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095414">
        <w:rPr>
          <w:sz w:val="22"/>
          <w:szCs w:val="22"/>
          <w:lang w:val="uk-UA"/>
        </w:rPr>
        <w:t>7</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1E43B3" w:rsidRDefault="00041B44" w:rsidP="001E43B3">
      <w:pPr>
        <w:jc w:val="right"/>
        <w:rPr>
          <w:sz w:val="22"/>
          <w:szCs w:val="22"/>
          <w:lang w:val="uk-UA"/>
        </w:rPr>
      </w:pPr>
      <w:r>
        <w:rPr>
          <w:sz w:val="22"/>
          <w:szCs w:val="22"/>
          <w:lang w:val="uk-UA"/>
        </w:rPr>
        <w:t>від _10.01.2020___№_240__</w:t>
      </w:r>
      <w:r w:rsidR="001E43B3">
        <w:rPr>
          <w:sz w:val="22"/>
          <w:szCs w:val="22"/>
          <w:lang w:val="uk-UA"/>
        </w:rPr>
        <w:t xml:space="preserve"> </w:t>
      </w:r>
      <w:r w:rsidR="001E43B3">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F67D00">
        <w:rPr>
          <w:rStyle w:val="20pt"/>
          <w:color w:val="000000"/>
          <w:sz w:val="28"/>
          <w:szCs w:val="28"/>
          <w:lang w:eastAsia="uk-UA"/>
        </w:rPr>
        <w:t>проведення</w:t>
      </w:r>
      <w:proofErr w:type="spellEnd"/>
      <w:r w:rsidRPr="00F67D00">
        <w:rPr>
          <w:rStyle w:val="20pt"/>
          <w:color w:val="000000"/>
          <w:sz w:val="28"/>
          <w:szCs w:val="28"/>
          <w:lang w:eastAsia="uk-UA"/>
        </w:rPr>
        <w:t xml:space="preserve"> конкурсу на посаду </w:t>
      </w:r>
      <w:proofErr w:type="spellStart"/>
      <w:r w:rsidRPr="00F67D00">
        <w:rPr>
          <w:rStyle w:val="20pt"/>
          <w:color w:val="000000"/>
          <w:sz w:val="28"/>
          <w:szCs w:val="28"/>
          <w:lang w:eastAsia="uk-UA"/>
        </w:rPr>
        <w:t>державної</w:t>
      </w:r>
      <w:proofErr w:type="spellEnd"/>
      <w:r w:rsidRPr="00F67D00">
        <w:rPr>
          <w:rStyle w:val="20pt"/>
          <w:color w:val="000000"/>
          <w:sz w:val="28"/>
          <w:szCs w:val="28"/>
          <w:lang w:eastAsia="uk-UA"/>
        </w:rPr>
        <w:t xml:space="preserve"> </w:t>
      </w:r>
      <w:proofErr w:type="spellStart"/>
      <w:r w:rsidRPr="00F67D00">
        <w:rPr>
          <w:rStyle w:val="20pt"/>
          <w:color w:val="000000"/>
          <w:sz w:val="28"/>
          <w:szCs w:val="28"/>
          <w:lang w:eastAsia="uk-UA"/>
        </w:rPr>
        <w:t>служби</w:t>
      </w:r>
      <w:proofErr w:type="spellEnd"/>
      <w:r w:rsidRPr="00F67D00">
        <w:rPr>
          <w:rStyle w:val="20pt"/>
          <w:color w:val="000000"/>
          <w:sz w:val="28"/>
          <w:szCs w:val="28"/>
          <w:lang w:eastAsia="uk-UA"/>
        </w:rPr>
        <w:t xml:space="preserve"> </w:t>
      </w:r>
      <w:proofErr w:type="spellStart"/>
      <w:r w:rsidRPr="00F67D00">
        <w:rPr>
          <w:rStyle w:val="20pt"/>
          <w:color w:val="000000"/>
          <w:sz w:val="28"/>
          <w:szCs w:val="28"/>
          <w:lang w:eastAsia="uk-UA"/>
        </w:rPr>
        <w:t>категор</w:t>
      </w:r>
      <w:proofErr w:type="gramStart"/>
      <w:r w:rsidRPr="00F67D00">
        <w:rPr>
          <w:rStyle w:val="20pt"/>
          <w:color w:val="000000"/>
          <w:sz w:val="28"/>
          <w:szCs w:val="28"/>
          <w:lang w:eastAsia="uk-UA"/>
        </w:rPr>
        <w:t>ії</w:t>
      </w:r>
      <w:proofErr w:type="spellEnd"/>
      <w:r w:rsidRPr="00F67D00">
        <w:rPr>
          <w:rStyle w:val="20pt"/>
          <w:color w:val="000000"/>
          <w:sz w:val="28"/>
          <w:szCs w:val="28"/>
          <w:lang w:eastAsia="uk-UA"/>
        </w:rPr>
        <w:t xml:space="preserve"> „</w:t>
      </w:r>
      <w:r>
        <w:rPr>
          <w:rStyle w:val="20pt"/>
          <w:color w:val="000000"/>
          <w:sz w:val="28"/>
          <w:szCs w:val="28"/>
          <w:lang w:val="uk-UA" w:eastAsia="uk-UA"/>
        </w:rPr>
        <w:t>В</w:t>
      </w:r>
      <w:proofErr w:type="gramEnd"/>
      <w:r w:rsidRPr="00F67D00">
        <w:rPr>
          <w:rStyle w:val="20pt"/>
          <w:color w:val="000000"/>
          <w:sz w:val="28"/>
          <w:szCs w:val="28"/>
          <w:lang w:eastAsia="uk-UA"/>
        </w:rPr>
        <w:t>” –</w:t>
      </w:r>
    </w:p>
    <w:p w:rsidR="002465FC" w:rsidRDefault="002465FC" w:rsidP="006516B3">
      <w:pPr>
        <w:jc w:val="center"/>
        <w:rPr>
          <w:sz w:val="28"/>
          <w:szCs w:val="28"/>
          <w:lang w:val="uk-UA"/>
        </w:rPr>
      </w:pPr>
      <w:r w:rsidRPr="002465FC">
        <w:rPr>
          <w:rStyle w:val="rvts15"/>
          <w:sz w:val="28"/>
          <w:szCs w:val="28"/>
          <w:lang w:val="uk-UA"/>
        </w:rPr>
        <w:t>головного</w:t>
      </w:r>
      <w:r w:rsidRPr="002465FC">
        <w:rPr>
          <w:rStyle w:val="20pt"/>
          <w:sz w:val="28"/>
          <w:szCs w:val="28"/>
          <w:lang w:eastAsia="uk-UA"/>
        </w:rPr>
        <w:t xml:space="preserve"> державного </w:t>
      </w:r>
      <w:proofErr w:type="spellStart"/>
      <w:r w:rsidRPr="002465FC">
        <w:rPr>
          <w:rStyle w:val="20pt"/>
          <w:sz w:val="28"/>
          <w:szCs w:val="28"/>
          <w:lang w:eastAsia="uk-UA"/>
        </w:rPr>
        <w:t>ревізора-інспектора</w:t>
      </w:r>
      <w:proofErr w:type="spellEnd"/>
      <w:r w:rsidRPr="002465FC">
        <w:rPr>
          <w:rStyle w:val="20pt"/>
          <w:sz w:val="28"/>
          <w:szCs w:val="28"/>
          <w:lang w:eastAsia="uk-UA"/>
        </w:rPr>
        <w:t xml:space="preserve"> </w:t>
      </w:r>
      <w:proofErr w:type="spellStart"/>
      <w:r w:rsidRPr="002465FC">
        <w:rPr>
          <w:sz w:val="28"/>
          <w:szCs w:val="28"/>
        </w:rPr>
        <w:t>відділу</w:t>
      </w:r>
      <w:proofErr w:type="spellEnd"/>
      <w:r w:rsidRPr="002465FC">
        <w:rPr>
          <w:sz w:val="28"/>
          <w:szCs w:val="28"/>
        </w:rPr>
        <w:t xml:space="preserve"> </w:t>
      </w:r>
      <w:proofErr w:type="spellStart"/>
      <w:r w:rsidRPr="002465FC">
        <w:rPr>
          <w:sz w:val="28"/>
          <w:szCs w:val="28"/>
        </w:rPr>
        <w:t>адміністрування</w:t>
      </w:r>
      <w:proofErr w:type="spellEnd"/>
      <w:r w:rsidRPr="002465FC">
        <w:rPr>
          <w:sz w:val="28"/>
          <w:szCs w:val="28"/>
        </w:rPr>
        <w:t xml:space="preserve"> </w:t>
      </w:r>
      <w:proofErr w:type="spellStart"/>
      <w:r w:rsidRPr="002465FC">
        <w:rPr>
          <w:sz w:val="28"/>
          <w:szCs w:val="28"/>
        </w:rPr>
        <w:t>податків</w:t>
      </w:r>
      <w:proofErr w:type="spellEnd"/>
      <w:r w:rsidRPr="002465FC">
        <w:rPr>
          <w:sz w:val="28"/>
          <w:szCs w:val="28"/>
        </w:rPr>
        <w:t xml:space="preserve"> </w:t>
      </w:r>
      <w:proofErr w:type="spellStart"/>
      <w:r w:rsidRPr="002465FC">
        <w:rPr>
          <w:sz w:val="28"/>
          <w:szCs w:val="28"/>
        </w:rPr>
        <w:t>і</w:t>
      </w:r>
      <w:proofErr w:type="spellEnd"/>
      <w:r w:rsidRPr="002465FC">
        <w:rPr>
          <w:sz w:val="28"/>
          <w:szCs w:val="28"/>
        </w:rPr>
        <w:t xml:space="preserve"> </w:t>
      </w:r>
      <w:proofErr w:type="spellStart"/>
      <w:r w:rsidRPr="002465FC">
        <w:rPr>
          <w:sz w:val="28"/>
          <w:szCs w:val="28"/>
        </w:rPr>
        <w:t>зборів</w:t>
      </w:r>
      <w:proofErr w:type="spellEnd"/>
      <w:r w:rsidRPr="002465FC">
        <w:rPr>
          <w:sz w:val="28"/>
          <w:szCs w:val="28"/>
        </w:rPr>
        <w:t xml:space="preserve"> </w:t>
      </w:r>
      <w:proofErr w:type="spellStart"/>
      <w:r w:rsidRPr="002465FC">
        <w:rPr>
          <w:sz w:val="28"/>
          <w:szCs w:val="28"/>
        </w:rPr>
        <w:t>з</w:t>
      </w:r>
      <w:proofErr w:type="spellEnd"/>
      <w:r w:rsidRPr="002465FC">
        <w:rPr>
          <w:sz w:val="28"/>
          <w:szCs w:val="28"/>
        </w:rPr>
        <w:t xml:space="preserve"> </w:t>
      </w:r>
      <w:proofErr w:type="spellStart"/>
      <w:r w:rsidRPr="002465FC">
        <w:rPr>
          <w:sz w:val="28"/>
          <w:szCs w:val="28"/>
        </w:rPr>
        <w:t>фізичних</w:t>
      </w:r>
      <w:proofErr w:type="spellEnd"/>
      <w:r w:rsidRPr="002465FC">
        <w:rPr>
          <w:sz w:val="28"/>
          <w:szCs w:val="28"/>
        </w:rPr>
        <w:t xml:space="preserve"> </w:t>
      </w:r>
      <w:proofErr w:type="spellStart"/>
      <w:r w:rsidRPr="002465FC">
        <w:rPr>
          <w:sz w:val="28"/>
          <w:szCs w:val="28"/>
        </w:rPr>
        <w:t>осіб</w:t>
      </w:r>
      <w:proofErr w:type="spellEnd"/>
      <w:r w:rsidRPr="002465FC">
        <w:rPr>
          <w:sz w:val="28"/>
          <w:szCs w:val="28"/>
        </w:rPr>
        <w:t xml:space="preserve"> </w:t>
      </w:r>
    </w:p>
    <w:p w:rsidR="006516B3" w:rsidRPr="002465FC" w:rsidRDefault="00EE639F" w:rsidP="006516B3">
      <w:pPr>
        <w:jc w:val="center"/>
        <w:rPr>
          <w:sz w:val="28"/>
          <w:szCs w:val="28"/>
          <w:lang w:val="uk-UA"/>
        </w:rPr>
      </w:pPr>
      <w:proofErr w:type="spellStart"/>
      <w:r w:rsidRPr="002465FC">
        <w:rPr>
          <w:sz w:val="28"/>
          <w:szCs w:val="28"/>
          <w:lang w:val="uk-UA"/>
        </w:rPr>
        <w:t>Стрийського</w:t>
      </w:r>
      <w:proofErr w:type="spellEnd"/>
      <w:r w:rsidRPr="002465FC">
        <w:rPr>
          <w:sz w:val="28"/>
          <w:szCs w:val="28"/>
        </w:rPr>
        <w:t xml:space="preserve"> </w:t>
      </w:r>
      <w:proofErr w:type="spellStart"/>
      <w:r w:rsidRPr="002465FC">
        <w:rPr>
          <w:sz w:val="28"/>
          <w:szCs w:val="28"/>
        </w:rPr>
        <w:t>управління</w:t>
      </w:r>
      <w:proofErr w:type="spellEnd"/>
      <w:r w:rsidRPr="002465FC">
        <w:rPr>
          <w:sz w:val="28"/>
          <w:szCs w:val="28"/>
          <w:lang w:val="uk-UA"/>
        </w:rPr>
        <w:t xml:space="preserve"> </w:t>
      </w:r>
      <w:r w:rsidR="006516B3" w:rsidRPr="002465FC">
        <w:rPr>
          <w:sz w:val="28"/>
          <w:szCs w:val="28"/>
          <w:lang w:val="uk-UA"/>
        </w:rPr>
        <w:t>Головного управління ДПС у Львівській області</w:t>
      </w:r>
    </w:p>
    <w:p w:rsidR="004E1A98" w:rsidRPr="002465FC" w:rsidRDefault="002465FC" w:rsidP="000C794D">
      <w:pPr>
        <w:jc w:val="center"/>
        <w:rPr>
          <w:rStyle w:val="rvts15"/>
          <w:sz w:val="28"/>
          <w:szCs w:val="28"/>
          <w:lang w:val="uk-UA"/>
        </w:rPr>
      </w:pPr>
      <w:r w:rsidRPr="002465FC">
        <w:rPr>
          <w:rStyle w:val="rvts15"/>
          <w:sz w:val="28"/>
          <w:szCs w:val="28"/>
        </w:rPr>
        <w:t xml:space="preserve">на час </w:t>
      </w:r>
      <w:proofErr w:type="spellStart"/>
      <w:r w:rsidRPr="002465FC">
        <w:rPr>
          <w:rStyle w:val="rvts15"/>
          <w:sz w:val="28"/>
          <w:szCs w:val="28"/>
        </w:rPr>
        <w:t>відпустки</w:t>
      </w:r>
      <w:proofErr w:type="spellEnd"/>
      <w:r w:rsidRPr="002465FC">
        <w:rPr>
          <w:rStyle w:val="rvts15"/>
          <w:sz w:val="28"/>
          <w:szCs w:val="28"/>
        </w:rPr>
        <w:t xml:space="preserve"> </w:t>
      </w:r>
      <w:proofErr w:type="gramStart"/>
      <w:r w:rsidRPr="002465FC">
        <w:rPr>
          <w:rStyle w:val="rvts15"/>
          <w:sz w:val="28"/>
          <w:szCs w:val="28"/>
        </w:rPr>
        <w:t>для</w:t>
      </w:r>
      <w:proofErr w:type="gramEnd"/>
      <w:r w:rsidRPr="002465FC">
        <w:rPr>
          <w:rStyle w:val="rvts15"/>
          <w:sz w:val="28"/>
          <w:szCs w:val="28"/>
        </w:rPr>
        <w:t xml:space="preserve"> </w:t>
      </w:r>
      <w:proofErr w:type="gramStart"/>
      <w:r w:rsidRPr="002465FC">
        <w:rPr>
          <w:rStyle w:val="rvts15"/>
          <w:sz w:val="28"/>
          <w:szCs w:val="28"/>
        </w:rPr>
        <w:t>догляду</w:t>
      </w:r>
      <w:proofErr w:type="gramEnd"/>
      <w:r w:rsidRPr="002465FC">
        <w:rPr>
          <w:rStyle w:val="rvts15"/>
          <w:sz w:val="28"/>
          <w:szCs w:val="28"/>
        </w:rPr>
        <w:t xml:space="preserve"> за </w:t>
      </w:r>
      <w:proofErr w:type="spellStart"/>
      <w:r w:rsidRPr="002465FC">
        <w:rPr>
          <w:rStyle w:val="rvts15"/>
          <w:sz w:val="28"/>
          <w:szCs w:val="28"/>
        </w:rPr>
        <w:t>дитиною</w:t>
      </w:r>
      <w:proofErr w:type="spellEnd"/>
      <w:r w:rsidRPr="002465FC">
        <w:rPr>
          <w:rStyle w:val="rvts15"/>
          <w:sz w:val="28"/>
          <w:szCs w:val="28"/>
        </w:rPr>
        <w:t xml:space="preserve"> основного </w:t>
      </w:r>
      <w:proofErr w:type="spellStart"/>
      <w:r w:rsidRPr="002465FC">
        <w:rPr>
          <w:rStyle w:val="rvts15"/>
          <w:sz w:val="28"/>
          <w:szCs w:val="28"/>
        </w:rPr>
        <w:t>працівника</w:t>
      </w:r>
      <w:proofErr w:type="spellEnd"/>
    </w:p>
    <w:p w:rsidR="002465FC" w:rsidRPr="002465FC" w:rsidRDefault="002465FC" w:rsidP="000C794D">
      <w:pPr>
        <w:jc w:val="center"/>
        <w:rPr>
          <w:b/>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6"/>
        <w:gridCol w:w="5133"/>
        <w:gridCol w:w="9515"/>
      </w:tblGrid>
      <w:tr w:rsidR="002465FC" w:rsidRPr="00072BB8" w:rsidTr="000E1637">
        <w:trPr>
          <w:trHeight w:val="139"/>
          <w:tblCellSpacing w:w="22" w:type="dxa"/>
        </w:trPr>
        <w:tc>
          <w:tcPr>
            <w:tcW w:w="4971" w:type="pct"/>
            <w:gridSpan w:val="3"/>
          </w:tcPr>
          <w:p w:rsidR="002465FC" w:rsidRPr="00072BB8" w:rsidRDefault="002465FC">
            <w:pPr>
              <w:pStyle w:val="a3"/>
              <w:jc w:val="center"/>
              <w:rPr>
                <w:b/>
                <w:lang w:val="uk-UA"/>
              </w:rPr>
            </w:pPr>
            <w:r w:rsidRPr="00072BB8">
              <w:rPr>
                <w:b/>
                <w:lang w:val="uk-UA"/>
              </w:rPr>
              <w:t>Загальні умови</w:t>
            </w:r>
          </w:p>
        </w:tc>
      </w:tr>
      <w:tr w:rsidR="002465FC" w:rsidRPr="00E53486" w:rsidTr="002465FC">
        <w:trPr>
          <w:trHeight w:val="139"/>
          <w:tblCellSpacing w:w="22" w:type="dxa"/>
        </w:trPr>
        <w:tc>
          <w:tcPr>
            <w:tcW w:w="1864" w:type="pct"/>
            <w:gridSpan w:val="2"/>
          </w:tcPr>
          <w:p w:rsidR="002465FC" w:rsidRPr="00072BB8" w:rsidRDefault="002465FC">
            <w:pPr>
              <w:pStyle w:val="a3"/>
              <w:rPr>
                <w:b/>
                <w:lang w:val="uk-UA"/>
              </w:rPr>
            </w:pPr>
            <w:r w:rsidRPr="00072BB8">
              <w:rPr>
                <w:b/>
                <w:lang w:val="uk-UA"/>
              </w:rPr>
              <w:t>Посадові обов’язки</w:t>
            </w:r>
          </w:p>
        </w:tc>
        <w:tc>
          <w:tcPr>
            <w:tcW w:w="3093" w:type="pct"/>
          </w:tcPr>
          <w:p w:rsidR="002465FC" w:rsidRPr="00225BED" w:rsidRDefault="002465FC" w:rsidP="002465FC">
            <w:pPr>
              <w:pStyle w:val="Style15"/>
              <w:widowControl/>
              <w:spacing w:line="240" w:lineRule="auto"/>
              <w:ind w:left="38" w:right="19" w:firstLine="0"/>
              <w:rPr>
                <w:szCs w:val="28"/>
              </w:rPr>
            </w:pPr>
            <w:r>
              <w:rPr>
                <w:szCs w:val="28"/>
              </w:rPr>
              <w:t>1. З</w:t>
            </w:r>
            <w:r w:rsidRPr="006A6DFF">
              <w:rPr>
                <w:szCs w:val="28"/>
              </w:rPr>
              <w:t>дійснення контролю за виконанням законодавчих та нормативно-правових актів, наказів Д</w:t>
            </w:r>
            <w:r>
              <w:rPr>
                <w:szCs w:val="28"/>
              </w:rPr>
              <w:t>П</w:t>
            </w:r>
            <w:r w:rsidRPr="006A6DFF">
              <w:rPr>
                <w:szCs w:val="28"/>
              </w:rPr>
              <w:t>С щодо повноти обліку платників податків, дотримання податкового законодавства, правильності обчислення, повноти і своєчасності сплати до бюджетів закріплених за відділом податків (платежів) і зборів</w:t>
            </w:r>
            <w:r>
              <w:rPr>
                <w:szCs w:val="28"/>
              </w:rPr>
              <w:t xml:space="preserve"> та єдиного внеску</w:t>
            </w:r>
            <w:r w:rsidRPr="006A6DFF">
              <w:rPr>
                <w:szCs w:val="28"/>
              </w:rPr>
              <w:t>, своєчасності подання платниками податків декларацій, розрахунків та інших документів, пов’язаних з їх обчисленням</w:t>
            </w:r>
            <w:r w:rsidR="00421E96">
              <w:rPr>
                <w:szCs w:val="28"/>
              </w:rPr>
              <w:t>.</w:t>
            </w:r>
          </w:p>
          <w:p w:rsidR="002465FC" w:rsidRPr="003D7B93" w:rsidRDefault="002465FC" w:rsidP="002465FC">
            <w:pPr>
              <w:pStyle w:val="Style15"/>
              <w:widowControl/>
              <w:spacing w:line="240" w:lineRule="auto"/>
              <w:ind w:left="38" w:right="19" w:firstLine="0"/>
              <w:rPr>
                <w:szCs w:val="28"/>
                <w:lang w:val="ru-RU"/>
              </w:rPr>
            </w:pPr>
            <w:r>
              <w:rPr>
                <w:szCs w:val="28"/>
                <w:lang w:val="ru-RU"/>
              </w:rPr>
              <w:t>3. П</w:t>
            </w:r>
            <w:proofErr w:type="spellStart"/>
            <w:r>
              <w:rPr>
                <w:szCs w:val="28"/>
              </w:rPr>
              <w:t>роведення</w:t>
            </w:r>
            <w:proofErr w:type="spellEnd"/>
            <w:r>
              <w:rPr>
                <w:szCs w:val="28"/>
              </w:rPr>
              <w:t xml:space="preserve"> </w:t>
            </w:r>
            <w:r w:rsidRPr="006A6DFF">
              <w:rPr>
                <w:szCs w:val="28"/>
              </w:rPr>
              <w:t>аналіз</w:t>
            </w:r>
            <w:r>
              <w:rPr>
                <w:szCs w:val="28"/>
              </w:rPr>
              <w:t>у</w:t>
            </w:r>
            <w:r w:rsidRPr="006A6DFF">
              <w:rPr>
                <w:szCs w:val="28"/>
              </w:rPr>
              <w:t xml:space="preserve"> даних інформаційного фонду Державного реєстру фізичних осіб – платників податків (далі – Державний реє</w:t>
            </w:r>
            <w:proofErr w:type="gramStart"/>
            <w:r w:rsidRPr="006A6DFF">
              <w:rPr>
                <w:szCs w:val="28"/>
              </w:rPr>
              <w:t>стр</w:t>
            </w:r>
            <w:proofErr w:type="gramEnd"/>
            <w:r w:rsidRPr="006A6DFF">
              <w:rPr>
                <w:szCs w:val="28"/>
              </w:rPr>
              <w:t>), Державного реєстру загальнообов’язкового державного соціального страхування, інших даних інформаційно-аналітичних баз Д</w:t>
            </w:r>
            <w:r>
              <w:rPr>
                <w:szCs w:val="28"/>
              </w:rPr>
              <w:t>П</w:t>
            </w:r>
            <w:r w:rsidRPr="006A6DFF">
              <w:rPr>
                <w:szCs w:val="28"/>
              </w:rPr>
              <w:t>С, надання територіальним органам Д</w:t>
            </w:r>
            <w:r>
              <w:rPr>
                <w:szCs w:val="28"/>
              </w:rPr>
              <w:t>П</w:t>
            </w:r>
            <w:r w:rsidRPr="006A6DFF">
              <w:rPr>
                <w:szCs w:val="28"/>
              </w:rPr>
              <w:t>С рекомендацій для розширення бази оподаткування</w:t>
            </w:r>
            <w:r w:rsidR="00421E96">
              <w:rPr>
                <w:szCs w:val="28"/>
                <w:lang w:val="ru-RU"/>
              </w:rPr>
              <w:t>.</w:t>
            </w:r>
          </w:p>
          <w:p w:rsidR="002465FC" w:rsidRPr="003D7B93" w:rsidRDefault="002465FC" w:rsidP="002465FC">
            <w:pPr>
              <w:pStyle w:val="Style15"/>
              <w:widowControl/>
              <w:spacing w:line="240" w:lineRule="auto"/>
              <w:ind w:left="38" w:right="19" w:firstLine="0"/>
              <w:rPr>
                <w:szCs w:val="28"/>
                <w:lang w:val="ru-RU"/>
              </w:rPr>
            </w:pPr>
            <w:r>
              <w:rPr>
                <w:szCs w:val="28"/>
              </w:rPr>
              <w:t xml:space="preserve">4. Проведення </w:t>
            </w:r>
            <w:r w:rsidRPr="006A6DFF">
              <w:rPr>
                <w:szCs w:val="28"/>
              </w:rPr>
              <w:t>аналіз</w:t>
            </w:r>
            <w:r>
              <w:rPr>
                <w:szCs w:val="28"/>
              </w:rPr>
              <w:t>у</w:t>
            </w:r>
            <w:r w:rsidRPr="006A6DFF">
              <w:rPr>
                <w:szCs w:val="28"/>
              </w:rPr>
              <w:t xml:space="preserve"> причин та оцінка фактів порушень податкового законодавства, які впливають на повноту справляння</w:t>
            </w:r>
            <w:r>
              <w:rPr>
                <w:szCs w:val="28"/>
              </w:rPr>
              <w:t xml:space="preserve"> </w:t>
            </w:r>
            <w:r w:rsidRPr="006A6DFF">
              <w:rPr>
                <w:szCs w:val="28"/>
              </w:rPr>
              <w:t>до бюджетів закріплених за відділом податків (платежів) і зборів</w:t>
            </w:r>
            <w:r>
              <w:rPr>
                <w:szCs w:val="28"/>
              </w:rPr>
              <w:t xml:space="preserve"> та єдиного внеску</w:t>
            </w:r>
            <w:r w:rsidRPr="006A6DFF">
              <w:rPr>
                <w:szCs w:val="28"/>
              </w:rPr>
              <w:t>, своєчасності подання платниками податків декларацій, розрахунків та інших документів, пов’язаних з їх обчисленням</w:t>
            </w:r>
            <w:r w:rsidR="00421E96">
              <w:rPr>
                <w:szCs w:val="28"/>
                <w:lang w:val="ru-RU"/>
              </w:rPr>
              <w:t>.</w:t>
            </w:r>
          </w:p>
          <w:p w:rsidR="002465FC" w:rsidRPr="003D7B93" w:rsidRDefault="002465FC" w:rsidP="002465FC">
            <w:pPr>
              <w:pStyle w:val="Style15"/>
              <w:widowControl/>
              <w:spacing w:line="240" w:lineRule="auto"/>
              <w:ind w:left="38" w:right="19" w:firstLine="0"/>
              <w:rPr>
                <w:szCs w:val="28"/>
                <w:lang w:val="ru-RU"/>
              </w:rPr>
            </w:pPr>
            <w:r>
              <w:rPr>
                <w:szCs w:val="28"/>
              </w:rPr>
              <w:t>5.О</w:t>
            </w:r>
            <w:r w:rsidRPr="001971DA">
              <w:rPr>
                <w:szCs w:val="28"/>
              </w:rPr>
              <w:t>рганізація та проведення фактичних перевірок платників податків у межах та відповідно до компетенції відділу</w:t>
            </w:r>
            <w:r w:rsidR="00421E96">
              <w:rPr>
                <w:szCs w:val="28"/>
                <w:lang w:val="ru-RU"/>
              </w:rPr>
              <w:t>.</w:t>
            </w:r>
          </w:p>
          <w:p w:rsidR="002465FC" w:rsidRPr="003D7B93" w:rsidRDefault="002465FC" w:rsidP="002465FC">
            <w:pPr>
              <w:pStyle w:val="Style15"/>
              <w:widowControl/>
              <w:spacing w:line="240" w:lineRule="auto"/>
              <w:ind w:left="38" w:right="19" w:firstLine="0"/>
              <w:rPr>
                <w:szCs w:val="28"/>
                <w:lang w:val="ru-RU"/>
              </w:rPr>
            </w:pPr>
            <w:r>
              <w:rPr>
                <w:szCs w:val="28"/>
              </w:rPr>
              <w:t>6.В</w:t>
            </w:r>
            <w:r w:rsidRPr="00E22C5E">
              <w:rPr>
                <w:szCs w:val="28"/>
              </w:rPr>
              <w:t>життя у межах компетенції заходів щодо запобігання та протидії корупції</w:t>
            </w:r>
            <w:r w:rsidR="00421E96">
              <w:rPr>
                <w:szCs w:val="28"/>
                <w:lang w:val="ru-RU"/>
              </w:rPr>
              <w:t>.</w:t>
            </w:r>
          </w:p>
          <w:p w:rsidR="002465FC" w:rsidRPr="00E22C5E" w:rsidRDefault="002465FC" w:rsidP="002465FC">
            <w:pPr>
              <w:pStyle w:val="Style15"/>
              <w:widowControl/>
              <w:spacing w:line="240" w:lineRule="auto"/>
              <w:ind w:left="38" w:right="19" w:firstLine="0"/>
              <w:rPr>
                <w:szCs w:val="28"/>
              </w:rPr>
            </w:pPr>
            <w:r>
              <w:rPr>
                <w:szCs w:val="28"/>
              </w:rPr>
              <w:t>7.З</w:t>
            </w:r>
            <w:r w:rsidRPr="00E22C5E">
              <w:rPr>
                <w:szCs w:val="28"/>
              </w:rPr>
              <w:t>дійснення розгляду звернень громадян та юридичних осіб з пита</w:t>
            </w:r>
            <w:r>
              <w:rPr>
                <w:szCs w:val="28"/>
              </w:rPr>
              <w:t>нь, пов’язаних з діяльністю ДПС</w:t>
            </w:r>
            <w:r>
              <w:rPr>
                <w:szCs w:val="28"/>
                <w:lang w:val="ru-RU"/>
              </w:rPr>
              <w:t>.</w:t>
            </w:r>
          </w:p>
          <w:p w:rsidR="002465FC" w:rsidRPr="00233BC6" w:rsidRDefault="002465FC" w:rsidP="00A5598C">
            <w:pPr>
              <w:pStyle w:val="Style15"/>
              <w:spacing w:line="240" w:lineRule="auto"/>
              <w:ind w:right="19"/>
              <w:rPr>
                <w:szCs w:val="28"/>
                <w:lang w:val="ru-RU"/>
              </w:rPr>
            </w:pPr>
          </w:p>
        </w:tc>
      </w:tr>
      <w:tr w:rsidR="009445DA" w:rsidRPr="00072BB8" w:rsidTr="002465FC">
        <w:trPr>
          <w:trHeight w:val="139"/>
          <w:tblCellSpacing w:w="22" w:type="dxa"/>
        </w:trPr>
        <w:tc>
          <w:tcPr>
            <w:tcW w:w="1864" w:type="pct"/>
            <w:gridSpan w:val="2"/>
          </w:tcPr>
          <w:p w:rsidR="009445DA" w:rsidRPr="00072BB8" w:rsidRDefault="009445DA" w:rsidP="006C7EB5">
            <w:pPr>
              <w:pStyle w:val="a3"/>
              <w:spacing w:before="0" w:beforeAutospacing="0" w:after="0" w:afterAutospacing="0"/>
              <w:rPr>
                <w:b/>
                <w:lang w:val="uk-UA"/>
              </w:rPr>
            </w:pPr>
            <w:r w:rsidRPr="00072BB8">
              <w:rPr>
                <w:b/>
                <w:lang w:val="uk-UA"/>
              </w:rPr>
              <w:t>Умови оплати праці</w:t>
            </w:r>
          </w:p>
        </w:tc>
        <w:tc>
          <w:tcPr>
            <w:tcW w:w="3093" w:type="pct"/>
          </w:tcPr>
          <w:p w:rsidR="009445DA" w:rsidRPr="000B56EE" w:rsidRDefault="009445DA" w:rsidP="00B114C7">
            <w:pPr>
              <w:pStyle w:val="af0"/>
              <w:jc w:val="both"/>
            </w:pPr>
            <w:r w:rsidRPr="000B56EE">
              <w:t xml:space="preserve">Посадовий оклад – 5110 грн., надбавки і доплати (відповідно до ст.ст.50-52 Закону </w:t>
            </w:r>
            <w:r w:rsidRPr="000B56EE">
              <w:lastRenderedPageBreak/>
              <w:t xml:space="preserve">України від 10 грудня 2015 року № 889-VIII ,,Про державну </w:t>
            </w:r>
            <w:proofErr w:type="spellStart"/>
            <w:r w:rsidRPr="000B56EE">
              <w:t>службу”</w:t>
            </w:r>
            <w:proofErr w:type="spellEnd"/>
            <w:r w:rsidRPr="000B56EE">
              <w:t>)</w:t>
            </w:r>
          </w:p>
        </w:tc>
      </w:tr>
      <w:tr w:rsidR="009445DA" w:rsidRPr="00072BB8" w:rsidTr="002465FC">
        <w:trPr>
          <w:trHeight w:val="139"/>
          <w:tblCellSpacing w:w="22" w:type="dxa"/>
        </w:trPr>
        <w:tc>
          <w:tcPr>
            <w:tcW w:w="1864" w:type="pct"/>
            <w:gridSpan w:val="2"/>
          </w:tcPr>
          <w:p w:rsidR="009445DA" w:rsidRPr="00072BB8" w:rsidRDefault="009445DA">
            <w:pPr>
              <w:pStyle w:val="a3"/>
              <w:rPr>
                <w:b/>
                <w:lang w:val="uk-UA"/>
              </w:rPr>
            </w:pPr>
            <w:r w:rsidRPr="00072BB8">
              <w:rPr>
                <w:b/>
                <w:lang w:val="uk-UA"/>
              </w:rPr>
              <w:lastRenderedPageBreak/>
              <w:t>Інформація про строковість чи безстроковість призначення на посаду</w:t>
            </w:r>
          </w:p>
        </w:tc>
        <w:tc>
          <w:tcPr>
            <w:tcW w:w="3093" w:type="pct"/>
          </w:tcPr>
          <w:p w:rsidR="009445DA" w:rsidRPr="000B56EE" w:rsidRDefault="002465FC" w:rsidP="002465FC">
            <w:pPr>
              <w:pStyle w:val="a3"/>
              <w:rPr>
                <w:lang w:val="uk-UA"/>
              </w:rPr>
            </w:pPr>
            <w:r w:rsidRPr="003363F7">
              <w:rPr>
                <w:rStyle w:val="rvts15"/>
                <w:lang w:val="uk-UA"/>
              </w:rPr>
              <w:t xml:space="preserve">На час перебування у відпустці для догляду за дитиною основного працівника (строковий договір до </w:t>
            </w:r>
            <w:r>
              <w:rPr>
                <w:rStyle w:val="rvts15"/>
                <w:lang w:val="uk-UA"/>
              </w:rPr>
              <w:t>18</w:t>
            </w:r>
            <w:r w:rsidRPr="003363F7">
              <w:rPr>
                <w:rStyle w:val="rvts15"/>
                <w:lang w:val="uk-UA"/>
              </w:rPr>
              <w:t>.0</w:t>
            </w:r>
            <w:r>
              <w:rPr>
                <w:rStyle w:val="rvts15"/>
                <w:lang w:val="uk-UA"/>
              </w:rPr>
              <w:t>9</w:t>
            </w:r>
            <w:r w:rsidRPr="003363F7">
              <w:rPr>
                <w:rStyle w:val="rvts15"/>
                <w:lang w:val="uk-UA"/>
              </w:rPr>
              <w:t>.202</w:t>
            </w:r>
            <w:r>
              <w:rPr>
                <w:rStyle w:val="rvts15"/>
                <w:lang w:val="uk-UA"/>
              </w:rPr>
              <w:t>2</w:t>
            </w:r>
            <w:r w:rsidRPr="003363F7">
              <w:rPr>
                <w:rStyle w:val="rvts15"/>
                <w:lang w:val="uk-UA"/>
              </w:rPr>
              <w:t>)</w:t>
            </w:r>
            <w:r>
              <w:rPr>
                <w:rStyle w:val="rvts15"/>
                <w:lang w:val="uk-UA"/>
              </w:rPr>
              <w:t>.</w:t>
            </w:r>
          </w:p>
        </w:tc>
      </w:tr>
      <w:tr w:rsidR="009445DA" w:rsidRPr="007B4671" w:rsidTr="002465FC">
        <w:trPr>
          <w:trHeight w:val="139"/>
          <w:tblCellSpacing w:w="22" w:type="dxa"/>
        </w:trPr>
        <w:tc>
          <w:tcPr>
            <w:tcW w:w="1864" w:type="pct"/>
            <w:gridSpan w:val="2"/>
          </w:tcPr>
          <w:p w:rsidR="009445DA" w:rsidRPr="00072BB8" w:rsidRDefault="009445DA"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93" w:type="pct"/>
          </w:tcPr>
          <w:p w:rsidR="009445DA" w:rsidRPr="007B4671" w:rsidRDefault="009445DA" w:rsidP="009D566C">
            <w:pPr>
              <w:pStyle w:val="rvps2"/>
              <w:spacing w:before="0" w:beforeAutospacing="0" w:after="0" w:afterAutospacing="0"/>
              <w:jc w:val="both"/>
              <w:rPr>
                <w:lang w:val="uk-UA"/>
              </w:rPr>
            </w:pPr>
            <w:r w:rsidRPr="007B4671">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9445DA" w:rsidRPr="007B4671" w:rsidRDefault="009445DA" w:rsidP="009D566C">
            <w:pPr>
              <w:pStyle w:val="rvps2"/>
              <w:spacing w:before="0" w:beforeAutospacing="0" w:after="0" w:afterAutospacing="0"/>
              <w:jc w:val="both"/>
              <w:rPr>
                <w:lang w:val="uk-UA"/>
              </w:rPr>
            </w:pPr>
            <w:r w:rsidRPr="007B4671">
              <w:rPr>
                <w:lang w:val="uk-UA"/>
              </w:rPr>
              <w:t>2. Резюме за формою згідно з додатком 2</w:t>
            </w:r>
            <w:r w:rsidRPr="007B4671">
              <w:rPr>
                <w:vertAlign w:val="superscript"/>
                <w:lang w:val="uk-UA"/>
              </w:rPr>
              <w:t>1</w:t>
            </w:r>
            <w:r w:rsidRPr="007B4671">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9445DA" w:rsidRPr="007B4671" w:rsidRDefault="009445DA" w:rsidP="009D566C">
            <w:pPr>
              <w:pStyle w:val="rvps2"/>
              <w:spacing w:before="0" w:beforeAutospacing="0" w:after="0" w:afterAutospacing="0"/>
              <w:jc w:val="both"/>
              <w:rPr>
                <w:lang w:val="uk-UA"/>
              </w:rPr>
            </w:pPr>
            <w:r w:rsidRPr="007B4671">
              <w:rPr>
                <w:lang w:val="uk-UA"/>
              </w:rPr>
              <w:t>- прізвище, ім’я, по батькові кандидата.</w:t>
            </w:r>
          </w:p>
          <w:p w:rsidR="009445DA" w:rsidRPr="007B4671" w:rsidRDefault="009445DA" w:rsidP="009D566C">
            <w:pPr>
              <w:pStyle w:val="rvps2"/>
              <w:spacing w:before="0" w:beforeAutospacing="0" w:after="0" w:afterAutospacing="0"/>
              <w:jc w:val="both"/>
              <w:rPr>
                <w:lang w:val="uk-UA"/>
              </w:rPr>
            </w:pPr>
            <w:r w:rsidRPr="007B4671">
              <w:rPr>
                <w:lang w:val="uk-UA"/>
              </w:rPr>
              <w:t>- реквізити документа, що посвідчує особу та підтверджує громадянство України.</w:t>
            </w:r>
          </w:p>
          <w:p w:rsidR="009445DA" w:rsidRPr="007B4671" w:rsidRDefault="009445DA" w:rsidP="009D566C">
            <w:pPr>
              <w:pStyle w:val="rvps2"/>
              <w:spacing w:before="0" w:beforeAutospacing="0" w:after="0" w:afterAutospacing="0"/>
              <w:jc w:val="both"/>
              <w:rPr>
                <w:lang w:val="uk-UA"/>
              </w:rPr>
            </w:pPr>
            <w:r w:rsidRPr="007B4671">
              <w:rPr>
                <w:lang w:val="uk-UA"/>
              </w:rPr>
              <w:t>- підтвердження наявності відповідного ступеня вищої освіти.</w:t>
            </w:r>
          </w:p>
          <w:p w:rsidR="009445DA" w:rsidRPr="007B4671" w:rsidRDefault="009445DA" w:rsidP="009D566C">
            <w:pPr>
              <w:pStyle w:val="rvps2"/>
              <w:spacing w:before="0" w:beforeAutospacing="0" w:after="0" w:afterAutospacing="0"/>
              <w:jc w:val="both"/>
              <w:rPr>
                <w:lang w:val="uk-UA"/>
              </w:rPr>
            </w:pPr>
            <w:r w:rsidRPr="007B4671">
              <w:rPr>
                <w:lang w:val="uk-UA"/>
              </w:rPr>
              <w:t>- підтвердження рівня вільного володіння державною мовою.</w:t>
            </w:r>
          </w:p>
          <w:p w:rsidR="009445DA" w:rsidRPr="007B4671" w:rsidRDefault="009445DA" w:rsidP="009D566C">
            <w:pPr>
              <w:pStyle w:val="rvps2"/>
              <w:spacing w:before="0" w:beforeAutospacing="0" w:after="0" w:afterAutospacing="0"/>
              <w:jc w:val="both"/>
              <w:rPr>
                <w:lang w:val="uk-UA"/>
              </w:rPr>
            </w:pPr>
            <w:r w:rsidRPr="007B4671">
              <w:rPr>
                <w:lang w:val="uk-UA"/>
              </w:rPr>
              <w:t>- відомості про стаж роботи, стаж державної служби (за наявності), досвід роботи на відповідних посадах.</w:t>
            </w:r>
          </w:p>
          <w:p w:rsidR="009445DA" w:rsidRPr="007B4671" w:rsidRDefault="009445DA" w:rsidP="009D566C">
            <w:pPr>
              <w:pStyle w:val="rvps2"/>
              <w:spacing w:before="0" w:beforeAutospacing="0" w:after="0" w:afterAutospacing="0"/>
              <w:jc w:val="both"/>
              <w:rPr>
                <w:lang w:val="uk-UA"/>
              </w:rPr>
            </w:pPr>
            <w:r w:rsidRPr="007B4671">
              <w:rPr>
                <w:lang w:val="uk-UA"/>
              </w:rPr>
              <w:t xml:space="preserve">3. Заява, в якій особа повідомляє, що до неї не застосовуються заборони, визначені </w:t>
            </w:r>
            <w:hyperlink r:id="rId6" w:anchor="n13" w:tgtFrame="_blank" w:history="1">
              <w:r w:rsidRPr="007B4671">
                <w:rPr>
                  <w:rStyle w:val="a5"/>
                  <w:lang w:val="uk-UA"/>
                </w:rPr>
                <w:t>частиною третьою</w:t>
              </w:r>
            </w:hyperlink>
            <w:r w:rsidRPr="007B4671">
              <w:rPr>
                <w:lang w:val="uk-UA"/>
              </w:rPr>
              <w:t xml:space="preserve"> або </w:t>
            </w:r>
            <w:hyperlink r:id="rId7" w:anchor="n14" w:tgtFrame="_blank" w:history="1">
              <w:r w:rsidRPr="007B4671">
                <w:rPr>
                  <w:rStyle w:val="a5"/>
                  <w:lang w:val="uk-UA"/>
                </w:rPr>
                <w:t>четвертою</w:t>
              </w:r>
            </w:hyperlink>
            <w:r w:rsidRPr="007B4671">
              <w:rPr>
                <w:lang w:val="uk-UA"/>
              </w:rPr>
              <w:t xml:space="preserve"> статті 1 Закону України </w:t>
            </w:r>
            <w:proofErr w:type="spellStart"/>
            <w:r w:rsidRPr="007B4671">
              <w:rPr>
                <w:lang w:val="uk-UA"/>
              </w:rPr>
              <w:t>„Про</w:t>
            </w:r>
            <w:proofErr w:type="spellEnd"/>
            <w:r w:rsidRPr="007B4671">
              <w:rPr>
                <w:lang w:val="uk-UA"/>
              </w:rPr>
              <w:t xml:space="preserve"> очищення </w:t>
            </w:r>
            <w:proofErr w:type="spellStart"/>
            <w:r w:rsidRPr="007B4671">
              <w:rPr>
                <w:lang w:val="uk-UA"/>
              </w:rPr>
              <w:t>влади”</w:t>
            </w:r>
            <w:proofErr w:type="spellEnd"/>
            <w:r w:rsidRPr="007B4671">
              <w:rPr>
                <w:lang w:val="uk-UA"/>
              </w:rPr>
              <w:t>, та надає згоду на проходження перевірки та на оприлюднення відомостей стосовно неї відповідно до зазначеного Закону.</w:t>
            </w:r>
          </w:p>
          <w:p w:rsidR="009445DA" w:rsidRPr="007B4671" w:rsidRDefault="009445DA" w:rsidP="006B0DF3">
            <w:pPr>
              <w:jc w:val="both"/>
              <w:rPr>
                <w:sz w:val="16"/>
                <w:szCs w:val="16"/>
                <w:lang w:val="uk-UA" w:eastAsia="uk-UA"/>
              </w:rPr>
            </w:pPr>
          </w:p>
          <w:p w:rsidR="009445DA" w:rsidRPr="007B4671" w:rsidRDefault="009445DA" w:rsidP="006B0DF3">
            <w:pPr>
              <w:jc w:val="both"/>
              <w:rPr>
                <w:lang w:val="uk-UA" w:eastAsia="uk-UA"/>
              </w:rPr>
            </w:pPr>
            <w:r w:rsidRPr="007B4671">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7B4671">
              <w:rPr>
                <w:lang w:val="uk-UA" w:eastAsia="uk-UA"/>
              </w:rPr>
              <w:t>компетентностей</w:t>
            </w:r>
            <w:proofErr w:type="spellEnd"/>
            <w:r w:rsidRPr="007B4671">
              <w:rPr>
                <w:lang w:val="uk-UA" w:eastAsia="uk-UA"/>
              </w:rPr>
              <w:t>, репутації (характеристики, рекомендації, наукові публікації тощо).</w:t>
            </w:r>
          </w:p>
          <w:p w:rsidR="007B4671" w:rsidRPr="007B4671" w:rsidRDefault="007B4671" w:rsidP="007B4671">
            <w:pPr>
              <w:pStyle w:val="rvps2"/>
              <w:spacing w:before="0" w:beforeAutospacing="0" w:after="0" w:afterAutospacing="0"/>
              <w:jc w:val="both"/>
              <w:rPr>
                <w:lang w:val="uk-UA"/>
              </w:rPr>
            </w:pPr>
            <w:r w:rsidRPr="007B4671">
              <w:rPr>
                <w:lang w:val="uk-UA"/>
              </w:rPr>
              <w:t xml:space="preserve">На електронні документи, що подаються для участі у конкурсі, накладається кваліфікований електронний підпис кандидата. </w:t>
            </w:r>
          </w:p>
          <w:p w:rsidR="007B4671" w:rsidRPr="007B4671" w:rsidRDefault="007B4671" w:rsidP="007B4671">
            <w:pPr>
              <w:jc w:val="both"/>
              <w:rPr>
                <w:lang w:val="uk-UA" w:eastAsia="uk-UA"/>
              </w:rPr>
            </w:pPr>
          </w:p>
          <w:p w:rsidR="007B4671" w:rsidRPr="007B4671" w:rsidRDefault="007B4671" w:rsidP="007B4671">
            <w:pPr>
              <w:jc w:val="both"/>
              <w:rPr>
                <w:lang w:val="uk-UA" w:eastAsia="uk-UA"/>
              </w:rPr>
            </w:pPr>
            <w:r w:rsidRPr="007B4671">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9445DA" w:rsidRPr="007B4671" w:rsidRDefault="009445DA" w:rsidP="006B0DF3">
            <w:pPr>
              <w:jc w:val="both"/>
              <w:rPr>
                <w:sz w:val="16"/>
                <w:szCs w:val="16"/>
                <w:lang w:val="uk-UA" w:eastAsia="uk-UA"/>
              </w:rPr>
            </w:pPr>
          </w:p>
          <w:p w:rsidR="009445DA" w:rsidRPr="00C560FF" w:rsidRDefault="009445DA" w:rsidP="007B4671">
            <w:pPr>
              <w:jc w:val="both"/>
              <w:rPr>
                <w:lang w:val="en-US"/>
              </w:rPr>
            </w:pPr>
            <w:r w:rsidRPr="007B4671">
              <w:rPr>
                <w:lang w:val="uk-UA"/>
              </w:rPr>
              <w:t xml:space="preserve">Інформація подається: </w:t>
            </w:r>
            <w:r w:rsidR="000C24F8" w:rsidRPr="007B4671">
              <w:rPr>
                <w:lang w:val="uk-UA"/>
              </w:rPr>
              <w:t xml:space="preserve">до </w:t>
            </w:r>
            <w:r w:rsidR="007B4671" w:rsidRPr="007B4671">
              <w:rPr>
                <w:lang w:val="uk-UA"/>
              </w:rPr>
              <w:t>18</w:t>
            </w:r>
            <w:r w:rsidR="000C24F8" w:rsidRPr="007B4671">
              <w:rPr>
                <w:lang w:val="uk-UA"/>
              </w:rPr>
              <w:t xml:space="preserve"> год.</w:t>
            </w:r>
            <w:r w:rsidR="007B4671" w:rsidRPr="007B4671">
              <w:rPr>
                <w:lang w:val="uk-UA"/>
              </w:rPr>
              <w:t>00</w:t>
            </w:r>
            <w:r w:rsidR="000C24F8" w:rsidRPr="007B4671">
              <w:rPr>
                <w:lang w:val="uk-UA"/>
              </w:rPr>
              <w:t xml:space="preserve"> хв. 2</w:t>
            </w:r>
            <w:r w:rsidR="007B4671" w:rsidRPr="007B4671">
              <w:rPr>
                <w:lang w:val="uk-UA"/>
              </w:rPr>
              <w:t>1</w:t>
            </w:r>
            <w:r w:rsidR="000C24F8" w:rsidRPr="007B4671">
              <w:rPr>
                <w:lang w:val="uk-UA"/>
              </w:rPr>
              <w:t xml:space="preserve"> </w:t>
            </w:r>
            <w:r w:rsidR="007B4671" w:rsidRPr="007B4671">
              <w:rPr>
                <w:lang w:val="uk-UA"/>
              </w:rPr>
              <w:t>січня</w:t>
            </w:r>
            <w:r w:rsidRPr="007B4671">
              <w:rPr>
                <w:lang w:val="uk-UA"/>
              </w:rPr>
              <w:t xml:space="preserve"> 20</w:t>
            </w:r>
            <w:r w:rsidR="007B4671" w:rsidRPr="007B4671">
              <w:rPr>
                <w:lang w:val="uk-UA"/>
              </w:rPr>
              <w:t>20</w:t>
            </w:r>
            <w:r w:rsidRPr="007B4671">
              <w:rPr>
                <w:lang w:val="uk-UA"/>
              </w:rPr>
              <w:t xml:space="preserve"> року</w:t>
            </w:r>
            <w:r w:rsidR="00C560FF">
              <w:rPr>
                <w:lang w:val="en-US"/>
              </w:rPr>
              <w:t>.</w:t>
            </w:r>
          </w:p>
        </w:tc>
      </w:tr>
      <w:tr w:rsidR="009445DA" w:rsidRPr="007B4671" w:rsidTr="002465FC">
        <w:trPr>
          <w:trHeight w:val="717"/>
          <w:tblCellSpacing w:w="22" w:type="dxa"/>
        </w:trPr>
        <w:tc>
          <w:tcPr>
            <w:tcW w:w="1864" w:type="pct"/>
            <w:gridSpan w:val="2"/>
          </w:tcPr>
          <w:p w:rsidR="009445DA" w:rsidRPr="00072BB8" w:rsidRDefault="009445DA" w:rsidP="006C7EB5">
            <w:pPr>
              <w:pStyle w:val="a3"/>
              <w:rPr>
                <w:b/>
                <w:lang w:val="uk-UA"/>
              </w:rPr>
            </w:pPr>
            <w:r w:rsidRPr="00072BB8">
              <w:rPr>
                <w:b/>
                <w:lang w:val="uk-UA"/>
              </w:rPr>
              <w:t>Додаткові (необов’язкові документи)</w:t>
            </w:r>
          </w:p>
        </w:tc>
        <w:tc>
          <w:tcPr>
            <w:tcW w:w="3093" w:type="pct"/>
          </w:tcPr>
          <w:p w:rsidR="009445DA" w:rsidRPr="007B4671" w:rsidRDefault="009445DA" w:rsidP="006C7EB5">
            <w:pPr>
              <w:jc w:val="both"/>
              <w:rPr>
                <w:lang w:val="uk-UA"/>
              </w:rPr>
            </w:pPr>
            <w:r w:rsidRPr="007B4671">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9445DA" w:rsidRPr="007B4671" w:rsidTr="002465FC">
        <w:trPr>
          <w:trHeight w:val="557"/>
          <w:tblCellSpacing w:w="22" w:type="dxa"/>
        </w:trPr>
        <w:tc>
          <w:tcPr>
            <w:tcW w:w="1864" w:type="pct"/>
            <w:gridSpan w:val="2"/>
          </w:tcPr>
          <w:p w:rsidR="009445DA" w:rsidRPr="00072BB8" w:rsidRDefault="009445DA" w:rsidP="009A4645">
            <w:pPr>
              <w:pStyle w:val="a3"/>
              <w:rPr>
                <w:b/>
                <w:lang w:val="uk-UA"/>
              </w:rPr>
            </w:pPr>
            <w:r w:rsidRPr="00072BB8">
              <w:rPr>
                <w:b/>
                <w:lang w:val="uk-UA"/>
              </w:rPr>
              <w:t>Місце, час і дата початку проведення тестування</w:t>
            </w:r>
          </w:p>
        </w:tc>
        <w:tc>
          <w:tcPr>
            <w:tcW w:w="3093" w:type="pct"/>
          </w:tcPr>
          <w:p w:rsidR="009445DA" w:rsidRPr="007B4671" w:rsidRDefault="009445DA" w:rsidP="007B4671">
            <w:pPr>
              <w:pStyle w:val="a3"/>
              <w:rPr>
                <w:lang w:val="uk-UA" w:eastAsia="ru-RU"/>
              </w:rPr>
            </w:pPr>
            <w:r w:rsidRPr="007B4671">
              <w:t xml:space="preserve">м. </w:t>
            </w:r>
            <w:proofErr w:type="spellStart"/>
            <w:r w:rsidRPr="007B4671">
              <w:t>Львів</w:t>
            </w:r>
            <w:proofErr w:type="spellEnd"/>
            <w:r w:rsidRPr="007B4671">
              <w:t xml:space="preserve">, </w:t>
            </w:r>
            <w:proofErr w:type="spellStart"/>
            <w:r w:rsidRPr="007B4671">
              <w:t>вул</w:t>
            </w:r>
            <w:proofErr w:type="spellEnd"/>
            <w:r w:rsidRPr="007B4671">
              <w:t xml:space="preserve">. </w:t>
            </w:r>
            <w:proofErr w:type="spellStart"/>
            <w:r w:rsidRPr="007B4671">
              <w:t>Стрийська</w:t>
            </w:r>
            <w:proofErr w:type="spellEnd"/>
            <w:r w:rsidRPr="007B4671">
              <w:t>, 35</w:t>
            </w:r>
            <w:r w:rsidRPr="007B4671">
              <w:rPr>
                <w:lang w:val="uk-UA"/>
              </w:rPr>
              <w:t xml:space="preserve">, початок тестування о 10:00,  </w:t>
            </w:r>
            <w:r w:rsidR="007B4671" w:rsidRPr="007B4671">
              <w:rPr>
                <w:lang w:val="uk-UA"/>
              </w:rPr>
              <w:t>28</w:t>
            </w:r>
            <w:r w:rsidRPr="007B4671">
              <w:rPr>
                <w:lang w:val="uk-UA"/>
              </w:rPr>
              <w:t xml:space="preserve"> </w:t>
            </w:r>
            <w:r w:rsidR="007B4671" w:rsidRPr="007B4671">
              <w:rPr>
                <w:lang w:val="uk-UA"/>
              </w:rPr>
              <w:t>січня</w:t>
            </w:r>
            <w:r w:rsidRPr="007B4671">
              <w:rPr>
                <w:lang w:val="uk-UA"/>
              </w:rPr>
              <w:t xml:space="preserve"> 20</w:t>
            </w:r>
            <w:r w:rsidR="007B4671" w:rsidRPr="007B4671">
              <w:rPr>
                <w:lang w:val="uk-UA"/>
              </w:rPr>
              <w:t>20</w:t>
            </w:r>
            <w:r w:rsidRPr="007B4671">
              <w:rPr>
                <w:lang w:val="uk-UA"/>
              </w:rPr>
              <w:t xml:space="preserve"> року.</w:t>
            </w:r>
          </w:p>
        </w:tc>
      </w:tr>
      <w:tr w:rsidR="009445DA" w:rsidRPr="00072BB8" w:rsidTr="002465FC">
        <w:trPr>
          <w:trHeight w:val="1142"/>
          <w:tblCellSpacing w:w="22" w:type="dxa"/>
        </w:trPr>
        <w:tc>
          <w:tcPr>
            <w:tcW w:w="1864" w:type="pct"/>
            <w:gridSpan w:val="2"/>
          </w:tcPr>
          <w:p w:rsidR="009445DA" w:rsidRPr="00072BB8" w:rsidRDefault="009445DA" w:rsidP="006C7EB5">
            <w:pPr>
              <w:pStyle w:val="a3"/>
              <w:rPr>
                <w:b/>
                <w:lang w:val="uk-UA"/>
              </w:rPr>
            </w:pPr>
            <w:r w:rsidRPr="00072BB8">
              <w:rPr>
                <w:b/>
                <w:lang w:val="uk-UA"/>
              </w:rPr>
              <w:lastRenderedPageBreak/>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93" w:type="pct"/>
          </w:tcPr>
          <w:p w:rsidR="0011291C" w:rsidRDefault="0011291C" w:rsidP="0011291C">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11291C" w:rsidRDefault="0011291C" w:rsidP="0011291C">
            <w:pPr>
              <w:pStyle w:val="a3"/>
              <w:spacing w:before="0" w:beforeAutospacing="0" w:after="0" w:afterAutospacing="0"/>
              <w:rPr>
                <w:rStyle w:val="20pt"/>
                <w:rFonts w:eastAsia="Times New Roman"/>
                <w:color w:val="000000"/>
                <w:lang w:eastAsia="uk-UA"/>
              </w:rPr>
            </w:pPr>
            <w:proofErr w:type="spellStart"/>
            <w:r>
              <w:rPr>
                <w:rStyle w:val="20pt"/>
                <w:rFonts w:eastAsia="Times New Roman"/>
                <w:lang w:val="uk-UA" w:eastAsia="uk-UA"/>
              </w:rPr>
              <w:t>Смигора</w:t>
            </w:r>
            <w:proofErr w:type="spellEnd"/>
            <w:r>
              <w:rPr>
                <w:rStyle w:val="20pt"/>
                <w:rFonts w:eastAsia="Times New Roman"/>
                <w:lang w:eastAsia="uk-UA"/>
              </w:rPr>
              <w:t xml:space="preserve"> </w:t>
            </w:r>
            <w:r>
              <w:rPr>
                <w:rStyle w:val="20pt"/>
                <w:rFonts w:eastAsia="Times New Roman"/>
                <w:lang w:val="uk-UA" w:eastAsia="uk-UA"/>
              </w:rPr>
              <w:t>Оксана</w:t>
            </w:r>
            <w:r>
              <w:rPr>
                <w:rStyle w:val="20pt"/>
                <w:rFonts w:eastAsia="Times New Roman"/>
                <w:lang w:eastAsia="uk-UA"/>
              </w:rPr>
              <w:t xml:space="preserve"> </w:t>
            </w:r>
            <w:r>
              <w:rPr>
                <w:rStyle w:val="20pt"/>
                <w:rFonts w:eastAsia="Times New Roman"/>
                <w:lang w:val="uk-UA" w:eastAsia="uk-UA"/>
              </w:rPr>
              <w:t>Ігорівна</w:t>
            </w:r>
            <w:r>
              <w:rPr>
                <w:rStyle w:val="20pt"/>
                <w:rFonts w:eastAsia="Times New Roman"/>
                <w:color w:val="FF6600"/>
                <w:lang w:val="uk-UA" w:eastAsia="uk-UA"/>
              </w:rPr>
              <w:t xml:space="preserve"> </w:t>
            </w:r>
            <w:r>
              <w:rPr>
                <w:rStyle w:val="20pt"/>
                <w:rFonts w:eastAsia="Times New Roman"/>
                <w:lang w:val="uk-UA" w:eastAsia="uk-UA"/>
              </w:rPr>
              <w:t>(032) 297-31-63</w:t>
            </w:r>
            <w:r>
              <w:rPr>
                <w:rStyle w:val="20pt"/>
                <w:rFonts w:eastAsia="Times New Roman"/>
                <w:color w:val="000000"/>
                <w:lang w:val="uk-UA" w:eastAsia="uk-UA"/>
              </w:rPr>
              <w:t>,</w:t>
            </w:r>
          </w:p>
          <w:p w:rsidR="009445DA" w:rsidRPr="000B56EE" w:rsidRDefault="0011291C" w:rsidP="0011291C">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9445DA" w:rsidRPr="00072BB8" w:rsidTr="000E1637">
        <w:trPr>
          <w:trHeight w:val="139"/>
          <w:tblCellSpacing w:w="22" w:type="dxa"/>
        </w:trPr>
        <w:tc>
          <w:tcPr>
            <w:tcW w:w="4971" w:type="pct"/>
            <w:gridSpan w:val="3"/>
          </w:tcPr>
          <w:p w:rsidR="009445DA" w:rsidRPr="000B56EE" w:rsidRDefault="009445DA">
            <w:pPr>
              <w:pStyle w:val="a3"/>
              <w:jc w:val="center"/>
              <w:rPr>
                <w:b/>
                <w:lang w:val="uk-UA"/>
              </w:rPr>
            </w:pPr>
            <w:r w:rsidRPr="000B56EE">
              <w:rPr>
                <w:b/>
                <w:lang w:val="uk-UA"/>
              </w:rPr>
              <w:t>Кваліфікаційні вимоги</w:t>
            </w:r>
          </w:p>
        </w:tc>
      </w:tr>
      <w:tr w:rsidR="009445DA" w:rsidRPr="00072BB8" w:rsidTr="002465FC">
        <w:trPr>
          <w:trHeight w:val="475"/>
          <w:tblCellSpacing w:w="22" w:type="dxa"/>
        </w:trPr>
        <w:tc>
          <w:tcPr>
            <w:tcW w:w="191" w:type="pct"/>
          </w:tcPr>
          <w:p w:rsidR="009445DA" w:rsidRPr="00072BB8" w:rsidRDefault="009445DA">
            <w:pPr>
              <w:pStyle w:val="a3"/>
              <w:jc w:val="center"/>
              <w:rPr>
                <w:b/>
                <w:lang w:val="uk-UA"/>
              </w:rPr>
            </w:pPr>
            <w:r w:rsidRPr="00072BB8">
              <w:rPr>
                <w:b/>
                <w:lang w:val="uk-UA"/>
              </w:rPr>
              <w:t>1.</w:t>
            </w:r>
          </w:p>
        </w:tc>
        <w:tc>
          <w:tcPr>
            <w:tcW w:w="1659" w:type="pct"/>
          </w:tcPr>
          <w:p w:rsidR="009445DA" w:rsidRPr="00072BB8" w:rsidRDefault="009445DA">
            <w:pPr>
              <w:pStyle w:val="a3"/>
              <w:rPr>
                <w:b/>
                <w:lang w:val="uk-UA"/>
              </w:rPr>
            </w:pPr>
            <w:r w:rsidRPr="00072BB8">
              <w:rPr>
                <w:b/>
                <w:lang w:val="uk-UA"/>
              </w:rPr>
              <w:t>Освіта</w:t>
            </w:r>
          </w:p>
        </w:tc>
        <w:tc>
          <w:tcPr>
            <w:tcW w:w="3093" w:type="pct"/>
          </w:tcPr>
          <w:p w:rsidR="009445DA" w:rsidRPr="000B56EE" w:rsidRDefault="009445DA" w:rsidP="006516B3">
            <w:pPr>
              <w:pStyle w:val="rvps14"/>
              <w:jc w:val="both"/>
            </w:pPr>
            <w:r w:rsidRPr="000B56EE">
              <w:t xml:space="preserve">Вища за освітнім ступенем не нижче бакалавра або молодшого бакалавра, </w:t>
            </w:r>
            <w:r w:rsidR="00E65D0F">
              <w:t>фінансово-</w:t>
            </w:r>
            <w:r w:rsidRPr="000B56EE">
              <w:t>економічного спрямування.</w:t>
            </w:r>
          </w:p>
        </w:tc>
      </w:tr>
      <w:tr w:rsidR="009445DA" w:rsidRPr="00072BB8" w:rsidTr="002465FC">
        <w:trPr>
          <w:trHeight w:val="581"/>
          <w:tblCellSpacing w:w="22" w:type="dxa"/>
        </w:trPr>
        <w:tc>
          <w:tcPr>
            <w:tcW w:w="191" w:type="pct"/>
          </w:tcPr>
          <w:p w:rsidR="009445DA" w:rsidRPr="00072BB8" w:rsidRDefault="009445DA">
            <w:pPr>
              <w:pStyle w:val="a3"/>
              <w:jc w:val="center"/>
              <w:rPr>
                <w:b/>
                <w:lang w:val="uk-UA"/>
              </w:rPr>
            </w:pPr>
            <w:r w:rsidRPr="00072BB8">
              <w:rPr>
                <w:b/>
                <w:lang w:val="uk-UA"/>
              </w:rPr>
              <w:t>2.</w:t>
            </w:r>
          </w:p>
        </w:tc>
        <w:tc>
          <w:tcPr>
            <w:tcW w:w="1659" w:type="pct"/>
          </w:tcPr>
          <w:p w:rsidR="009445DA" w:rsidRPr="00072BB8" w:rsidRDefault="009445DA">
            <w:pPr>
              <w:pStyle w:val="a3"/>
              <w:rPr>
                <w:b/>
                <w:lang w:val="uk-UA"/>
              </w:rPr>
            </w:pPr>
            <w:r w:rsidRPr="00072BB8">
              <w:rPr>
                <w:b/>
                <w:lang w:val="uk-UA"/>
              </w:rPr>
              <w:t>Досвід роботи</w:t>
            </w:r>
          </w:p>
        </w:tc>
        <w:tc>
          <w:tcPr>
            <w:tcW w:w="3093" w:type="pct"/>
          </w:tcPr>
          <w:p w:rsidR="009445DA" w:rsidRPr="000B56EE" w:rsidRDefault="009445DA" w:rsidP="00CE1139">
            <w:pPr>
              <w:pStyle w:val="a3"/>
              <w:jc w:val="both"/>
              <w:rPr>
                <w:lang w:val="uk-UA"/>
              </w:rPr>
            </w:pPr>
            <w:r w:rsidRPr="000B56EE">
              <w:rPr>
                <w:lang w:val="uk-UA"/>
              </w:rPr>
              <w:t>Не потребує.</w:t>
            </w:r>
          </w:p>
        </w:tc>
      </w:tr>
      <w:tr w:rsidR="009445DA" w:rsidRPr="00072BB8" w:rsidTr="002465FC">
        <w:trPr>
          <w:trHeight w:val="544"/>
          <w:tblCellSpacing w:w="22" w:type="dxa"/>
        </w:trPr>
        <w:tc>
          <w:tcPr>
            <w:tcW w:w="191" w:type="pct"/>
          </w:tcPr>
          <w:p w:rsidR="009445DA" w:rsidRPr="00072BB8" w:rsidRDefault="009445DA">
            <w:pPr>
              <w:pStyle w:val="a3"/>
              <w:jc w:val="center"/>
              <w:rPr>
                <w:b/>
                <w:lang w:val="uk-UA"/>
              </w:rPr>
            </w:pPr>
            <w:r w:rsidRPr="00072BB8">
              <w:rPr>
                <w:b/>
                <w:lang w:val="uk-UA"/>
              </w:rPr>
              <w:t>3.</w:t>
            </w:r>
          </w:p>
        </w:tc>
        <w:tc>
          <w:tcPr>
            <w:tcW w:w="1659" w:type="pct"/>
          </w:tcPr>
          <w:p w:rsidR="009445DA" w:rsidRPr="00072BB8" w:rsidRDefault="009445DA">
            <w:pPr>
              <w:pStyle w:val="a3"/>
              <w:rPr>
                <w:b/>
                <w:lang w:val="uk-UA"/>
              </w:rPr>
            </w:pPr>
            <w:r w:rsidRPr="00072BB8">
              <w:rPr>
                <w:b/>
                <w:lang w:val="uk-UA"/>
              </w:rPr>
              <w:t>Володіння державною мовою</w:t>
            </w:r>
          </w:p>
        </w:tc>
        <w:tc>
          <w:tcPr>
            <w:tcW w:w="3093" w:type="pct"/>
          </w:tcPr>
          <w:p w:rsidR="009445DA" w:rsidRPr="000B56EE" w:rsidRDefault="009445DA" w:rsidP="00CE1139">
            <w:pPr>
              <w:pStyle w:val="a3"/>
              <w:rPr>
                <w:lang w:val="uk-UA"/>
              </w:rPr>
            </w:pPr>
            <w:r w:rsidRPr="000B56EE">
              <w:rPr>
                <w:rStyle w:val="rvts0"/>
                <w:lang w:val="uk-UA"/>
              </w:rPr>
              <w:t>Вільне володіння державною мовою.</w:t>
            </w:r>
            <w:r w:rsidRPr="000B56EE">
              <w:rPr>
                <w:lang w:val="uk-UA"/>
              </w:rPr>
              <w:t> </w:t>
            </w:r>
          </w:p>
        </w:tc>
      </w:tr>
      <w:tr w:rsidR="009445DA" w:rsidRPr="00327204" w:rsidTr="002465FC">
        <w:trPr>
          <w:trHeight w:val="527"/>
          <w:tblCellSpacing w:w="22" w:type="dxa"/>
        </w:trPr>
        <w:tc>
          <w:tcPr>
            <w:tcW w:w="191" w:type="pct"/>
            <w:tcBorders>
              <w:top w:val="single" w:sz="4" w:space="0" w:color="auto"/>
              <w:bottom w:val="single" w:sz="4" w:space="0" w:color="auto"/>
            </w:tcBorders>
          </w:tcPr>
          <w:p w:rsidR="009445DA" w:rsidRPr="00327204" w:rsidRDefault="009445DA" w:rsidP="00F7716C">
            <w:pPr>
              <w:pStyle w:val="a3"/>
              <w:jc w:val="center"/>
              <w:rPr>
                <w:b/>
                <w:lang w:val="uk-UA"/>
              </w:rPr>
            </w:pPr>
            <w:r w:rsidRPr="00327204">
              <w:rPr>
                <w:b/>
                <w:lang w:val="uk-UA"/>
              </w:rPr>
              <w:t>4.</w:t>
            </w:r>
          </w:p>
        </w:tc>
        <w:tc>
          <w:tcPr>
            <w:tcW w:w="1659" w:type="pct"/>
            <w:tcBorders>
              <w:bottom w:val="single" w:sz="4" w:space="0" w:color="auto"/>
            </w:tcBorders>
          </w:tcPr>
          <w:p w:rsidR="009445DA" w:rsidRPr="00327204" w:rsidRDefault="009445DA" w:rsidP="00F7716C">
            <w:pPr>
              <w:pStyle w:val="a3"/>
              <w:rPr>
                <w:b/>
                <w:lang w:val="uk-UA"/>
              </w:rPr>
            </w:pPr>
            <w:r w:rsidRPr="00327204">
              <w:rPr>
                <w:b/>
                <w:lang w:val="uk-UA"/>
              </w:rPr>
              <w:t>Володіння іноземною мовою</w:t>
            </w:r>
          </w:p>
        </w:tc>
        <w:tc>
          <w:tcPr>
            <w:tcW w:w="3093" w:type="pct"/>
          </w:tcPr>
          <w:p w:rsidR="009445DA" w:rsidRPr="000B56EE" w:rsidRDefault="009445DA" w:rsidP="00F7716C">
            <w:pPr>
              <w:pStyle w:val="a3"/>
              <w:rPr>
                <w:lang w:val="uk-UA"/>
              </w:rPr>
            </w:pPr>
            <w:r w:rsidRPr="000B56EE">
              <w:rPr>
                <w:lang w:val="uk-UA"/>
              </w:rPr>
              <w:t>Не потребує</w:t>
            </w:r>
          </w:p>
        </w:tc>
      </w:tr>
      <w:tr w:rsidR="009445DA" w:rsidRPr="00072BB8" w:rsidTr="000E1637">
        <w:trPr>
          <w:trHeight w:val="271"/>
          <w:tblCellSpacing w:w="22" w:type="dxa"/>
        </w:trPr>
        <w:tc>
          <w:tcPr>
            <w:tcW w:w="4971" w:type="pct"/>
            <w:gridSpan w:val="3"/>
          </w:tcPr>
          <w:p w:rsidR="009445DA" w:rsidRPr="000B56EE" w:rsidRDefault="009445DA" w:rsidP="00D87C7E">
            <w:pPr>
              <w:pStyle w:val="a3"/>
              <w:jc w:val="center"/>
              <w:rPr>
                <w:b/>
                <w:lang w:val="uk-UA"/>
              </w:rPr>
            </w:pPr>
            <w:r w:rsidRPr="000B56EE">
              <w:rPr>
                <w:b/>
                <w:lang w:val="uk-UA"/>
              </w:rPr>
              <w:t>Вимоги до компетентності</w:t>
            </w:r>
          </w:p>
        </w:tc>
      </w:tr>
      <w:tr w:rsidR="009445DA" w:rsidRPr="00072BB8" w:rsidTr="002465FC">
        <w:trPr>
          <w:trHeight w:val="271"/>
          <w:tblCellSpacing w:w="22" w:type="dxa"/>
        </w:trPr>
        <w:tc>
          <w:tcPr>
            <w:tcW w:w="1864" w:type="pct"/>
            <w:gridSpan w:val="2"/>
          </w:tcPr>
          <w:p w:rsidR="009445DA" w:rsidRPr="00072BB8" w:rsidRDefault="009445DA">
            <w:pPr>
              <w:pStyle w:val="a3"/>
              <w:jc w:val="center"/>
              <w:rPr>
                <w:b/>
                <w:lang w:val="uk-UA"/>
              </w:rPr>
            </w:pPr>
            <w:r w:rsidRPr="00072BB8">
              <w:rPr>
                <w:b/>
                <w:lang w:val="uk-UA"/>
              </w:rPr>
              <w:t>Вимога</w:t>
            </w:r>
          </w:p>
        </w:tc>
        <w:tc>
          <w:tcPr>
            <w:tcW w:w="3093" w:type="pct"/>
          </w:tcPr>
          <w:p w:rsidR="009445DA" w:rsidRPr="000B56EE" w:rsidRDefault="009445DA" w:rsidP="00D87C7E">
            <w:pPr>
              <w:pStyle w:val="a3"/>
              <w:jc w:val="center"/>
              <w:rPr>
                <w:b/>
                <w:lang w:val="uk-UA"/>
              </w:rPr>
            </w:pPr>
            <w:r w:rsidRPr="000B56EE">
              <w:rPr>
                <w:b/>
                <w:lang w:val="uk-UA"/>
              </w:rPr>
              <w:t>Компоненти вимоги</w:t>
            </w:r>
          </w:p>
        </w:tc>
      </w:tr>
      <w:tr w:rsidR="009445DA" w:rsidRPr="00072BB8" w:rsidTr="002465FC">
        <w:trPr>
          <w:trHeight w:val="391"/>
          <w:tblCellSpacing w:w="22" w:type="dxa"/>
        </w:trPr>
        <w:tc>
          <w:tcPr>
            <w:tcW w:w="191" w:type="pct"/>
          </w:tcPr>
          <w:p w:rsidR="009445DA" w:rsidRPr="00072BB8" w:rsidRDefault="009445DA" w:rsidP="006C7EB5">
            <w:pPr>
              <w:pStyle w:val="a3"/>
              <w:jc w:val="center"/>
              <w:rPr>
                <w:b/>
                <w:lang w:val="uk-UA"/>
              </w:rPr>
            </w:pPr>
            <w:r w:rsidRPr="00072BB8">
              <w:rPr>
                <w:b/>
                <w:lang w:val="uk-UA"/>
              </w:rPr>
              <w:t>1.</w:t>
            </w:r>
          </w:p>
        </w:tc>
        <w:tc>
          <w:tcPr>
            <w:tcW w:w="1659" w:type="pct"/>
          </w:tcPr>
          <w:p w:rsidR="009445DA" w:rsidRPr="00072BB8" w:rsidRDefault="009445DA" w:rsidP="006C7EB5">
            <w:pPr>
              <w:pStyle w:val="a3"/>
              <w:rPr>
                <w:b/>
                <w:lang w:val="uk-UA"/>
              </w:rPr>
            </w:pPr>
            <w:r w:rsidRPr="00072BB8">
              <w:rPr>
                <w:b/>
                <w:lang w:val="uk-UA"/>
              </w:rPr>
              <w:t xml:space="preserve">Уміння  працювати з комп’ютером </w:t>
            </w:r>
          </w:p>
        </w:tc>
        <w:tc>
          <w:tcPr>
            <w:tcW w:w="3093" w:type="pct"/>
          </w:tcPr>
          <w:p w:rsidR="009445DA" w:rsidRPr="002B2A46" w:rsidRDefault="009445DA" w:rsidP="002B2A46">
            <w:pPr>
              <w:jc w:val="both"/>
              <w:rPr>
                <w:lang w:val="uk-UA"/>
              </w:rPr>
            </w:pPr>
            <w:r w:rsidRPr="002B2A46">
              <w:rPr>
                <w:lang w:val="uk-UA"/>
              </w:rPr>
              <w:t>Рівень досвідченого користувача,</w:t>
            </w:r>
          </w:p>
          <w:p w:rsidR="009445DA" w:rsidRPr="002B2A46" w:rsidRDefault="009445DA" w:rsidP="002B2A46">
            <w:pPr>
              <w:jc w:val="both"/>
              <w:rPr>
                <w:lang w:val="uk-UA"/>
              </w:rPr>
            </w:pPr>
            <w:r w:rsidRPr="002B2A46">
              <w:rPr>
                <w:lang w:val="uk-UA"/>
              </w:rPr>
              <w:t>досвід роботи з офісним пакетом Microsoft Office (Word, Excel).</w:t>
            </w:r>
          </w:p>
        </w:tc>
      </w:tr>
      <w:tr w:rsidR="009445DA" w:rsidRPr="00072BB8" w:rsidTr="002465FC">
        <w:trPr>
          <w:trHeight w:val="17"/>
          <w:tblCellSpacing w:w="22" w:type="dxa"/>
        </w:trPr>
        <w:tc>
          <w:tcPr>
            <w:tcW w:w="191" w:type="pct"/>
          </w:tcPr>
          <w:p w:rsidR="009445DA" w:rsidRPr="00072BB8" w:rsidRDefault="009445DA" w:rsidP="0096004B">
            <w:pPr>
              <w:pStyle w:val="a3"/>
              <w:jc w:val="center"/>
              <w:rPr>
                <w:b/>
                <w:lang w:val="uk-UA"/>
              </w:rPr>
            </w:pPr>
            <w:r w:rsidRPr="00072BB8">
              <w:rPr>
                <w:b/>
                <w:lang w:val="uk-UA"/>
              </w:rPr>
              <w:t>2.</w:t>
            </w:r>
          </w:p>
        </w:tc>
        <w:tc>
          <w:tcPr>
            <w:tcW w:w="1659" w:type="pct"/>
          </w:tcPr>
          <w:p w:rsidR="009445DA" w:rsidRPr="00072BB8" w:rsidRDefault="009445DA" w:rsidP="0096004B">
            <w:pPr>
              <w:pStyle w:val="a3"/>
              <w:rPr>
                <w:b/>
                <w:lang w:val="uk-UA"/>
              </w:rPr>
            </w:pPr>
            <w:r w:rsidRPr="00072BB8">
              <w:rPr>
                <w:b/>
                <w:lang w:val="uk-UA"/>
              </w:rPr>
              <w:t>Необхідні ділові якості</w:t>
            </w:r>
          </w:p>
        </w:tc>
        <w:tc>
          <w:tcPr>
            <w:tcW w:w="3093" w:type="pct"/>
          </w:tcPr>
          <w:p w:rsidR="009445DA" w:rsidRPr="001C7F01" w:rsidRDefault="001C7F01" w:rsidP="001C7F01">
            <w:pPr>
              <w:pStyle w:val="ab"/>
              <w:widowControl w:val="0"/>
              <w:tabs>
                <w:tab w:val="left" w:pos="234"/>
              </w:tabs>
              <w:spacing w:line="277" w:lineRule="exact"/>
              <w:rPr>
                <w:sz w:val="24"/>
                <w:lang w:val="uk-UA"/>
              </w:rPr>
            </w:pPr>
            <w:r w:rsidRPr="001C7F01">
              <w:rPr>
                <w:rStyle w:val="111"/>
                <w:color w:val="000000"/>
                <w:sz w:val="24"/>
                <w:szCs w:val="24"/>
                <w:lang w:val="en-US" w:eastAsia="uk-UA"/>
              </w:rPr>
              <w:t>В</w:t>
            </w:r>
            <w:r w:rsidRPr="001C7F01">
              <w:rPr>
                <w:rStyle w:val="111"/>
                <w:color w:val="000000"/>
                <w:sz w:val="24"/>
                <w:szCs w:val="24"/>
                <w:lang w:val="uk-UA" w:eastAsia="uk-UA"/>
              </w:rPr>
              <w:t>м</w:t>
            </w:r>
            <w:proofErr w:type="spellStart"/>
            <w:r w:rsidR="006516B3" w:rsidRPr="001C7F01">
              <w:rPr>
                <w:rStyle w:val="111"/>
                <w:color w:val="000000"/>
                <w:sz w:val="24"/>
                <w:szCs w:val="24"/>
                <w:lang w:eastAsia="uk-UA"/>
              </w:rPr>
              <w:t>іння</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працювати</w:t>
            </w:r>
            <w:proofErr w:type="spellEnd"/>
            <w:r w:rsidR="006516B3" w:rsidRPr="001C7F01">
              <w:rPr>
                <w:rStyle w:val="111"/>
                <w:color w:val="000000"/>
                <w:sz w:val="24"/>
                <w:szCs w:val="24"/>
                <w:lang w:eastAsia="uk-UA"/>
              </w:rPr>
              <w:t xml:space="preserve"> в </w:t>
            </w:r>
            <w:proofErr w:type="spellStart"/>
            <w:r w:rsidR="006516B3" w:rsidRPr="001C7F01">
              <w:rPr>
                <w:rStyle w:val="111"/>
                <w:color w:val="000000"/>
                <w:sz w:val="24"/>
                <w:szCs w:val="24"/>
                <w:lang w:eastAsia="uk-UA"/>
              </w:rPr>
              <w:t>команді</w:t>
            </w:r>
            <w:proofErr w:type="spellEnd"/>
            <w:r w:rsidRPr="001C7F01">
              <w:rPr>
                <w:rStyle w:val="111"/>
                <w:color w:val="000000"/>
                <w:sz w:val="24"/>
                <w:szCs w:val="24"/>
                <w:lang w:eastAsia="uk-UA"/>
              </w:rPr>
              <w:t>,</w:t>
            </w:r>
            <w:r w:rsidRPr="001C7F01">
              <w:rPr>
                <w:rStyle w:val="111"/>
                <w:color w:val="000000"/>
                <w:sz w:val="24"/>
                <w:szCs w:val="24"/>
                <w:lang w:val="uk-UA" w:eastAsia="uk-UA"/>
              </w:rPr>
              <w:t xml:space="preserve"> </w:t>
            </w:r>
            <w:proofErr w:type="spellStart"/>
            <w:r w:rsidR="006516B3" w:rsidRPr="001C7F01">
              <w:rPr>
                <w:rStyle w:val="111"/>
                <w:color w:val="000000"/>
                <w:sz w:val="24"/>
                <w:szCs w:val="24"/>
                <w:lang w:eastAsia="uk-UA"/>
              </w:rPr>
              <w:t>вміння</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ефективної</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координації</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з</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іншими</w:t>
            </w:r>
            <w:proofErr w:type="spellEnd"/>
            <w:r w:rsidRPr="001C7F01">
              <w:rPr>
                <w:rStyle w:val="111"/>
                <w:color w:val="000000"/>
                <w:sz w:val="24"/>
                <w:szCs w:val="24"/>
                <w:lang w:eastAsia="uk-UA"/>
              </w:rPr>
              <w:t>,</w:t>
            </w:r>
            <w:r w:rsidRPr="001C7F01">
              <w:rPr>
                <w:rStyle w:val="111"/>
                <w:color w:val="000000"/>
                <w:sz w:val="24"/>
                <w:szCs w:val="24"/>
                <w:lang w:val="uk-UA" w:eastAsia="uk-UA"/>
              </w:rPr>
              <w:t xml:space="preserve"> </w:t>
            </w:r>
            <w:proofErr w:type="spellStart"/>
            <w:r w:rsidR="006516B3" w:rsidRPr="001C7F01">
              <w:rPr>
                <w:rStyle w:val="111"/>
                <w:color w:val="000000"/>
                <w:sz w:val="24"/>
                <w:szCs w:val="24"/>
                <w:lang w:eastAsia="uk-UA"/>
              </w:rPr>
              <w:t>вміння</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надавати</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зворотній</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зв’язок</w:t>
            </w:r>
            <w:proofErr w:type="spellEnd"/>
            <w:r w:rsidRPr="001C7F01">
              <w:rPr>
                <w:rStyle w:val="111"/>
                <w:color w:val="000000"/>
                <w:sz w:val="24"/>
                <w:szCs w:val="24"/>
                <w:lang w:val="uk-UA" w:eastAsia="uk-UA"/>
              </w:rPr>
              <w:t>,</w:t>
            </w:r>
            <w:r w:rsidR="006516B3" w:rsidRPr="001C7F01">
              <w:rPr>
                <w:sz w:val="24"/>
              </w:rPr>
              <w:t xml:space="preserve"> </w:t>
            </w:r>
            <w:proofErr w:type="spellStart"/>
            <w:r w:rsidR="006516B3" w:rsidRPr="001C7F01">
              <w:rPr>
                <w:sz w:val="24"/>
              </w:rPr>
              <w:t>вміння</w:t>
            </w:r>
            <w:proofErr w:type="spellEnd"/>
            <w:r w:rsidR="006516B3" w:rsidRPr="001C7F01">
              <w:rPr>
                <w:sz w:val="24"/>
              </w:rPr>
              <w:t xml:space="preserve"> </w:t>
            </w:r>
            <w:proofErr w:type="spellStart"/>
            <w:r w:rsidR="006516B3" w:rsidRPr="001C7F01">
              <w:rPr>
                <w:sz w:val="24"/>
              </w:rPr>
              <w:t>працювати</w:t>
            </w:r>
            <w:proofErr w:type="spellEnd"/>
            <w:r w:rsidR="006516B3" w:rsidRPr="001C7F01">
              <w:rPr>
                <w:sz w:val="24"/>
              </w:rPr>
              <w:t xml:space="preserve"> в </w:t>
            </w:r>
            <w:proofErr w:type="spellStart"/>
            <w:r w:rsidR="006516B3" w:rsidRPr="001C7F01">
              <w:rPr>
                <w:sz w:val="24"/>
              </w:rPr>
              <w:t>команді</w:t>
            </w:r>
            <w:proofErr w:type="spellEnd"/>
            <w:r w:rsidR="006516B3" w:rsidRPr="001C7F01">
              <w:rPr>
                <w:sz w:val="24"/>
              </w:rPr>
              <w:t xml:space="preserve"> та </w:t>
            </w:r>
            <w:proofErr w:type="spellStart"/>
            <w:r w:rsidR="006516B3" w:rsidRPr="001C7F01">
              <w:rPr>
                <w:sz w:val="24"/>
              </w:rPr>
              <w:t>керувати</w:t>
            </w:r>
            <w:proofErr w:type="spellEnd"/>
            <w:r w:rsidR="006516B3" w:rsidRPr="001C7F01">
              <w:rPr>
                <w:sz w:val="24"/>
              </w:rPr>
              <w:t xml:space="preserve"> командою</w:t>
            </w:r>
            <w:r w:rsidRPr="001C7F01">
              <w:rPr>
                <w:sz w:val="24"/>
              </w:rPr>
              <w:t>,</w:t>
            </w:r>
            <w:r w:rsidR="006516B3" w:rsidRPr="001C7F01">
              <w:rPr>
                <w:sz w:val="24"/>
              </w:rPr>
              <w:t xml:space="preserve"> </w:t>
            </w:r>
            <w:proofErr w:type="spellStart"/>
            <w:r w:rsidR="006516B3" w:rsidRPr="001C7F01">
              <w:rPr>
                <w:sz w:val="24"/>
              </w:rPr>
              <w:t>мотивування</w:t>
            </w:r>
            <w:proofErr w:type="spellEnd"/>
            <w:r w:rsidRPr="001C7F01">
              <w:rPr>
                <w:sz w:val="24"/>
                <w:lang w:val="uk-UA"/>
              </w:rPr>
              <w:t>.</w:t>
            </w:r>
          </w:p>
        </w:tc>
      </w:tr>
      <w:tr w:rsidR="009445DA" w:rsidRPr="00E53486" w:rsidTr="002465FC">
        <w:trPr>
          <w:trHeight w:val="17"/>
          <w:tblCellSpacing w:w="22" w:type="dxa"/>
        </w:trPr>
        <w:tc>
          <w:tcPr>
            <w:tcW w:w="191" w:type="pct"/>
          </w:tcPr>
          <w:p w:rsidR="009445DA" w:rsidRPr="00072BB8" w:rsidRDefault="009445DA">
            <w:pPr>
              <w:pStyle w:val="a3"/>
              <w:jc w:val="center"/>
              <w:rPr>
                <w:b/>
                <w:lang w:val="uk-UA"/>
              </w:rPr>
            </w:pPr>
            <w:r w:rsidRPr="00072BB8">
              <w:rPr>
                <w:b/>
                <w:lang w:val="uk-UA"/>
              </w:rPr>
              <w:t>3.</w:t>
            </w:r>
          </w:p>
        </w:tc>
        <w:tc>
          <w:tcPr>
            <w:tcW w:w="1659" w:type="pct"/>
          </w:tcPr>
          <w:p w:rsidR="009445DA" w:rsidRPr="00072BB8" w:rsidRDefault="009445DA" w:rsidP="0060758D">
            <w:pPr>
              <w:pStyle w:val="a3"/>
              <w:rPr>
                <w:b/>
                <w:lang w:val="uk-UA"/>
              </w:rPr>
            </w:pPr>
            <w:r w:rsidRPr="00072BB8">
              <w:rPr>
                <w:b/>
                <w:lang w:val="uk-UA"/>
              </w:rPr>
              <w:t>Необхідні особистісні якості</w:t>
            </w:r>
          </w:p>
        </w:tc>
        <w:tc>
          <w:tcPr>
            <w:tcW w:w="3093" w:type="pct"/>
          </w:tcPr>
          <w:p w:rsidR="009445DA" w:rsidRPr="001C7F01" w:rsidRDefault="001C7F01" w:rsidP="001C7F01">
            <w:pPr>
              <w:pStyle w:val="a3"/>
              <w:spacing w:before="0" w:beforeAutospacing="0" w:after="0" w:afterAutospacing="0"/>
              <w:jc w:val="both"/>
              <w:rPr>
                <w:lang w:val="uk-UA"/>
              </w:rPr>
            </w:pPr>
            <w:r w:rsidRPr="001C7F01">
              <w:rPr>
                <w:lang w:val="uk-UA"/>
              </w:rPr>
              <w:t>А</w:t>
            </w:r>
            <w:proofErr w:type="spellStart"/>
            <w:r w:rsidRPr="001C7F01">
              <w:t>налітичні</w:t>
            </w:r>
            <w:proofErr w:type="spellEnd"/>
            <w:r w:rsidRPr="001C7F01">
              <w:t xml:space="preserve"> </w:t>
            </w:r>
            <w:proofErr w:type="spellStart"/>
            <w:r w:rsidRPr="001C7F01">
              <w:t>здібності</w:t>
            </w:r>
            <w:proofErr w:type="spellEnd"/>
            <w:r w:rsidRPr="001C7F01">
              <w:t xml:space="preserve">, </w:t>
            </w:r>
            <w:proofErr w:type="spellStart"/>
            <w:r w:rsidRPr="001C7F01">
              <w:t>дисципліна</w:t>
            </w:r>
            <w:proofErr w:type="spellEnd"/>
            <w:r w:rsidRPr="001C7F01">
              <w:t xml:space="preserve"> </w:t>
            </w:r>
            <w:proofErr w:type="spellStart"/>
            <w:r w:rsidRPr="001C7F01">
              <w:t>і</w:t>
            </w:r>
            <w:proofErr w:type="spellEnd"/>
            <w:r w:rsidRPr="001C7F01">
              <w:t xml:space="preserve"> </w:t>
            </w:r>
            <w:proofErr w:type="spellStart"/>
            <w:r w:rsidRPr="001C7F01">
              <w:t>системність</w:t>
            </w:r>
            <w:proofErr w:type="spellEnd"/>
            <w:r w:rsidRPr="001C7F01">
              <w:t xml:space="preserve">, </w:t>
            </w:r>
            <w:proofErr w:type="spellStart"/>
            <w:r w:rsidRPr="001C7F01">
              <w:t>інноваційність</w:t>
            </w:r>
            <w:proofErr w:type="spellEnd"/>
            <w:r w:rsidRPr="001C7F01">
              <w:t xml:space="preserve"> та </w:t>
            </w:r>
            <w:proofErr w:type="spellStart"/>
            <w:r w:rsidRPr="001C7F01">
              <w:t>креативність</w:t>
            </w:r>
            <w:proofErr w:type="spellEnd"/>
            <w:r w:rsidRPr="001C7F01">
              <w:t xml:space="preserve">, </w:t>
            </w:r>
            <w:proofErr w:type="spellStart"/>
            <w:r w:rsidRPr="001C7F01">
              <w:t>самоорганізація</w:t>
            </w:r>
            <w:proofErr w:type="spellEnd"/>
            <w:r w:rsidRPr="001C7F01">
              <w:t xml:space="preserve"> та </w:t>
            </w:r>
            <w:proofErr w:type="spellStart"/>
            <w:r w:rsidRPr="001C7F01">
              <w:t>орієнтація</w:t>
            </w:r>
            <w:proofErr w:type="spellEnd"/>
            <w:r w:rsidRPr="001C7F01">
              <w:t xml:space="preserve"> на </w:t>
            </w:r>
            <w:proofErr w:type="spellStart"/>
            <w:r w:rsidRPr="001C7F01">
              <w:t>розвиток</w:t>
            </w:r>
            <w:proofErr w:type="spellEnd"/>
            <w:r w:rsidRPr="001C7F01">
              <w:t xml:space="preserve">, </w:t>
            </w:r>
            <w:proofErr w:type="spellStart"/>
            <w:r w:rsidRPr="001C7F01">
              <w:t>незалежність</w:t>
            </w:r>
            <w:proofErr w:type="spellEnd"/>
            <w:r w:rsidRPr="001C7F01">
              <w:t xml:space="preserve"> та </w:t>
            </w:r>
            <w:proofErr w:type="spellStart"/>
            <w:r w:rsidRPr="001C7F01">
              <w:t>ініціативність</w:t>
            </w:r>
            <w:proofErr w:type="spellEnd"/>
            <w:r w:rsidRPr="001C7F01">
              <w:rPr>
                <w:lang w:val="uk-UA"/>
              </w:rPr>
              <w:t>.</w:t>
            </w:r>
          </w:p>
        </w:tc>
      </w:tr>
      <w:tr w:rsidR="009445DA" w:rsidRPr="00072BB8" w:rsidTr="000E1637">
        <w:trPr>
          <w:trHeight w:val="17"/>
          <w:tblCellSpacing w:w="22" w:type="dxa"/>
        </w:trPr>
        <w:tc>
          <w:tcPr>
            <w:tcW w:w="4971" w:type="pct"/>
            <w:gridSpan w:val="3"/>
          </w:tcPr>
          <w:p w:rsidR="009445DA" w:rsidRPr="00072BB8" w:rsidRDefault="009445DA" w:rsidP="004175A3">
            <w:pPr>
              <w:pStyle w:val="a3"/>
              <w:jc w:val="center"/>
              <w:rPr>
                <w:b/>
                <w:lang w:val="uk-UA"/>
              </w:rPr>
            </w:pPr>
            <w:r w:rsidRPr="00072BB8">
              <w:rPr>
                <w:b/>
                <w:lang w:val="uk-UA"/>
              </w:rPr>
              <w:t>Професійні знання</w:t>
            </w:r>
          </w:p>
        </w:tc>
      </w:tr>
      <w:tr w:rsidR="009445DA" w:rsidRPr="00072BB8" w:rsidTr="002465FC">
        <w:trPr>
          <w:trHeight w:val="271"/>
          <w:tblCellSpacing w:w="22" w:type="dxa"/>
        </w:trPr>
        <w:tc>
          <w:tcPr>
            <w:tcW w:w="1864" w:type="pct"/>
            <w:gridSpan w:val="2"/>
          </w:tcPr>
          <w:p w:rsidR="009445DA" w:rsidRPr="00072BB8" w:rsidRDefault="009445DA">
            <w:pPr>
              <w:pStyle w:val="a3"/>
              <w:jc w:val="center"/>
              <w:rPr>
                <w:b/>
                <w:lang w:val="uk-UA"/>
              </w:rPr>
            </w:pPr>
            <w:r w:rsidRPr="00072BB8">
              <w:rPr>
                <w:b/>
                <w:lang w:val="uk-UA"/>
              </w:rPr>
              <w:t>Вимога</w:t>
            </w:r>
          </w:p>
        </w:tc>
        <w:tc>
          <w:tcPr>
            <w:tcW w:w="3093" w:type="pct"/>
          </w:tcPr>
          <w:p w:rsidR="009445DA" w:rsidRPr="00072BB8" w:rsidRDefault="009445DA">
            <w:pPr>
              <w:pStyle w:val="a3"/>
              <w:jc w:val="center"/>
              <w:rPr>
                <w:b/>
                <w:lang w:val="uk-UA"/>
              </w:rPr>
            </w:pPr>
            <w:r w:rsidRPr="00072BB8">
              <w:rPr>
                <w:b/>
                <w:lang w:val="uk-UA"/>
              </w:rPr>
              <w:t>Компоненти вимоги</w:t>
            </w:r>
          </w:p>
        </w:tc>
      </w:tr>
      <w:tr w:rsidR="009445DA" w:rsidRPr="00072BB8" w:rsidTr="002465FC">
        <w:trPr>
          <w:trHeight w:val="1074"/>
          <w:tblCellSpacing w:w="22" w:type="dxa"/>
        </w:trPr>
        <w:tc>
          <w:tcPr>
            <w:tcW w:w="191" w:type="pct"/>
          </w:tcPr>
          <w:p w:rsidR="009445DA" w:rsidRPr="00072BB8" w:rsidRDefault="009445DA">
            <w:pPr>
              <w:pStyle w:val="a3"/>
              <w:jc w:val="center"/>
              <w:rPr>
                <w:b/>
                <w:lang w:val="uk-UA"/>
              </w:rPr>
            </w:pPr>
            <w:r w:rsidRPr="00072BB8">
              <w:rPr>
                <w:b/>
                <w:lang w:val="uk-UA"/>
              </w:rPr>
              <w:t>1.</w:t>
            </w:r>
          </w:p>
        </w:tc>
        <w:tc>
          <w:tcPr>
            <w:tcW w:w="1659" w:type="pct"/>
          </w:tcPr>
          <w:p w:rsidR="009445DA" w:rsidRPr="00072BB8" w:rsidRDefault="009445DA">
            <w:pPr>
              <w:pStyle w:val="a3"/>
              <w:rPr>
                <w:b/>
                <w:lang w:val="uk-UA"/>
              </w:rPr>
            </w:pPr>
            <w:r w:rsidRPr="00072BB8">
              <w:rPr>
                <w:b/>
                <w:lang w:val="uk-UA"/>
              </w:rPr>
              <w:t>Знання законодавства</w:t>
            </w:r>
          </w:p>
        </w:tc>
        <w:tc>
          <w:tcPr>
            <w:tcW w:w="3093" w:type="pct"/>
          </w:tcPr>
          <w:p w:rsidR="009445DA" w:rsidRPr="00072BB8" w:rsidRDefault="009445DA" w:rsidP="00EB5C82">
            <w:pPr>
              <w:jc w:val="both"/>
              <w:rPr>
                <w:lang w:val="uk-UA"/>
              </w:rPr>
            </w:pPr>
            <w:r w:rsidRPr="00072BB8">
              <w:rPr>
                <w:lang w:val="uk-UA"/>
              </w:rPr>
              <w:t>1) Конституція України.</w:t>
            </w:r>
          </w:p>
          <w:p w:rsidR="009445DA" w:rsidRPr="00072BB8" w:rsidRDefault="009445DA" w:rsidP="00EB5C82">
            <w:pPr>
              <w:jc w:val="both"/>
              <w:rPr>
                <w:lang w:val="uk-UA"/>
              </w:rPr>
            </w:pPr>
            <w:r w:rsidRPr="00072BB8">
              <w:rPr>
                <w:lang w:val="uk-UA"/>
              </w:rPr>
              <w:t xml:space="preserve">2) Закони України: </w:t>
            </w:r>
          </w:p>
          <w:p w:rsidR="009445DA" w:rsidRPr="00072BB8" w:rsidRDefault="009445DA" w:rsidP="00EB5C82">
            <w:pPr>
              <w:jc w:val="both"/>
              <w:rPr>
                <w:lang w:val="uk-UA"/>
              </w:rPr>
            </w:pPr>
            <w:r w:rsidRPr="00072BB8">
              <w:rPr>
                <w:lang w:val="uk-UA"/>
              </w:rPr>
              <w:t>«Про державну службу»</w:t>
            </w:r>
            <w:r>
              <w:rPr>
                <w:lang w:val="uk-UA"/>
              </w:rPr>
              <w:t>.</w:t>
            </w:r>
          </w:p>
          <w:p w:rsidR="009445DA" w:rsidRPr="00072BB8" w:rsidRDefault="009445DA" w:rsidP="00EB5C82">
            <w:pPr>
              <w:jc w:val="both"/>
              <w:rPr>
                <w:lang w:val="uk-UA"/>
              </w:rPr>
            </w:pPr>
            <w:r w:rsidRPr="00072BB8">
              <w:rPr>
                <w:lang w:val="uk-UA"/>
              </w:rPr>
              <w:t>«Про запобігання корупції».</w:t>
            </w:r>
          </w:p>
        </w:tc>
      </w:tr>
      <w:tr w:rsidR="009445DA" w:rsidRPr="00421E96" w:rsidTr="002465FC">
        <w:trPr>
          <w:trHeight w:val="476"/>
          <w:tblCellSpacing w:w="22" w:type="dxa"/>
        </w:trPr>
        <w:tc>
          <w:tcPr>
            <w:tcW w:w="191" w:type="pct"/>
          </w:tcPr>
          <w:p w:rsidR="009445DA" w:rsidRPr="00421E96" w:rsidRDefault="009445DA">
            <w:pPr>
              <w:pStyle w:val="a3"/>
              <w:jc w:val="center"/>
              <w:rPr>
                <w:b/>
                <w:lang w:val="uk-UA"/>
              </w:rPr>
            </w:pPr>
            <w:r w:rsidRPr="00421E96">
              <w:rPr>
                <w:b/>
                <w:lang w:val="uk-UA"/>
              </w:rPr>
              <w:lastRenderedPageBreak/>
              <w:t>2.</w:t>
            </w:r>
          </w:p>
        </w:tc>
        <w:tc>
          <w:tcPr>
            <w:tcW w:w="1659" w:type="pct"/>
          </w:tcPr>
          <w:p w:rsidR="009445DA" w:rsidRPr="00421E96" w:rsidRDefault="009445DA" w:rsidP="004F1A62">
            <w:pPr>
              <w:pStyle w:val="a3"/>
              <w:rPr>
                <w:b/>
                <w:lang w:val="uk-UA"/>
              </w:rPr>
            </w:pPr>
            <w:r w:rsidRPr="00421E96">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93" w:type="pct"/>
          </w:tcPr>
          <w:p w:rsidR="000C24F8" w:rsidRPr="00421E96" w:rsidRDefault="000C24F8" w:rsidP="000C24F8">
            <w:pPr>
              <w:jc w:val="both"/>
              <w:rPr>
                <w:lang w:val="uk-UA"/>
              </w:rPr>
            </w:pPr>
            <w:r w:rsidRPr="00421E96">
              <w:rPr>
                <w:lang w:val="uk-UA"/>
              </w:rPr>
              <w:t xml:space="preserve">1)  Податковий кодекс України. </w:t>
            </w:r>
          </w:p>
          <w:p w:rsidR="000C24F8" w:rsidRPr="00421E96" w:rsidRDefault="000C24F8" w:rsidP="000C24F8">
            <w:pPr>
              <w:jc w:val="both"/>
              <w:rPr>
                <w:lang w:val="uk-UA"/>
              </w:rPr>
            </w:pPr>
            <w:r w:rsidRPr="00421E96">
              <w:rPr>
                <w:lang w:val="uk-UA"/>
              </w:rPr>
              <w:t xml:space="preserve">2)  Господарський кодекс України. </w:t>
            </w:r>
          </w:p>
          <w:p w:rsidR="000C24F8" w:rsidRPr="00421E96" w:rsidRDefault="000C24F8" w:rsidP="000C24F8">
            <w:pPr>
              <w:jc w:val="both"/>
              <w:rPr>
                <w:lang w:val="uk-UA"/>
              </w:rPr>
            </w:pPr>
            <w:r w:rsidRPr="00421E96">
              <w:rPr>
                <w:lang w:val="uk-UA"/>
              </w:rPr>
              <w:t>3)  Бюджетний кодекс України.</w:t>
            </w:r>
          </w:p>
          <w:p w:rsidR="000C24F8" w:rsidRPr="00421E96" w:rsidRDefault="000C24F8" w:rsidP="000C24F8">
            <w:pPr>
              <w:jc w:val="both"/>
              <w:rPr>
                <w:lang w:val="uk-UA"/>
              </w:rPr>
            </w:pPr>
            <w:r w:rsidRPr="00421E96">
              <w:rPr>
                <w:lang w:val="uk-UA"/>
              </w:rPr>
              <w:t>4)  Адміністративний кодекс України.</w:t>
            </w:r>
          </w:p>
          <w:p w:rsidR="000C24F8" w:rsidRPr="00421E96" w:rsidRDefault="000C24F8" w:rsidP="000C24F8">
            <w:pPr>
              <w:jc w:val="both"/>
              <w:rPr>
                <w:lang w:val="uk-UA"/>
              </w:rPr>
            </w:pPr>
            <w:r w:rsidRPr="00421E96">
              <w:rPr>
                <w:lang w:val="uk-UA"/>
              </w:rPr>
              <w:t>5) Закон України «Про звернення громадян».</w:t>
            </w:r>
          </w:p>
          <w:p w:rsidR="000C24F8" w:rsidRPr="00421E96" w:rsidRDefault="000C24F8" w:rsidP="000C24F8">
            <w:pPr>
              <w:ind w:right="100"/>
              <w:jc w:val="both"/>
              <w:rPr>
                <w:lang w:val="uk-UA"/>
              </w:rPr>
            </w:pPr>
            <w:r w:rsidRPr="00421E96">
              <w:rPr>
                <w:lang w:val="uk-UA"/>
              </w:rPr>
              <w:t>6) Закон України «Про доступ до публічної інформації».</w:t>
            </w:r>
          </w:p>
          <w:p w:rsidR="000C24F8" w:rsidRPr="00421E96" w:rsidRDefault="000C24F8" w:rsidP="000C24F8">
            <w:pPr>
              <w:jc w:val="both"/>
              <w:rPr>
                <w:lang w:val="uk-UA"/>
              </w:rPr>
            </w:pPr>
            <w:r w:rsidRPr="00421E96">
              <w:rPr>
                <w:lang w:val="uk-UA"/>
              </w:rPr>
              <w:t>7) Закон України «Про захист персональних даних».</w:t>
            </w:r>
          </w:p>
          <w:p w:rsidR="00421E96" w:rsidRPr="00421E96" w:rsidRDefault="0066419F" w:rsidP="005843C2">
            <w:pPr>
              <w:jc w:val="both"/>
              <w:rPr>
                <w:lang w:val="uk-UA"/>
              </w:rPr>
            </w:pPr>
            <w:r w:rsidRPr="00421E96">
              <w:rPr>
                <w:lang w:val="uk-UA"/>
              </w:rPr>
              <w:t>8)</w:t>
            </w:r>
            <w:r w:rsidR="00421E96">
              <w:rPr>
                <w:lang w:val="uk-UA"/>
              </w:rPr>
              <w:t xml:space="preserve"> </w:t>
            </w:r>
            <w:r w:rsidR="00421E96" w:rsidRPr="00421E96">
              <w:t xml:space="preserve">Закон </w:t>
            </w:r>
            <w:proofErr w:type="spellStart"/>
            <w:r w:rsidR="00421E96" w:rsidRPr="00421E96">
              <w:t>України</w:t>
            </w:r>
            <w:proofErr w:type="spellEnd"/>
            <w:r w:rsidR="00421E96" w:rsidRPr="00421E96">
              <w:t xml:space="preserve"> </w:t>
            </w:r>
            <w:r w:rsidR="00421E96" w:rsidRPr="00421E96">
              <w:rPr>
                <w:lang w:val="uk-UA"/>
              </w:rPr>
              <w:t>«</w:t>
            </w:r>
            <w:r w:rsidR="00421E96" w:rsidRPr="00421E96">
              <w:rPr>
                <w:rStyle w:val="rvts23"/>
              </w:rPr>
              <w:t xml:space="preserve">Про </w:t>
            </w:r>
            <w:proofErr w:type="spellStart"/>
            <w:r w:rsidR="00421E96" w:rsidRPr="00421E96">
              <w:rPr>
                <w:rStyle w:val="rvts23"/>
              </w:rPr>
              <w:t>збір</w:t>
            </w:r>
            <w:proofErr w:type="spellEnd"/>
            <w:r w:rsidR="00421E96" w:rsidRPr="00421E96">
              <w:rPr>
                <w:rStyle w:val="rvts23"/>
              </w:rPr>
              <w:t xml:space="preserve"> та </w:t>
            </w:r>
            <w:proofErr w:type="spellStart"/>
            <w:r w:rsidR="00421E96" w:rsidRPr="00421E96">
              <w:rPr>
                <w:rStyle w:val="rvts23"/>
              </w:rPr>
              <w:t>облік</w:t>
            </w:r>
            <w:proofErr w:type="spellEnd"/>
            <w:r w:rsidR="00421E96" w:rsidRPr="00421E96">
              <w:rPr>
                <w:rStyle w:val="rvts23"/>
              </w:rPr>
              <w:t xml:space="preserve"> </w:t>
            </w:r>
            <w:proofErr w:type="spellStart"/>
            <w:r w:rsidR="00421E96" w:rsidRPr="00421E96">
              <w:rPr>
                <w:rStyle w:val="rvts23"/>
              </w:rPr>
              <w:t>єдиного</w:t>
            </w:r>
            <w:proofErr w:type="spellEnd"/>
            <w:r w:rsidR="00421E96" w:rsidRPr="00421E96">
              <w:rPr>
                <w:rStyle w:val="rvts23"/>
              </w:rPr>
              <w:t xml:space="preserve"> </w:t>
            </w:r>
            <w:proofErr w:type="spellStart"/>
            <w:r w:rsidR="00421E96" w:rsidRPr="00421E96">
              <w:rPr>
                <w:rStyle w:val="rvts23"/>
              </w:rPr>
              <w:t>внеску</w:t>
            </w:r>
            <w:proofErr w:type="spellEnd"/>
            <w:r w:rsidR="00421E96" w:rsidRPr="00421E96">
              <w:rPr>
                <w:rStyle w:val="rvts23"/>
              </w:rPr>
              <w:t xml:space="preserve"> на </w:t>
            </w:r>
            <w:proofErr w:type="spellStart"/>
            <w:r w:rsidR="00421E96" w:rsidRPr="00421E96">
              <w:rPr>
                <w:rStyle w:val="rvts23"/>
              </w:rPr>
              <w:t>загальнообов'язкове</w:t>
            </w:r>
            <w:proofErr w:type="spellEnd"/>
            <w:r w:rsidR="00421E96" w:rsidRPr="00421E96">
              <w:rPr>
                <w:rStyle w:val="rvts23"/>
              </w:rPr>
              <w:t xml:space="preserve"> </w:t>
            </w:r>
            <w:proofErr w:type="spellStart"/>
            <w:r w:rsidR="00421E96" w:rsidRPr="00421E96">
              <w:rPr>
                <w:rStyle w:val="rvts23"/>
              </w:rPr>
              <w:t>державне</w:t>
            </w:r>
            <w:proofErr w:type="spellEnd"/>
            <w:r w:rsidR="00421E96" w:rsidRPr="00421E96">
              <w:rPr>
                <w:rStyle w:val="rvts23"/>
              </w:rPr>
              <w:t xml:space="preserve"> </w:t>
            </w:r>
            <w:proofErr w:type="spellStart"/>
            <w:r w:rsidR="00421E96" w:rsidRPr="00421E96">
              <w:rPr>
                <w:rStyle w:val="rvts23"/>
              </w:rPr>
              <w:t>соціальне</w:t>
            </w:r>
            <w:proofErr w:type="spellEnd"/>
            <w:r w:rsidR="00421E96" w:rsidRPr="00421E96">
              <w:rPr>
                <w:rStyle w:val="rvts23"/>
              </w:rPr>
              <w:t xml:space="preserve"> </w:t>
            </w:r>
            <w:proofErr w:type="spellStart"/>
            <w:r w:rsidR="00421E96" w:rsidRPr="00421E96">
              <w:rPr>
                <w:rStyle w:val="rvts23"/>
              </w:rPr>
              <w:t>страхування</w:t>
            </w:r>
            <w:proofErr w:type="spellEnd"/>
            <w:r w:rsidR="00421E96" w:rsidRPr="00421E96">
              <w:rPr>
                <w:lang w:val="uk-UA"/>
              </w:rPr>
              <w:t>»</w:t>
            </w:r>
            <w:r w:rsidR="00421E96">
              <w:rPr>
                <w:lang w:val="uk-UA"/>
              </w:rPr>
              <w:t>.</w:t>
            </w:r>
          </w:p>
          <w:p w:rsidR="009445DA" w:rsidRPr="00421E96" w:rsidRDefault="0066419F" w:rsidP="005843C2">
            <w:pPr>
              <w:jc w:val="both"/>
              <w:rPr>
                <w:lang w:val="en-US"/>
              </w:rPr>
            </w:pPr>
            <w:r w:rsidRPr="00421E96">
              <w:rPr>
                <w:lang w:val="uk-UA"/>
              </w:rPr>
              <w:t>9</w:t>
            </w:r>
            <w:r w:rsidR="000C24F8" w:rsidRPr="00421E96">
              <w:t xml:space="preserve">) Правила </w:t>
            </w:r>
            <w:proofErr w:type="spellStart"/>
            <w:r w:rsidR="000C24F8" w:rsidRPr="00421E96">
              <w:t>етичної</w:t>
            </w:r>
            <w:proofErr w:type="spellEnd"/>
            <w:r w:rsidR="000C24F8" w:rsidRPr="00421E96">
              <w:t xml:space="preserve"> </w:t>
            </w:r>
            <w:proofErr w:type="spellStart"/>
            <w:r w:rsidR="000C24F8" w:rsidRPr="00421E96">
              <w:t>поведінки</w:t>
            </w:r>
            <w:proofErr w:type="spellEnd"/>
            <w:r w:rsidR="000C24F8" w:rsidRPr="00421E96">
              <w:t xml:space="preserve"> в органах ДПС</w:t>
            </w:r>
            <w:r w:rsidR="000C24F8" w:rsidRPr="00421E96">
              <w:rPr>
                <w:lang w:val="en-US"/>
              </w:rPr>
              <w:t>.</w:t>
            </w:r>
          </w:p>
        </w:tc>
      </w:tr>
    </w:tbl>
    <w:p w:rsidR="00D41345" w:rsidRPr="00421E96" w:rsidRDefault="00D41345" w:rsidP="00CB39B7">
      <w:pPr>
        <w:ind w:left="-142" w:right="-102"/>
        <w:rPr>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2268C"/>
    <w:rsid w:val="00023794"/>
    <w:rsid w:val="000303ED"/>
    <w:rsid w:val="00041B44"/>
    <w:rsid w:val="000564AA"/>
    <w:rsid w:val="000618BD"/>
    <w:rsid w:val="000641FB"/>
    <w:rsid w:val="00072BB8"/>
    <w:rsid w:val="0007449B"/>
    <w:rsid w:val="000819DA"/>
    <w:rsid w:val="00081C97"/>
    <w:rsid w:val="00083D22"/>
    <w:rsid w:val="00090447"/>
    <w:rsid w:val="00093D81"/>
    <w:rsid w:val="00095414"/>
    <w:rsid w:val="000A1B02"/>
    <w:rsid w:val="000B56EE"/>
    <w:rsid w:val="000C24F8"/>
    <w:rsid w:val="000C794D"/>
    <w:rsid w:val="000C7D11"/>
    <w:rsid w:val="000E1637"/>
    <w:rsid w:val="000E718B"/>
    <w:rsid w:val="000F1C29"/>
    <w:rsid w:val="00111BF2"/>
    <w:rsid w:val="001127FF"/>
    <w:rsid w:val="0011291C"/>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97949"/>
    <w:rsid w:val="001B1823"/>
    <w:rsid w:val="001C2855"/>
    <w:rsid w:val="001C4DA1"/>
    <w:rsid w:val="001C5BD4"/>
    <w:rsid w:val="001C7F01"/>
    <w:rsid w:val="001D16C4"/>
    <w:rsid w:val="001D1D6E"/>
    <w:rsid w:val="001D21BA"/>
    <w:rsid w:val="001D558E"/>
    <w:rsid w:val="001E43B3"/>
    <w:rsid w:val="001E7EA3"/>
    <w:rsid w:val="001F1227"/>
    <w:rsid w:val="001F2BA4"/>
    <w:rsid w:val="001F454E"/>
    <w:rsid w:val="001F6BA0"/>
    <w:rsid w:val="00205DAA"/>
    <w:rsid w:val="002111FE"/>
    <w:rsid w:val="002157E7"/>
    <w:rsid w:val="00223135"/>
    <w:rsid w:val="00231A15"/>
    <w:rsid w:val="002427D1"/>
    <w:rsid w:val="00245F50"/>
    <w:rsid w:val="002465FC"/>
    <w:rsid w:val="00263CCB"/>
    <w:rsid w:val="00264D02"/>
    <w:rsid w:val="0026622E"/>
    <w:rsid w:val="00267296"/>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2469"/>
    <w:rsid w:val="0030109A"/>
    <w:rsid w:val="003063DE"/>
    <w:rsid w:val="00306D07"/>
    <w:rsid w:val="00312258"/>
    <w:rsid w:val="0031282F"/>
    <w:rsid w:val="003261D6"/>
    <w:rsid w:val="0033006D"/>
    <w:rsid w:val="00337986"/>
    <w:rsid w:val="00347936"/>
    <w:rsid w:val="00353559"/>
    <w:rsid w:val="003608E8"/>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E43C1"/>
    <w:rsid w:val="003F2ADA"/>
    <w:rsid w:val="003F4C2F"/>
    <w:rsid w:val="003F54C3"/>
    <w:rsid w:val="004175A3"/>
    <w:rsid w:val="004178AE"/>
    <w:rsid w:val="00421E96"/>
    <w:rsid w:val="004227AF"/>
    <w:rsid w:val="00426EAF"/>
    <w:rsid w:val="004372BE"/>
    <w:rsid w:val="00440050"/>
    <w:rsid w:val="00457D02"/>
    <w:rsid w:val="00461E9E"/>
    <w:rsid w:val="00463E20"/>
    <w:rsid w:val="00476E47"/>
    <w:rsid w:val="00477AC6"/>
    <w:rsid w:val="004B0455"/>
    <w:rsid w:val="004B4116"/>
    <w:rsid w:val="004C6548"/>
    <w:rsid w:val="004C7D79"/>
    <w:rsid w:val="004D288A"/>
    <w:rsid w:val="004E080A"/>
    <w:rsid w:val="004E1A98"/>
    <w:rsid w:val="004E748B"/>
    <w:rsid w:val="004F1A62"/>
    <w:rsid w:val="004F7B54"/>
    <w:rsid w:val="004F7BB4"/>
    <w:rsid w:val="00511C70"/>
    <w:rsid w:val="00513811"/>
    <w:rsid w:val="00514AD0"/>
    <w:rsid w:val="00516CF2"/>
    <w:rsid w:val="00520725"/>
    <w:rsid w:val="005256A7"/>
    <w:rsid w:val="005351BE"/>
    <w:rsid w:val="0054073A"/>
    <w:rsid w:val="005416E4"/>
    <w:rsid w:val="00553738"/>
    <w:rsid w:val="00555268"/>
    <w:rsid w:val="00573043"/>
    <w:rsid w:val="005749F7"/>
    <w:rsid w:val="005843C2"/>
    <w:rsid w:val="00584E79"/>
    <w:rsid w:val="005A0145"/>
    <w:rsid w:val="005A2471"/>
    <w:rsid w:val="005B7A7C"/>
    <w:rsid w:val="005C7DA7"/>
    <w:rsid w:val="005D3932"/>
    <w:rsid w:val="005F056F"/>
    <w:rsid w:val="006015BD"/>
    <w:rsid w:val="0060758D"/>
    <w:rsid w:val="00613288"/>
    <w:rsid w:val="00616889"/>
    <w:rsid w:val="006236CC"/>
    <w:rsid w:val="00640722"/>
    <w:rsid w:val="006463FB"/>
    <w:rsid w:val="006516B3"/>
    <w:rsid w:val="006572BB"/>
    <w:rsid w:val="00662D76"/>
    <w:rsid w:val="0066419F"/>
    <w:rsid w:val="006665C1"/>
    <w:rsid w:val="006667A8"/>
    <w:rsid w:val="00670B2F"/>
    <w:rsid w:val="00676171"/>
    <w:rsid w:val="0069366D"/>
    <w:rsid w:val="00693B57"/>
    <w:rsid w:val="006B0DF3"/>
    <w:rsid w:val="006E0419"/>
    <w:rsid w:val="006E7AD2"/>
    <w:rsid w:val="006F0F2F"/>
    <w:rsid w:val="007032EB"/>
    <w:rsid w:val="00706FCF"/>
    <w:rsid w:val="00707EBF"/>
    <w:rsid w:val="00711FC7"/>
    <w:rsid w:val="00712C77"/>
    <w:rsid w:val="0072122E"/>
    <w:rsid w:val="00722587"/>
    <w:rsid w:val="0074716E"/>
    <w:rsid w:val="00765027"/>
    <w:rsid w:val="00767B06"/>
    <w:rsid w:val="007700D5"/>
    <w:rsid w:val="00770AC6"/>
    <w:rsid w:val="0077399F"/>
    <w:rsid w:val="00781C33"/>
    <w:rsid w:val="0078268B"/>
    <w:rsid w:val="007A08C4"/>
    <w:rsid w:val="007A3E4B"/>
    <w:rsid w:val="007A4D84"/>
    <w:rsid w:val="007A749E"/>
    <w:rsid w:val="007B2181"/>
    <w:rsid w:val="007B3380"/>
    <w:rsid w:val="007B391C"/>
    <w:rsid w:val="007B4671"/>
    <w:rsid w:val="007C2D89"/>
    <w:rsid w:val="007D6382"/>
    <w:rsid w:val="007D7362"/>
    <w:rsid w:val="007D7551"/>
    <w:rsid w:val="00802C51"/>
    <w:rsid w:val="00850A08"/>
    <w:rsid w:val="00856D7A"/>
    <w:rsid w:val="00857C44"/>
    <w:rsid w:val="0086318B"/>
    <w:rsid w:val="00866F50"/>
    <w:rsid w:val="00870249"/>
    <w:rsid w:val="008716B9"/>
    <w:rsid w:val="00872018"/>
    <w:rsid w:val="00872DCA"/>
    <w:rsid w:val="008814CA"/>
    <w:rsid w:val="0089005A"/>
    <w:rsid w:val="00890363"/>
    <w:rsid w:val="008934EB"/>
    <w:rsid w:val="00896A97"/>
    <w:rsid w:val="00897C93"/>
    <w:rsid w:val="008A7CA6"/>
    <w:rsid w:val="008B66F3"/>
    <w:rsid w:val="008B6F11"/>
    <w:rsid w:val="008C07C2"/>
    <w:rsid w:val="008C7EFF"/>
    <w:rsid w:val="008D407F"/>
    <w:rsid w:val="008E73E0"/>
    <w:rsid w:val="008E7A07"/>
    <w:rsid w:val="008F386F"/>
    <w:rsid w:val="00920C65"/>
    <w:rsid w:val="00926849"/>
    <w:rsid w:val="00931036"/>
    <w:rsid w:val="009340D2"/>
    <w:rsid w:val="00934F84"/>
    <w:rsid w:val="00943A7F"/>
    <w:rsid w:val="009445DA"/>
    <w:rsid w:val="00946442"/>
    <w:rsid w:val="00952008"/>
    <w:rsid w:val="009522AE"/>
    <w:rsid w:val="009617AD"/>
    <w:rsid w:val="00963D10"/>
    <w:rsid w:val="00970439"/>
    <w:rsid w:val="00974120"/>
    <w:rsid w:val="0097479D"/>
    <w:rsid w:val="00980524"/>
    <w:rsid w:val="00981DA6"/>
    <w:rsid w:val="00987C00"/>
    <w:rsid w:val="009A4645"/>
    <w:rsid w:val="009A6C5F"/>
    <w:rsid w:val="009B0B91"/>
    <w:rsid w:val="009B20A9"/>
    <w:rsid w:val="009D566C"/>
    <w:rsid w:val="009D5742"/>
    <w:rsid w:val="009E208C"/>
    <w:rsid w:val="009F67E4"/>
    <w:rsid w:val="00A055B4"/>
    <w:rsid w:val="00A064AC"/>
    <w:rsid w:val="00A14D78"/>
    <w:rsid w:val="00A17BFE"/>
    <w:rsid w:val="00A261BC"/>
    <w:rsid w:val="00A34268"/>
    <w:rsid w:val="00A51122"/>
    <w:rsid w:val="00A51406"/>
    <w:rsid w:val="00A56454"/>
    <w:rsid w:val="00A6762B"/>
    <w:rsid w:val="00A76008"/>
    <w:rsid w:val="00A868AC"/>
    <w:rsid w:val="00AA0397"/>
    <w:rsid w:val="00AA098E"/>
    <w:rsid w:val="00AA2B4C"/>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22DB"/>
    <w:rsid w:val="00BB4BC6"/>
    <w:rsid w:val="00BB7053"/>
    <w:rsid w:val="00BC1B21"/>
    <w:rsid w:val="00BC2606"/>
    <w:rsid w:val="00BD1EB2"/>
    <w:rsid w:val="00BD6D83"/>
    <w:rsid w:val="00BE21AB"/>
    <w:rsid w:val="00BF0BD7"/>
    <w:rsid w:val="00C00D2C"/>
    <w:rsid w:val="00C06D68"/>
    <w:rsid w:val="00C2062F"/>
    <w:rsid w:val="00C2288C"/>
    <w:rsid w:val="00C31133"/>
    <w:rsid w:val="00C312FC"/>
    <w:rsid w:val="00C426B9"/>
    <w:rsid w:val="00C55264"/>
    <w:rsid w:val="00C556C2"/>
    <w:rsid w:val="00C560FF"/>
    <w:rsid w:val="00C73E50"/>
    <w:rsid w:val="00C93293"/>
    <w:rsid w:val="00CA3C00"/>
    <w:rsid w:val="00CB2053"/>
    <w:rsid w:val="00CB3617"/>
    <w:rsid w:val="00CB3667"/>
    <w:rsid w:val="00CB39B7"/>
    <w:rsid w:val="00CB71C7"/>
    <w:rsid w:val="00CE1139"/>
    <w:rsid w:val="00CE4551"/>
    <w:rsid w:val="00CF289B"/>
    <w:rsid w:val="00CF302A"/>
    <w:rsid w:val="00CF3C69"/>
    <w:rsid w:val="00CF5180"/>
    <w:rsid w:val="00D21AEC"/>
    <w:rsid w:val="00D260D3"/>
    <w:rsid w:val="00D37916"/>
    <w:rsid w:val="00D406AA"/>
    <w:rsid w:val="00D41345"/>
    <w:rsid w:val="00D43CEA"/>
    <w:rsid w:val="00D45254"/>
    <w:rsid w:val="00D50C5C"/>
    <w:rsid w:val="00D52014"/>
    <w:rsid w:val="00D56029"/>
    <w:rsid w:val="00D638B9"/>
    <w:rsid w:val="00D666A0"/>
    <w:rsid w:val="00D769E3"/>
    <w:rsid w:val="00D82F2A"/>
    <w:rsid w:val="00D87C7E"/>
    <w:rsid w:val="00DA1BC4"/>
    <w:rsid w:val="00DA5323"/>
    <w:rsid w:val="00DB4114"/>
    <w:rsid w:val="00DC02FF"/>
    <w:rsid w:val="00DC1564"/>
    <w:rsid w:val="00DC36CC"/>
    <w:rsid w:val="00DC52DB"/>
    <w:rsid w:val="00DD6D31"/>
    <w:rsid w:val="00DF5417"/>
    <w:rsid w:val="00E235F1"/>
    <w:rsid w:val="00E32A88"/>
    <w:rsid w:val="00E368D9"/>
    <w:rsid w:val="00E53486"/>
    <w:rsid w:val="00E60709"/>
    <w:rsid w:val="00E65D0F"/>
    <w:rsid w:val="00E71A1F"/>
    <w:rsid w:val="00EA0B8E"/>
    <w:rsid w:val="00EA78DC"/>
    <w:rsid w:val="00EB5C82"/>
    <w:rsid w:val="00EB5F13"/>
    <w:rsid w:val="00EC2381"/>
    <w:rsid w:val="00EC393B"/>
    <w:rsid w:val="00ED0448"/>
    <w:rsid w:val="00ED09FB"/>
    <w:rsid w:val="00ED5C2A"/>
    <w:rsid w:val="00ED6A91"/>
    <w:rsid w:val="00ED7D21"/>
    <w:rsid w:val="00EE639F"/>
    <w:rsid w:val="00EE6B4D"/>
    <w:rsid w:val="00EE7C76"/>
    <w:rsid w:val="00EF216A"/>
    <w:rsid w:val="00F14AA6"/>
    <w:rsid w:val="00F1798C"/>
    <w:rsid w:val="00F24967"/>
    <w:rsid w:val="00F35DD7"/>
    <w:rsid w:val="00F4185E"/>
    <w:rsid w:val="00F442C9"/>
    <w:rsid w:val="00F44AB6"/>
    <w:rsid w:val="00F512FF"/>
    <w:rsid w:val="00F51896"/>
    <w:rsid w:val="00F57939"/>
    <w:rsid w:val="00F66AE2"/>
    <w:rsid w:val="00F672D2"/>
    <w:rsid w:val="00F70815"/>
    <w:rsid w:val="00F72738"/>
    <w:rsid w:val="00F837F6"/>
    <w:rsid w:val="00FA1081"/>
    <w:rsid w:val="00FA5076"/>
    <w:rsid w:val="00FA5F40"/>
    <w:rsid w:val="00FA7CD5"/>
    <w:rsid w:val="00FB5E51"/>
    <w:rsid w:val="00FC5782"/>
    <w:rsid w:val="00FD5C8E"/>
    <w:rsid w:val="00FE0B10"/>
    <w:rsid w:val="00FE1A92"/>
    <w:rsid w:val="00FE2B50"/>
    <w:rsid w:val="00FF243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character" w:customStyle="1" w:styleId="FontStyle35">
    <w:name w:val="Font Style35"/>
    <w:basedOn w:val="a0"/>
    <w:rsid w:val="009445DA"/>
    <w:rPr>
      <w:rFonts w:ascii="Times New Roman" w:hAnsi="Times New Roman" w:cs="Times New Roman"/>
      <w:sz w:val="16"/>
      <w:szCs w:val="16"/>
    </w:rPr>
  </w:style>
  <w:style w:type="character" w:customStyle="1" w:styleId="FontStyle44">
    <w:name w:val="Font Style44"/>
    <w:basedOn w:val="a0"/>
    <w:rsid w:val="009445DA"/>
    <w:rPr>
      <w:rFonts w:ascii="Times New Roman" w:hAnsi="Times New Roman" w:cs="Times New Roman"/>
      <w:b/>
      <w:bCs/>
      <w:sz w:val="14"/>
      <w:szCs w:val="14"/>
    </w:rPr>
  </w:style>
  <w:style w:type="character" w:customStyle="1" w:styleId="111">
    <w:name w:val="Основной текст + 111"/>
    <w:aliases w:val="5 pt1"/>
    <w:rsid w:val="006516B3"/>
    <w:rPr>
      <w:rFonts w:ascii="Times New Roman" w:hAnsi="Times New Roman" w:cs="Times New Roman"/>
      <w:sz w:val="23"/>
      <w:szCs w:val="23"/>
      <w:u w:val="none"/>
    </w:rPr>
  </w:style>
  <w:style w:type="paragraph" w:customStyle="1" w:styleId="Style15">
    <w:name w:val="Style15"/>
    <w:basedOn w:val="a"/>
    <w:rsid w:val="00EE639F"/>
    <w:pPr>
      <w:widowControl w:val="0"/>
      <w:autoSpaceDE w:val="0"/>
      <w:autoSpaceDN w:val="0"/>
      <w:adjustRightInd w:val="0"/>
      <w:spacing w:line="312" w:lineRule="exact"/>
      <w:ind w:firstLine="701"/>
      <w:jc w:val="both"/>
    </w:pPr>
    <w:rPr>
      <w:rFonts w:eastAsia="Batang"/>
      <w:lang w:val="uk-UA"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97741604">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8BC59-66D9-4B29-8B3A-29A562BC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4189</Words>
  <Characters>2389</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6565</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7</cp:revision>
  <cp:lastPrinted>2019-10-29T14:01:00Z</cp:lastPrinted>
  <dcterms:created xsi:type="dcterms:W3CDTF">2020-01-10T09:03:00Z</dcterms:created>
  <dcterms:modified xsi:type="dcterms:W3CDTF">2020-01-11T08:32:00Z</dcterms:modified>
</cp:coreProperties>
</file>