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5842" w:rsidRDefault="00580BA6" w:rsidP="00C53711">
      <w:pPr>
        <w:spacing w:after="0" w:line="240" w:lineRule="auto"/>
        <w:jc w:val="both"/>
        <w:rPr>
          <w:rFonts w:ascii="e-Ukraine" w:hAnsi="e-Ukraine"/>
          <w:sz w:val="24"/>
          <w:szCs w:val="24"/>
        </w:rPr>
      </w:pPr>
      <w:r w:rsidRPr="00580BA6">
        <w:rPr>
          <w:rFonts w:cs="Times New Roman"/>
          <w:b/>
          <w:bCs/>
          <w:noProof/>
          <w:sz w:val="48"/>
          <w:szCs w:val="48"/>
          <w:lang w:eastAsia="uk-UA"/>
        </w:rPr>
        <w:pict>
          <v:shapetype id="_x0000_t202" coordsize="21600,21600" o:spt="202" path="m,l,21600r21600,l21600,xe">
            <v:stroke joinstyle="miter"/>
            <v:path gradientshapeok="t" o:connecttype="rect"/>
          </v:shapetype>
          <v:shape id="Поле 21" o:spid="_x0000_s1026" type="#_x0000_t202" style="position:absolute;left:0;text-align:left;margin-left:127.2pt;margin-top:1pt;width:381.1pt;height:69pt;z-index:251658240;visibility:visible;mso-position-horizontal-relative:text;mso-position-vertical-relative:text" filled="f" stroked="f" strokeweight=".5pt">
            <v:textbox style="mso-next-textbox:#Поле 21">
              <w:txbxContent>
                <w:p w:rsidR="00645842" w:rsidRPr="006C0696" w:rsidRDefault="00645842" w:rsidP="00645842">
                  <w:pPr>
                    <w:spacing w:after="0" w:line="240" w:lineRule="auto"/>
                    <w:rPr>
                      <w:rFonts w:ascii="e-Ukraine" w:hAnsi="e-Ukraine"/>
                      <w:bCs/>
                      <w:sz w:val="32"/>
                      <w:szCs w:val="32"/>
                    </w:rPr>
                  </w:pPr>
                  <w:r w:rsidRPr="006C0696">
                    <w:rPr>
                      <w:rFonts w:ascii="e-Ukraine" w:hAnsi="e-Ukraine"/>
                      <w:bCs/>
                      <w:sz w:val="32"/>
                      <w:szCs w:val="32"/>
                    </w:rPr>
                    <w:t>Державна податкова служба України</w:t>
                  </w:r>
                </w:p>
                <w:p w:rsidR="00645842" w:rsidRPr="006C0696" w:rsidRDefault="00645842" w:rsidP="00C53711">
                  <w:pPr>
                    <w:spacing w:after="0" w:line="240" w:lineRule="auto"/>
                    <w:ind w:left="-993"/>
                    <w:rPr>
                      <w:rFonts w:ascii="e-Ukraine" w:hAnsi="e-Ukraine"/>
                      <w:bCs/>
                      <w:sz w:val="6"/>
                      <w:szCs w:val="6"/>
                    </w:rPr>
                  </w:pPr>
                </w:p>
                <w:p w:rsidR="00645842" w:rsidRPr="006C0696" w:rsidRDefault="00645842" w:rsidP="00645842">
                  <w:pPr>
                    <w:spacing w:after="0" w:line="240" w:lineRule="auto"/>
                    <w:rPr>
                      <w:rFonts w:ascii="e-Ukraine" w:hAnsi="e-Ukraine"/>
                      <w:bCs/>
                      <w:sz w:val="32"/>
                      <w:szCs w:val="32"/>
                    </w:rPr>
                  </w:pPr>
                  <w:r w:rsidRPr="006C0696">
                    <w:rPr>
                      <w:rFonts w:ascii="e-Ukraine" w:hAnsi="e-Ukraine"/>
                      <w:bCs/>
                      <w:sz w:val="32"/>
                      <w:szCs w:val="32"/>
                    </w:rPr>
                    <w:t>Головне управління ДПС у</w:t>
                  </w:r>
                </w:p>
                <w:p w:rsidR="00645842" w:rsidRPr="006C0696" w:rsidRDefault="00645842" w:rsidP="00645842">
                  <w:pPr>
                    <w:spacing w:after="0" w:line="240" w:lineRule="auto"/>
                    <w:rPr>
                      <w:rFonts w:ascii="e-Ukraine" w:hAnsi="e-Ukraine" w:cs="Times New Roman"/>
                      <w:sz w:val="32"/>
                      <w:szCs w:val="32"/>
                    </w:rPr>
                  </w:pPr>
                  <w:r>
                    <w:rPr>
                      <w:rFonts w:ascii="e-Ukraine" w:hAnsi="e-Ukraine"/>
                      <w:bCs/>
                      <w:sz w:val="32"/>
                      <w:szCs w:val="32"/>
                    </w:rPr>
                    <w:t>Львівській</w:t>
                  </w:r>
                  <w:r w:rsidRPr="006C0696">
                    <w:rPr>
                      <w:rFonts w:ascii="e-Ukraine" w:hAnsi="e-Ukraine"/>
                      <w:bCs/>
                      <w:sz w:val="32"/>
                      <w:szCs w:val="32"/>
                    </w:rPr>
                    <w:t xml:space="preserve"> області</w:t>
                  </w:r>
                </w:p>
              </w:txbxContent>
            </v:textbox>
          </v:shape>
        </w:pict>
      </w:r>
      <w:r w:rsidR="00645842">
        <w:rPr>
          <w:rFonts w:cs="Times New Roman"/>
          <w:b/>
          <w:bCs/>
          <w:noProof/>
          <w:sz w:val="48"/>
          <w:szCs w:val="48"/>
          <w:lang w:eastAsia="uk-UA"/>
        </w:rPr>
        <w:drawing>
          <wp:inline distT="0" distB="0" distL="0" distR="0">
            <wp:extent cx="3057525" cy="733425"/>
            <wp:effectExtent l="19050" t="0" r="0"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clrChange>
                        <a:clrFrom>
                          <a:srgbClr val="010101"/>
                        </a:clrFrom>
                        <a:clrTo>
                          <a:srgbClr val="010101">
                            <a:alpha val="0"/>
                          </a:srgbClr>
                        </a:clrTo>
                      </a:clrChange>
                    </a:blip>
                    <a:srcRect/>
                    <a:stretch>
                      <a:fillRect/>
                    </a:stretch>
                  </pic:blipFill>
                  <pic:spPr bwMode="auto">
                    <a:xfrm>
                      <a:off x="0" y="0"/>
                      <a:ext cx="3057525" cy="733425"/>
                    </a:xfrm>
                    <a:prstGeom prst="rect">
                      <a:avLst/>
                    </a:prstGeom>
                    <a:noFill/>
                    <a:ln w="9525">
                      <a:noFill/>
                      <a:miter lim="800000"/>
                      <a:headEnd/>
                      <a:tailEnd/>
                    </a:ln>
                  </pic:spPr>
                </pic:pic>
              </a:graphicData>
            </a:graphic>
          </wp:inline>
        </w:drawing>
      </w:r>
      <w:r w:rsidRPr="00580BA6">
        <w:rPr>
          <w:rFonts w:cs="Times New Roman"/>
          <w:b/>
          <w:bCs/>
          <w:noProof/>
          <w:sz w:val="48"/>
          <w:szCs w:val="48"/>
          <w:lang w:eastAsia="uk-UA"/>
        </w:rPr>
        <w:pict>
          <v:shape id="Поле 10" o:spid="_x0000_s1030" type="#_x0000_t202" style="position:absolute;left:0;text-align:left;margin-left:-25.85pt;margin-top:715.7pt;width:508.55pt;height:60pt;z-index:251660288;visibility:visible;mso-position-horizontal-relative:text;mso-position-vertical-relative:text" fillcolor="#0070c0" stroked="f" strokeweight=".5pt">
            <v:textbox style="mso-next-textbox:#Поле 10">
              <w:txbxContent>
                <w:p w:rsidR="00645842" w:rsidRPr="0033212D" w:rsidRDefault="00645842" w:rsidP="00645842">
                  <w:pPr>
                    <w:pStyle w:val="a5"/>
                    <w:spacing w:before="0" w:beforeAutospacing="0" w:after="0" w:afterAutospacing="0"/>
                    <w:jc w:val="center"/>
                    <w:rPr>
                      <w:rStyle w:val="a7"/>
                      <w:rFonts w:ascii="e-Ukraine" w:hAnsi="e-Ukraine"/>
                      <w:b w:val="0"/>
                      <w:bCs w:val="0"/>
                      <w:color w:val="FFFFFF"/>
                      <w:spacing w:val="-4"/>
                      <w:sz w:val="10"/>
                      <w:szCs w:val="10"/>
                    </w:rPr>
                  </w:pPr>
                </w:p>
                <w:p w:rsidR="00645842" w:rsidRPr="0033212D" w:rsidRDefault="00645842" w:rsidP="00645842">
                  <w:pPr>
                    <w:pStyle w:val="a5"/>
                    <w:spacing w:before="0" w:beforeAutospacing="0" w:after="0" w:afterAutospacing="0"/>
                    <w:jc w:val="center"/>
                    <w:rPr>
                      <w:rStyle w:val="a7"/>
                      <w:rFonts w:ascii="e-Ukraine" w:hAnsi="e-Ukraine"/>
                      <w:b w:val="0"/>
                      <w:bCs w:val="0"/>
                      <w:color w:val="FFFFFF"/>
                      <w:spacing w:val="-4"/>
                      <w:sz w:val="16"/>
                      <w:szCs w:val="16"/>
                      <w:u w:val="single"/>
                    </w:rPr>
                  </w:pPr>
                  <w:r w:rsidRPr="0033212D">
                    <w:rPr>
                      <w:rStyle w:val="a7"/>
                      <w:rFonts w:ascii="e-Ukraine" w:hAnsi="e-Ukraine"/>
                      <w:b w:val="0"/>
                      <w:bCs w:val="0"/>
                      <w:color w:val="FFFFFF"/>
                      <w:spacing w:val="-4"/>
                      <w:sz w:val="16"/>
                      <w:szCs w:val="16"/>
                    </w:rPr>
                    <w:t xml:space="preserve">Офіційний </w:t>
                  </w:r>
                  <w:proofErr w:type="spellStart"/>
                  <w:r w:rsidRPr="0033212D">
                    <w:rPr>
                      <w:rStyle w:val="a7"/>
                      <w:rFonts w:ascii="e-Ukraine" w:hAnsi="e-Ukraine"/>
                      <w:b w:val="0"/>
                      <w:bCs w:val="0"/>
                      <w:color w:val="FFFFFF"/>
                      <w:spacing w:val="-4"/>
                      <w:sz w:val="16"/>
                      <w:szCs w:val="16"/>
                    </w:rPr>
                    <w:t>вебпортал</w:t>
                  </w:r>
                  <w:proofErr w:type="spellEnd"/>
                  <w:r w:rsidRPr="0033212D">
                    <w:rPr>
                      <w:rStyle w:val="a7"/>
                      <w:rFonts w:ascii="e-Ukraine" w:hAnsi="e-Ukraine"/>
                      <w:b w:val="0"/>
                      <w:bCs w:val="0"/>
                      <w:color w:val="FFFFFF"/>
                      <w:spacing w:val="-4"/>
                      <w:sz w:val="16"/>
                      <w:szCs w:val="16"/>
                    </w:rPr>
                    <w:t xml:space="preserve"> Державної податкової служби України: </w:t>
                  </w:r>
                  <w:r w:rsidRPr="0033212D">
                    <w:rPr>
                      <w:rStyle w:val="a7"/>
                      <w:rFonts w:ascii="e-Ukraine" w:hAnsi="e-Ukraine"/>
                      <w:b w:val="0"/>
                      <w:bCs w:val="0"/>
                      <w:color w:val="FFFFFF"/>
                      <w:spacing w:val="-4"/>
                      <w:sz w:val="16"/>
                      <w:szCs w:val="16"/>
                      <w:lang w:val="en-US"/>
                    </w:rPr>
                    <w:t>tax</w:t>
                  </w:r>
                  <w:proofErr w:type="spellStart"/>
                  <w:r w:rsidRPr="0033212D">
                    <w:rPr>
                      <w:rStyle w:val="a7"/>
                      <w:rFonts w:ascii="e-Ukraine" w:hAnsi="e-Ukraine"/>
                      <w:b w:val="0"/>
                      <w:bCs w:val="0"/>
                      <w:color w:val="FFFFFF"/>
                      <w:spacing w:val="-4"/>
                      <w:sz w:val="16"/>
                      <w:szCs w:val="16"/>
                      <w:u w:val="single"/>
                    </w:rPr>
                    <w:t>.gov.ua</w:t>
                  </w:r>
                  <w:proofErr w:type="spellEnd"/>
                  <w:r w:rsidRPr="0033212D">
                    <w:rPr>
                      <w:rStyle w:val="a7"/>
                      <w:rFonts w:ascii="e-Ukraine" w:hAnsi="e-Ukraine"/>
                      <w:b w:val="0"/>
                      <w:bCs w:val="0"/>
                      <w:color w:val="FFFFFF"/>
                      <w:spacing w:val="-4"/>
                      <w:sz w:val="16"/>
                      <w:szCs w:val="16"/>
                      <w:u w:val="single"/>
                    </w:rPr>
                    <w:t>.</w:t>
                  </w:r>
                </w:p>
                <w:p w:rsidR="00645842" w:rsidRPr="0033212D" w:rsidRDefault="00645842" w:rsidP="00645842">
                  <w:pPr>
                    <w:pStyle w:val="a5"/>
                    <w:spacing w:before="0" w:beforeAutospacing="0" w:after="0" w:afterAutospacing="0"/>
                    <w:jc w:val="center"/>
                    <w:rPr>
                      <w:rStyle w:val="a7"/>
                      <w:rFonts w:ascii="e-Ukraine" w:hAnsi="e-Ukraine"/>
                      <w:b w:val="0"/>
                      <w:bCs w:val="0"/>
                      <w:color w:val="FFFFFF"/>
                      <w:spacing w:val="-4"/>
                      <w:sz w:val="16"/>
                      <w:szCs w:val="16"/>
                    </w:rPr>
                  </w:pPr>
                  <w:r w:rsidRPr="0033212D">
                    <w:rPr>
                      <w:rStyle w:val="a7"/>
                      <w:rFonts w:ascii="e-Ukraine" w:hAnsi="e-Ukraine"/>
                      <w:b w:val="0"/>
                      <w:bCs w:val="0"/>
                      <w:color w:val="FFFFFF"/>
                      <w:spacing w:val="-4"/>
                      <w:sz w:val="16"/>
                      <w:szCs w:val="16"/>
                    </w:rPr>
                    <w:t>Інформаційно-довідковий департамент  ДПС України: 0-800-501-007 .</w:t>
                  </w:r>
                </w:p>
                <w:p w:rsidR="00645842" w:rsidRPr="0033212D" w:rsidRDefault="00645842" w:rsidP="00645842">
                  <w:pPr>
                    <w:pStyle w:val="a5"/>
                    <w:spacing w:before="0" w:beforeAutospacing="0" w:after="0" w:afterAutospacing="0"/>
                    <w:jc w:val="center"/>
                    <w:rPr>
                      <w:rStyle w:val="a7"/>
                      <w:rFonts w:ascii="e-Ukraine" w:hAnsi="e-Ukraine"/>
                      <w:b w:val="0"/>
                      <w:bCs w:val="0"/>
                      <w:color w:val="FFFFFF"/>
                      <w:spacing w:val="-4"/>
                      <w:sz w:val="16"/>
                      <w:szCs w:val="16"/>
                      <w:lang w:val="ru-RU"/>
                    </w:rPr>
                  </w:pPr>
                  <w:r w:rsidRPr="0033212D">
                    <w:rPr>
                      <w:rStyle w:val="a7"/>
                      <w:rFonts w:ascii="e-Ukraine" w:hAnsi="e-Ukraine"/>
                      <w:b w:val="0"/>
                      <w:bCs w:val="0"/>
                      <w:color w:val="FFFFFF"/>
                      <w:spacing w:val="-4"/>
                      <w:sz w:val="16"/>
                      <w:szCs w:val="16"/>
                    </w:rPr>
                    <w:t xml:space="preserve">"Гаряча лінія" ДПС України: "Пульс": </w:t>
                  </w:r>
                  <w:r w:rsidRPr="0033212D">
                    <w:rPr>
                      <w:rStyle w:val="a7"/>
                      <w:rFonts w:ascii="e-Ukraine" w:hAnsi="e-Ukraine"/>
                      <w:b w:val="0"/>
                      <w:bCs w:val="0"/>
                      <w:color w:val="FFFFFF"/>
                      <w:spacing w:val="-4"/>
                      <w:sz w:val="16"/>
                      <w:szCs w:val="16"/>
                      <w:lang w:val="ru-RU"/>
                    </w:rPr>
                    <w:t>0-800-501-007  (</w:t>
                  </w:r>
                  <w:proofErr w:type="spellStart"/>
                  <w:r w:rsidRPr="0033212D">
                    <w:rPr>
                      <w:rStyle w:val="a7"/>
                      <w:rFonts w:ascii="e-Ukraine" w:hAnsi="e-Ukraine"/>
                      <w:b w:val="0"/>
                      <w:bCs w:val="0"/>
                      <w:color w:val="FFFFFF"/>
                      <w:spacing w:val="-4"/>
                      <w:sz w:val="16"/>
                      <w:szCs w:val="16"/>
                      <w:lang w:val="ru-RU"/>
                    </w:rPr>
                    <w:t>напрямок</w:t>
                  </w:r>
                  <w:proofErr w:type="spellEnd"/>
                  <w:r w:rsidRPr="0033212D">
                    <w:rPr>
                      <w:rStyle w:val="a7"/>
                      <w:rFonts w:ascii="e-Ukraine" w:hAnsi="e-Ukraine"/>
                      <w:b w:val="0"/>
                      <w:bCs w:val="0"/>
                      <w:color w:val="FFFFFF"/>
                      <w:spacing w:val="-4"/>
                      <w:sz w:val="16"/>
                      <w:szCs w:val="16"/>
                      <w:lang w:val="ru-RU"/>
                    </w:rPr>
                    <w:t xml:space="preserve">  «4»)</w:t>
                  </w:r>
                </w:p>
                <w:p w:rsidR="00645842" w:rsidRPr="0033212D" w:rsidRDefault="00645842" w:rsidP="00645842">
                  <w:pPr>
                    <w:pStyle w:val="a5"/>
                    <w:spacing w:before="0" w:beforeAutospacing="0" w:after="0" w:afterAutospacing="0"/>
                    <w:jc w:val="center"/>
                    <w:rPr>
                      <w:rStyle w:val="a7"/>
                      <w:rFonts w:ascii="e-Ukraine" w:hAnsi="e-Ukraine"/>
                      <w:b w:val="0"/>
                      <w:bCs w:val="0"/>
                      <w:color w:val="FFFFFF"/>
                      <w:spacing w:val="-4"/>
                      <w:sz w:val="16"/>
                      <w:szCs w:val="16"/>
                      <w:lang w:val="ru-RU"/>
                    </w:rPr>
                  </w:pPr>
                  <w:r w:rsidRPr="0033212D">
                    <w:rPr>
                      <w:rStyle w:val="a7"/>
                      <w:rFonts w:ascii="e-Ukraine" w:hAnsi="e-Ukraine"/>
                      <w:b w:val="0"/>
                      <w:bCs w:val="0"/>
                      <w:color w:val="FFFFFF"/>
                      <w:spacing w:val="-4"/>
                      <w:sz w:val="16"/>
                      <w:szCs w:val="16"/>
                    </w:rPr>
                    <w:t>Кваліфікований надавач електронних довірчих послуг</w:t>
                  </w:r>
                  <w:r w:rsidRPr="0033212D">
                    <w:rPr>
                      <w:rStyle w:val="a7"/>
                      <w:rFonts w:ascii="e-Ukraine" w:hAnsi="e-Ukraine"/>
                      <w:b w:val="0"/>
                      <w:bCs w:val="0"/>
                      <w:color w:val="FFFFFF"/>
                      <w:spacing w:val="-4"/>
                      <w:sz w:val="16"/>
                      <w:szCs w:val="16"/>
                      <w:lang w:val="ru-RU"/>
                    </w:rPr>
                    <w:t>: 0-800-501-007 (</w:t>
                  </w:r>
                  <w:proofErr w:type="spellStart"/>
                  <w:r w:rsidRPr="0033212D">
                    <w:rPr>
                      <w:rStyle w:val="a7"/>
                      <w:rFonts w:ascii="e-Ukraine" w:hAnsi="e-Ukraine"/>
                      <w:b w:val="0"/>
                      <w:bCs w:val="0"/>
                      <w:color w:val="FFFFFF"/>
                      <w:spacing w:val="-4"/>
                      <w:sz w:val="16"/>
                      <w:szCs w:val="16"/>
                      <w:lang w:val="ru-RU"/>
                    </w:rPr>
                    <w:t>напрямок</w:t>
                  </w:r>
                  <w:proofErr w:type="spellEnd"/>
                  <w:r w:rsidRPr="0033212D">
                    <w:rPr>
                      <w:rStyle w:val="a7"/>
                      <w:rFonts w:ascii="e-Ukraine" w:hAnsi="e-Ukraine"/>
                      <w:b w:val="0"/>
                      <w:bCs w:val="0"/>
                      <w:color w:val="FFFFFF"/>
                      <w:spacing w:val="-4"/>
                      <w:sz w:val="16"/>
                      <w:szCs w:val="16"/>
                      <w:lang w:val="ru-RU"/>
                    </w:rPr>
                    <w:t xml:space="preserve"> «2»)</w:t>
                  </w:r>
                </w:p>
                <w:p w:rsidR="00645842" w:rsidRPr="00E32748" w:rsidRDefault="00645842" w:rsidP="00645842">
                  <w:pPr>
                    <w:spacing w:after="0" w:line="240" w:lineRule="auto"/>
                    <w:rPr>
                      <w:rFonts w:cs="Times New Roman"/>
                      <w:spacing w:val="-4"/>
                      <w:sz w:val="15"/>
                      <w:szCs w:val="15"/>
                      <w:lang w:val="ru-RU"/>
                    </w:rPr>
                  </w:pPr>
                </w:p>
              </w:txbxContent>
            </v:textbox>
          </v:shape>
        </w:pict>
      </w:r>
      <w:r w:rsidR="00645842" w:rsidRPr="00645842">
        <w:rPr>
          <w:rFonts w:ascii="e-Ukraine" w:hAnsi="e-Ukraine"/>
          <w:sz w:val="24"/>
          <w:szCs w:val="24"/>
        </w:rPr>
        <w:t xml:space="preserve"> </w:t>
      </w:r>
    </w:p>
    <w:p w:rsidR="00645842" w:rsidRDefault="00645842" w:rsidP="00645842">
      <w:pPr>
        <w:spacing w:after="0" w:line="240" w:lineRule="auto"/>
        <w:ind w:firstLine="709"/>
        <w:jc w:val="both"/>
        <w:rPr>
          <w:rFonts w:ascii="e-Ukraine" w:hAnsi="e-Ukraine"/>
          <w:sz w:val="24"/>
          <w:szCs w:val="24"/>
        </w:rPr>
      </w:pPr>
    </w:p>
    <w:p w:rsidR="0032040F" w:rsidRPr="00656674" w:rsidRDefault="0032040F" w:rsidP="00645842">
      <w:pPr>
        <w:spacing w:after="0" w:line="240" w:lineRule="auto"/>
        <w:ind w:firstLine="709"/>
        <w:jc w:val="both"/>
        <w:rPr>
          <w:rFonts w:ascii="e-Ukraine" w:hAnsi="e-Ukraine"/>
          <w:sz w:val="24"/>
          <w:szCs w:val="24"/>
          <w:lang w:val="ru-RU"/>
        </w:rPr>
      </w:pPr>
    </w:p>
    <w:p w:rsidR="00645842" w:rsidRDefault="00580BA6" w:rsidP="00645842">
      <w:pPr>
        <w:spacing w:after="0" w:line="240" w:lineRule="auto"/>
        <w:ind w:firstLine="709"/>
        <w:jc w:val="both"/>
        <w:rPr>
          <w:rFonts w:ascii="e-Ukraine" w:hAnsi="e-Ukraine"/>
          <w:sz w:val="24"/>
          <w:szCs w:val="24"/>
        </w:rPr>
      </w:pPr>
      <w:r>
        <w:rPr>
          <w:rFonts w:ascii="e-Ukraine" w:hAnsi="e-Ukraine"/>
          <w:noProof/>
          <w:sz w:val="24"/>
          <w:szCs w:val="24"/>
          <w:lang w:eastAsia="uk-UA"/>
        </w:rPr>
        <w:pict>
          <v:shape id="Поле 8" o:spid="_x0000_s1031" type="#_x0000_t202" style="position:absolute;left:0;text-align:left;margin-left:6.15pt;margin-top:9.25pt;width:434.05pt;height:94.7pt;z-index:251661312;visibility:visible;v-text-anchor:middle" filled="f" stroked="f" strokeweight=".5pt">
            <v:textbox style="mso-next-textbox:#Поле 8">
              <w:txbxContent>
                <w:p w:rsidR="00F248B2" w:rsidRPr="00F248B2" w:rsidRDefault="00F248B2" w:rsidP="00F248B2">
                  <w:pPr>
                    <w:spacing w:after="0" w:line="240" w:lineRule="auto"/>
                    <w:ind w:firstLine="567"/>
                    <w:jc w:val="both"/>
                    <w:outlineLvl w:val="0"/>
                    <w:rPr>
                      <w:rFonts w:ascii="e-Ukraine" w:hAnsi="e-Ukraine" w:cs="Times New Roman"/>
                      <w:bCs/>
                      <w:kern w:val="36"/>
                      <w:sz w:val="28"/>
                      <w:szCs w:val="28"/>
                    </w:rPr>
                  </w:pPr>
                  <w:r w:rsidRPr="00F248B2">
                    <w:rPr>
                      <w:rFonts w:ascii="e-Ukraine" w:hAnsi="e-Ukraine" w:cs="Times New Roman"/>
                      <w:bCs/>
                      <w:kern w:val="36"/>
                      <w:sz w:val="28"/>
                      <w:szCs w:val="28"/>
                    </w:rPr>
                    <w:t>Підприємець – платник єдиного податку, який має податковий борг, зобов’язаний перейти на загальну систему оподаткування</w:t>
                  </w:r>
                </w:p>
                <w:p w:rsidR="00C70043" w:rsidRPr="00F248B2" w:rsidRDefault="00C70043" w:rsidP="00F248B2">
                  <w:pPr>
                    <w:rPr>
                      <w:szCs w:val="36"/>
                    </w:rPr>
                  </w:pPr>
                </w:p>
              </w:txbxContent>
            </v:textbox>
          </v:shape>
        </w:pict>
      </w:r>
    </w:p>
    <w:p w:rsidR="00645842" w:rsidRDefault="00645842" w:rsidP="00645842">
      <w:pPr>
        <w:spacing w:after="0" w:line="240" w:lineRule="auto"/>
        <w:ind w:firstLine="709"/>
        <w:jc w:val="both"/>
        <w:rPr>
          <w:rFonts w:ascii="e-Ukraine" w:hAnsi="e-Ukraine"/>
          <w:sz w:val="24"/>
          <w:szCs w:val="24"/>
        </w:rPr>
      </w:pPr>
    </w:p>
    <w:p w:rsidR="00645842" w:rsidRDefault="00645842" w:rsidP="00645842">
      <w:pPr>
        <w:spacing w:after="0" w:line="240" w:lineRule="auto"/>
        <w:ind w:firstLine="709"/>
        <w:jc w:val="both"/>
        <w:rPr>
          <w:rFonts w:ascii="e-Ukraine" w:hAnsi="e-Ukraine"/>
          <w:sz w:val="24"/>
          <w:szCs w:val="24"/>
        </w:rPr>
      </w:pPr>
    </w:p>
    <w:p w:rsidR="00645842" w:rsidRDefault="00645842" w:rsidP="00645842">
      <w:pPr>
        <w:spacing w:after="0" w:line="240" w:lineRule="auto"/>
        <w:ind w:firstLine="709"/>
        <w:jc w:val="both"/>
        <w:rPr>
          <w:rFonts w:ascii="e-Ukraine" w:hAnsi="e-Ukraine"/>
          <w:sz w:val="24"/>
          <w:szCs w:val="24"/>
        </w:rPr>
      </w:pPr>
    </w:p>
    <w:p w:rsidR="00645842" w:rsidRDefault="00645842" w:rsidP="00645842">
      <w:pPr>
        <w:spacing w:after="0" w:line="240" w:lineRule="auto"/>
        <w:ind w:firstLine="709"/>
        <w:jc w:val="both"/>
        <w:rPr>
          <w:rFonts w:ascii="e-Ukraine" w:hAnsi="e-Ukraine"/>
          <w:sz w:val="24"/>
          <w:szCs w:val="24"/>
        </w:rPr>
      </w:pPr>
    </w:p>
    <w:p w:rsidR="00645842" w:rsidRDefault="00645842" w:rsidP="00645842">
      <w:pPr>
        <w:spacing w:after="0" w:line="240" w:lineRule="auto"/>
        <w:ind w:firstLine="709"/>
        <w:jc w:val="both"/>
        <w:rPr>
          <w:rFonts w:ascii="e-Ukraine" w:hAnsi="e-Ukraine"/>
          <w:sz w:val="24"/>
          <w:szCs w:val="24"/>
        </w:rPr>
      </w:pPr>
    </w:p>
    <w:p w:rsidR="00645842" w:rsidRDefault="00645842" w:rsidP="00645842">
      <w:pPr>
        <w:spacing w:after="0" w:line="240" w:lineRule="auto"/>
        <w:ind w:firstLine="709"/>
        <w:jc w:val="both"/>
        <w:rPr>
          <w:rFonts w:ascii="e-Ukraine" w:hAnsi="e-Ukraine"/>
          <w:sz w:val="24"/>
          <w:szCs w:val="24"/>
        </w:rPr>
      </w:pPr>
    </w:p>
    <w:p w:rsidR="008436DD" w:rsidRPr="00F248B2" w:rsidRDefault="008436DD" w:rsidP="00E67B45">
      <w:pPr>
        <w:pStyle w:val="a5"/>
        <w:spacing w:before="0" w:beforeAutospacing="0" w:after="0" w:afterAutospacing="0"/>
        <w:ind w:firstLine="567"/>
        <w:jc w:val="both"/>
        <w:rPr>
          <w:rFonts w:ascii="e-Ukraine" w:hAnsi="e-Ukraine"/>
          <w:sz w:val="28"/>
          <w:szCs w:val="28"/>
          <w:lang w:val="ru-RU"/>
        </w:rPr>
      </w:pPr>
    </w:p>
    <w:p w:rsidR="00E67B45" w:rsidRPr="00656674" w:rsidRDefault="00580BA6" w:rsidP="00E67B45">
      <w:pPr>
        <w:pStyle w:val="a5"/>
        <w:spacing w:before="0" w:beforeAutospacing="0" w:after="0" w:afterAutospacing="0"/>
        <w:ind w:firstLine="567"/>
        <w:jc w:val="both"/>
        <w:rPr>
          <w:rFonts w:ascii="e-Ukraine" w:hAnsi="e-Ukraine"/>
          <w:sz w:val="28"/>
          <w:szCs w:val="28"/>
          <w:lang w:val="ru-RU"/>
        </w:rPr>
      </w:pPr>
      <w:r w:rsidRPr="00580BA6">
        <w:rPr>
          <w:rFonts w:ascii="e-Ukraine" w:hAnsi="e-Ukraine"/>
          <w:noProof/>
          <w:lang w:eastAsia="en-US"/>
        </w:rPr>
        <w:pict>
          <v:shape id="Поле 9" o:spid="_x0000_s1032" type="#_x0000_t202" style="position:absolute;left:0;text-align:left;margin-left:18.4pt;margin-top:13.2pt;width:151.5pt;height:25.05pt;z-index:251662336;visibility:visible" filled="f" stroked="f" strokeweight=".5pt">
            <v:textbox style="mso-next-textbox:#Поле 9">
              <w:txbxContent>
                <w:p w:rsidR="00645842" w:rsidRPr="00275AD9" w:rsidRDefault="00F248B2" w:rsidP="00645842">
                  <w:pPr>
                    <w:rPr>
                      <w:rFonts w:ascii="e-Ukraine" w:hAnsi="e-Ukraine"/>
                      <w:i/>
                      <w:sz w:val="20"/>
                      <w:szCs w:val="20"/>
                      <w:lang w:val="ru-RU"/>
                    </w:rPr>
                  </w:pPr>
                  <w:r>
                    <w:rPr>
                      <w:rFonts w:ascii="e-Ukraine" w:hAnsi="e-Ukraine"/>
                      <w:i/>
                      <w:sz w:val="20"/>
                      <w:szCs w:val="20"/>
                    </w:rPr>
                    <w:t>25</w:t>
                  </w:r>
                  <w:r w:rsidR="00A4258F">
                    <w:rPr>
                      <w:rFonts w:ascii="e-Ukraine" w:hAnsi="e-Ukraine"/>
                      <w:i/>
                      <w:sz w:val="20"/>
                      <w:szCs w:val="20"/>
                    </w:rPr>
                    <w:t xml:space="preserve"> листопада</w:t>
                  </w:r>
                  <w:r w:rsidR="00645842" w:rsidRPr="00275AD9">
                    <w:rPr>
                      <w:rFonts w:ascii="e-Ukraine" w:hAnsi="e-Ukraine"/>
                      <w:i/>
                      <w:sz w:val="20"/>
                      <w:szCs w:val="20"/>
                    </w:rPr>
                    <w:t xml:space="preserve"> </w:t>
                  </w:r>
                  <w:r w:rsidR="00645842" w:rsidRPr="00275AD9">
                    <w:rPr>
                      <w:rFonts w:ascii="e-Ukraine" w:hAnsi="e-Ukraine"/>
                      <w:i/>
                      <w:sz w:val="20"/>
                      <w:szCs w:val="20"/>
                      <w:lang w:val="ru-RU"/>
                    </w:rPr>
                    <w:t>2021 року</w:t>
                  </w:r>
                </w:p>
                <w:p w:rsidR="00645842" w:rsidRDefault="00645842" w:rsidP="00645842">
                  <w:pPr>
                    <w:rPr>
                      <w:i/>
                      <w:lang w:val="ru-RU"/>
                    </w:rPr>
                  </w:pPr>
                </w:p>
                <w:p w:rsidR="00645842" w:rsidRPr="00026C80" w:rsidRDefault="00645842" w:rsidP="00645842">
                  <w:pPr>
                    <w:rPr>
                      <w:i/>
                    </w:rPr>
                  </w:pPr>
                  <w:proofErr w:type="spellStart"/>
                  <w:r>
                    <w:rPr>
                      <w:i/>
                      <w:lang w:val="ru-RU"/>
                    </w:rPr>
                    <w:t>вересня</w:t>
                  </w:r>
                  <w:proofErr w:type="spellEnd"/>
                  <w:r>
                    <w:rPr>
                      <w:i/>
                    </w:rPr>
                    <w:t xml:space="preserve"> </w:t>
                  </w:r>
                  <w:r w:rsidRPr="00026C80">
                    <w:rPr>
                      <w:i/>
                    </w:rPr>
                    <w:t>201</w:t>
                  </w:r>
                  <w:r>
                    <w:rPr>
                      <w:i/>
                    </w:rPr>
                    <w:t>8</w:t>
                  </w:r>
                  <w:r>
                    <w:rPr>
                      <w:i/>
                      <w:lang w:val="en-US"/>
                    </w:rPr>
                    <w:t xml:space="preserve"> </w:t>
                  </w:r>
                  <w:r>
                    <w:rPr>
                      <w:i/>
                    </w:rPr>
                    <w:t>року</w:t>
                  </w:r>
                  <w:r w:rsidRPr="00026C80">
                    <w:rPr>
                      <w:i/>
                    </w:rPr>
                    <w:t xml:space="preserve"> </w:t>
                  </w:r>
                  <w:proofErr w:type="spellStart"/>
                  <w:proofErr w:type="gramStart"/>
                  <w:r w:rsidRPr="00026C80">
                    <w:rPr>
                      <w:i/>
                    </w:rPr>
                    <w:t>року</w:t>
                  </w:r>
                  <w:proofErr w:type="spellEnd"/>
                  <w:proofErr w:type="gramEnd"/>
                </w:p>
              </w:txbxContent>
            </v:textbox>
          </v:shape>
        </w:pict>
      </w:r>
    </w:p>
    <w:p w:rsidR="0032040F" w:rsidRDefault="0032040F" w:rsidP="00211C26">
      <w:pPr>
        <w:pStyle w:val="a5"/>
        <w:spacing w:before="0" w:beforeAutospacing="0" w:after="0" w:afterAutospacing="0"/>
        <w:ind w:firstLine="567"/>
        <w:jc w:val="both"/>
        <w:rPr>
          <w:rFonts w:ascii="e-Ukraine" w:hAnsi="e-Ukraine"/>
          <w:sz w:val="28"/>
          <w:szCs w:val="28"/>
          <w:lang w:val="ru-RU"/>
        </w:rPr>
      </w:pPr>
    </w:p>
    <w:p w:rsidR="00F248B2" w:rsidRPr="00656674" w:rsidRDefault="00F248B2" w:rsidP="00211C26">
      <w:pPr>
        <w:pStyle w:val="a5"/>
        <w:spacing w:before="0" w:beforeAutospacing="0" w:after="0" w:afterAutospacing="0"/>
        <w:ind w:firstLine="567"/>
        <w:jc w:val="both"/>
        <w:rPr>
          <w:rFonts w:ascii="e-Ukraine" w:hAnsi="e-Ukraine"/>
          <w:sz w:val="28"/>
          <w:szCs w:val="28"/>
          <w:lang w:val="ru-RU"/>
        </w:rPr>
      </w:pPr>
    </w:p>
    <w:p w:rsidR="00F248B2" w:rsidRPr="00F248B2" w:rsidRDefault="00F248B2" w:rsidP="00F248B2">
      <w:pPr>
        <w:spacing w:after="0" w:line="240" w:lineRule="auto"/>
        <w:ind w:firstLine="567"/>
        <w:jc w:val="both"/>
        <w:outlineLvl w:val="0"/>
        <w:rPr>
          <w:rFonts w:ascii="e-Ukraine" w:hAnsi="e-Ukraine" w:cs="Times New Roman"/>
          <w:bCs/>
          <w:kern w:val="36"/>
          <w:sz w:val="28"/>
          <w:szCs w:val="28"/>
        </w:rPr>
      </w:pPr>
      <w:r w:rsidRPr="00F248B2">
        <w:rPr>
          <w:rFonts w:ascii="e-Ukraine" w:hAnsi="e-Ukraine" w:cs="Times New Roman"/>
          <w:bCs/>
          <w:kern w:val="36"/>
          <w:sz w:val="28"/>
          <w:szCs w:val="28"/>
        </w:rPr>
        <w:t xml:space="preserve">Головне управління ДПС у Львівській області нагадує, що фізична особа – підприємець – платник єдиного податку, у разі наявності у неї податкового боргу в сумі понад 3060 </w:t>
      </w:r>
      <w:proofErr w:type="spellStart"/>
      <w:r w:rsidRPr="00F248B2">
        <w:rPr>
          <w:rFonts w:ascii="e-Ukraine" w:hAnsi="e-Ukraine" w:cs="Times New Roman"/>
          <w:bCs/>
          <w:kern w:val="36"/>
          <w:sz w:val="28"/>
          <w:szCs w:val="28"/>
        </w:rPr>
        <w:t>грн</w:t>
      </w:r>
      <w:proofErr w:type="spellEnd"/>
      <w:r w:rsidRPr="00F248B2">
        <w:rPr>
          <w:rFonts w:ascii="e-Ukraine" w:hAnsi="e-Ukraine" w:cs="Times New Roman"/>
          <w:bCs/>
          <w:kern w:val="36"/>
          <w:sz w:val="28"/>
          <w:szCs w:val="28"/>
        </w:rPr>
        <w:t xml:space="preserve"> кожного першого числа місяця упродовж двох послідовних кварталів, зобов’язаний перейти на сплату інших податків і зборів, в останній день другого із двох послідовних кварталів. </w:t>
      </w:r>
    </w:p>
    <w:p w:rsidR="00F248B2" w:rsidRPr="00F248B2" w:rsidRDefault="00F248B2" w:rsidP="00F248B2">
      <w:pPr>
        <w:spacing w:after="0" w:line="240" w:lineRule="auto"/>
        <w:ind w:firstLine="567"/>
        <w:jc w:val="both"/>
        <w:outlineLvl w:val="0"/>
        <w:rPr>
          <w:rFonts w:ascii="e-Ukraine" w:hAnsi="e-Ukraine" w:cs="Times New Roman"/>
          <w:bCs/>
          <w:kern w:val="36"/>
          <w:sz w:val="28"/>
          <w:szCs w:val="28"/>
        </w:rPr>
      </w:pPr>
      <w:r w:rsidRPr="00F248B2">
        <w:rPr>
          <w:rFonts w:ascii="e-Ukraine" w:hAnsi="e-Ukraine" w:cs="Times New Roman"/>
          <w:bCs/>
          <w:kern w:val="36"/>
          <w:sz w:val="28"/>
          <w:szCs w:val="28"/>
        </w:rPr>
        <w:t xml:space="preserve">У випадку якщо платник не сплатить своєчасно борг чи не здійснить такий перехід самостійно, контролюючий орган має право виключити його з реєстру платників єдиного податку. </w:t>
      </w:r>
    </w:p>
    <w:p w:rsidR="00F248B2" w:rsidRPr="00F248B2" w:rsidRDefault="00F248B2" w:rsidP="00F248B2">
      <w:pPr>
        <w:spacing w:after="0" w:line="240" w:lineRule="auto"/>
        <w:ind w:firstLine="567"/>
        <w:jc w:val="both"/>
        <w:outlineLvl w:val="0"/>
        <w:rPr>
          <w:rFonts w:ascii="e-Ukraine" w:hAnsi="e-Ukraine" w:cs="Times New Roman"/>
          <w:bCs/>
          <w:kern w:val="36"/>
          <w:sz w:val="28"/>
          <w:szCs w:val="28"/>
        </w:rPr>
      </w:pPr>
      <w:r w:rsidRPr="00F248B2">
        <w:rPr>
          <w:rFonts w:ascii="e-Ukraine" w:hAnsi="e-Ukraine" w:cs="Times New Roman"/>
          <w:bCs/>
          <w:kern w:val="36"/>
          <w:sz w:val="28"/>
          <w:szCs w:val="28"/>
        </w:rPr>
        <w:t xml:space="preserve">Нагадаємо, що наявність у платника податків податкового боргу зі сплати податків та зборів, в тому числі, який не пов’язаний із здійсненням господарської діяльності, крім наявного боргу зі сплати єдиного внеску на загальнообов’язкове державне соціальне страхування є підставою для відмови у реєстрації фізичної особи – підприємця платником єдиного податку. </w:t>
      </w:r>
    </w:p>
    <w:p w:rsidR="00F248B2" w:rsidRPr="00F248B2" w:rsidRDefault="00F248B2" w:rsidP="00F248B2">
      <w:pPr>
        <w:spacing w:after="0" w:line="240" w:lineRule="auto"/>
        <w:ind w:firstLine="567"/>
        <w:jc w:val="both"/>
        <w:outlineLvl w:val="0"/>
        <w:rPr>
          <w:rFonts w:ascii="e-Ukraine" w:hAnsi="e-Ukraine" w:cs="Times New Roman"/>
          <w:bCs/>
          <w:kern w:val="36"/>
          <w:sz w:val="28"/>
          <w:szCs w:val="28"/>
        </w:rPr>
      </w:pPr>
      <w:r w:rsidRPr="00F248B2">
        <w:rPr>
          <w:rFonts w:ascii="e-Ukraine" w:hAnsi="e-Ukraine" w:cs="Times New Roman"/>
          <w:bCs/>
          <w:kern w:val="36"/>
          <w:sz w:val="28"/>
          <w:szCs w:val="28"/>
        </w:rPr>
        <w:t xml:space="preserve">Одночасно нагадаємо, що податкова вимога не надсилається (не вручається), а заходи, спрямовані на погашення (стягнення) податкового боргу, не застосовуються, якщо загальна сума податкового боргу платника податків не перевищує ста вісімдесяти неоподатковуваних мінімумів доходів громадян, а це 3060 гривень. </w:t>
      </w:r>
    </w:p>
    <w:p w:rsidR="00E67B45" w:rsidRPr="00F248B2" w:rsidRDefault="00E67B45" w:rsidP="00EE570B">
      <w:pPr>
        <w:pStyle w:val="a5"/>
        <w:spacing w:before="0" w:beforeAutospacing="0" w:after="0" w:afterAutospacing="0"/>
        <w:rPr>
          <w:rFonts w:ascii="e-Ukraine" w:hAnsi="e-Ukraine"/>
          <w:sz w:val="28"/>
          <w:szCs w:val="28"/>
        </w:rPr>
      </w:pPr>
    </w:p>
    <w:p w:rsidR="001E735D" w:rsidRPr="001E735D" w:rsidRDefault="001E735D" w:rsidP="00EE570B">
      <w:pPr>
        <w:pStyle w:val="a5"/>
        <w:spacing w:before="0" w:beforeAutospacing="0" w:after="0" w:afterAutospacing="0"/>
        <w:rPr>
          <w:rFonts w:ascii="e-Ukraine" w:hAnsi="e-Ukraine"/>
          <w:sz w:val="28"/>
          <w:szCs w:val="28"/>
          <w:lang w:val="en-US"/>
        </w:rPr>
      </w:pPr>
    </w:p>
    <w:sectPr w:rsidR="001E735D" w:rsidRPr="001E735D" w:rsidSect="0096404D">
      <w:pgSz w:w="11906" w:h="16838"/>
      <w:pgMar w:top="567"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EFF" w:usb1="C000785B" w:usb2="00000009" w:usb3="00000000" w:csb0="000001FF" w:csb1="00000000"/>
  </w:font>
  <w:font w:name="Courier New">
    <w:altName w:val="Lucida Console"/>
    <w:panose1 w:val="02070309020205020404"/>
    <w:charset w:val="CC"/>
    <w:family w:val="modern"/>
    <w:pitch w:val="fixed"/>
    <w:sig w:usb0="E0002EFF" w:usb1="C0007843" w:usb2="00000009" w:usb3="00000000" w:csb0="000001FF" w:csb1="00000000"/>
  </w:font>
  <w:font w:name="Wingdings">
    <w:altName w:val="Arial"/>
    <w:panose1 w:val="05000000000000000000"/>
    <w:charset w:val="02"/>
    <w:family w:val="auto"/>
    <w:pitch w:val="variable"/>
    <w:sig w:usb0="00000000" w:usb1="10000000" w:usb2="00000000" w:usb3="00000000" w:csb0="80000000" w:csb1="00000000"/>
  </w:font>
  <w:font w:name="Symbol">
    <w:altName w:val="OdessaScriptFWF"/>
    <w:panose1 w:val="05050102010706020507"/>
    <w:charset w:val="02"/>
    <w:family w:val="roman"/>
    <w:pitch w:val="variable"/>
    <w:sig w:usb0="00000000" w:usb1="10000000" w:usb2="00000000" w:usb3="00000000" w:csb0="80000000" w:csb1="00000000"/>
  </w:font>
  <w:font w:name="Calibri">
    <w:altName w:val="Century Gothic"/>
    <w:panose1 w:val="020F0502020204030204"/>
    <w:charset w:val="CC"/>
    <w:family w:val="swiss"/>
    <w:pitch w:val="variable"/>
    <w:sig w:usb0="E4002EFF" w:usb1="C000247B" w:usb2="00000009" w:usb3="00000000" w:csb0="000001FF" w:csb1="00000000"/>
  </w:font>
  <w:font w:name="Tahoma">
    <w:altName w:val=" Arial"/>
    <w:panose1 w:val="020B0604030504040204"/>
    <w:charset w:val="CC"/>
    <w:family w:val="swiss"/>
    <w:pitch w:val="variable"/>
    <w:sig w:usb0="E1002EFF" w:usb1="C000605B" w:usb2="00000029" w:usb3="00000000" w:csb0="000101FF" w:csb1="00000000"/>
  </w:font>
  <w:font w:name="e-Ukraine">
    <w:altName w:val="Courier New"/>
    <w:charset w:val="CC"/>
    <w:family w:val="auto"/>
    <w:pitch w:val="variable"/>
    <w:sig w:usb0="00000207" w:usb1="00000001" w:usb2="00000000" w:usb3="00000000" w:csb0="00000097" w:csb1="00000000"/>
  </w:font>
  <w:font w:name="Cambria">
    <w:altName w:val="Palatino Linotype"/>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73A31"/>
    <w:multiLevelType w:val="hybridMultilevel"/>
    <w:tmpl w:val="6770B006"/>
    <w:lvl w:ilvl="0" w:tplc="923CA63A">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586478"/>
    <w:rsid w:val="000008B5"/>
    <w:rsid w:val="00061C19"/>
    <w:rsid w:val="00070B0E"/>
    <w:rsid w:val="001E6A72"/>
    <w:rsid w:val="001E735D"/>
    <w:rsid w:val="00211C26"/>
    <w:rsid w:val="00224B7F"/>
    <w:rsid w:val="0030523D"/>
    <w:rsid w:val="0032040F"/>
    <w:rsid w:val="00475C0E"/>
    <w:rsid w:val="0049618C"/>
    <w:rsid w:val="00580BA6"/>
    <w:rsid w:val="00586478"/>
    <w:rsid w:val="00645842"/>
    <w:rsid w:val="00656674"/>
    <w:rsid w:val="00661C13"/>
    <w:rsid w:val="007B5DC4"/>
    <w:rsid w:val="008436DD"/>
    <w:rsid w:val="008D7A66"/>
    <w:rsid w:val="0091322C"/>
    <w:rsid w:val="0096404D"/>
    <w:rsid w:val="009E2FC7"/>
    <w:rsid w:val="00A07892"/>
    <w:rsid w:val="00A4258F"/>
    <w:rsid w:val="00A6588F"/>
    <w:rsid w:val="00B175BD"/>
    <w:rsid w:val="00B31642"/>
    <w:rsid w:val="00BF7BA9"/>
    <w:rsid w:val="00C33C23"/>
    <w:rsid w:val="00C53711"/>
    <w:rsid w:val="00C70043"/>
    <w:rsid w:val="00D27389"/>
    <w:rsid w:val="00D91E5F"/>
    <w:rsid w:val="00E2557D"/>
    <w:rsid w:val="00E67B45"/>
    <w:rsid w:val="00E75684"/>
    <w:rsid w:val="00EE570B"/>
    <w:rsid w:val="00F236E6"/>
    <w:rsid w:val="00F248B2"/>
    <w:rsid w:val="00F46DF2"/>
    <w:rsid w:val="00F61A6E"/>
    <w:rsid w:val="00F950C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5842"/>
    <w:rPr>
      <w:rFonts w:ascii="Calibri" w:eastAsia="Times New Roman" w:hAnsi="Calibri" w:cs="Calibr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4584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45842"/>
    <w:rPr>
      <w:rFonts w:ascii="Tahoma" w:hAnsi="Tahoma" w:cs="Tahoma"/>
      <w:sz w:val="16"/>
      <w:szCs w:val="16"/>
    </w:rPr>
  </w:style>
  <w:style w:type="paragraph" w:styleId="a5">
    <w:name w:val="Normal (Web)"/>
    <w:aliases w:val="Обычный (Web) Знак Знак,Обычный (Web),Обычный (Web)1,Обычный (веб)1,Обычный (веб)2,Звичайний (веб) Знак,Обычный (Web)11,Звичайний (веб) Знак Знак Знак,Обычный (веб) Знак Знак,Звичайний (веб) Знак Знак Знак Знак,Знак1 Знак,Знак1 Знак Знак"/>
    <w:basedOn w:val="a"/>
    <w:link w:val="a6"/>
    <w:uiPriority w:val="99"/>
    <w:qFormat/>
    <w:rsid w:val="00645842"/>
    <w:pPr>
      <w:spacing w:before="100" w:beforeAutospacing="1" w:after="100" w:afterAutospacing="1" w:line="240" w:lineRule="auto"/>
    </w:pPr>
    <w:rPr>
      <w:sz w:val="24"/>
      <w:szCs w:val="24"/>
      <w:lang w:eastAsia="uk-UA"/>
    </w:rPr>
  </w:style>
  <w:style w:type="character" w:styleId="a7">
    <w:name w:val="Strong"/>
    <w:basedOn w:val="a0"/>
    <w:uiPriority w:val="99"/>
    <w:qFormat/>
    <w:rsid w:val="00645842"/>
    <w:rPr>
      <w:rFonts w:cs="Times New Roman"/>
      <w:b/>
      <w:bCs/>
    </w:rPr>
  </w:style>
  <w:style w:type="character" w:customStyle="1" w:styleId="a6">
    <w:name w:val="Обычный (веб) Знак"/>
    <w:aliases w:val="Обычный (Web) Знак Знак Знак,Обычный (Web) Знак,Обычный (Web)1 Знак,Обычный (веб)1 Знак,Обычный (веб)2 Знак,Звичайний (веб) Знак Знак,Обычный (Web)11 Знак,Звичайний (веб) Знак Знак Знак Знак1,Обычный (веб) Знак Знак Знак"/>
    <w:basedOn w:val="a0"/>
    <w:link w:val="a5"/>
    <w:uiPriority w:val="99"/>
    <w:locked/>
    <w:rsid w:val="00645842"/>
    <w:rPr>
      <w:rFonts w:ascii="Calibri" w:eastAsia="Times New Roman" w:hAnsi="Calibri" w:cs="Calibri"/>
      <w:sz w:val="24"/>
      <w:szCs w:val="24"/>
      <w:lang w:eastAsia="uk-UA"/>
    </w:rPr>
  </w:style>
  <w:style w:type="character" w:customStyle="1" w:styleId="Web1">
    <w:name w:val="Обычный (Web) Знак1"/>
    <w:aliases w:val="Обычный (веб) Знак Знак1,Знак1 Знак Знак1,Знак1 Знак Знак Знак1,Знак1 Знак Знак Знак Знак Знак Знак Знак Знак,Знак1 Знак Знак Знак Знак,Знак1 Знак1,Обычный (Web) Знак Знак Знак Знак Знак Знак Знак Знак,Знак8 Знак,Обычный (веб) Знак1"/>
    <w:uiPriority w:val="99"/>
    <w:locked/>
    <w:rsid w:val="0096404D"/>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64438107">
      <w:bodyDiv w:val="1"/>
      <w:marLeft w:val="0"/>
      <w:marRight w:val="0"/>
      <w:marTop w:val="0"/>
      <w:marBottom w:val="0"/>
      <w:divBdr>
        <w:top w:val="none" w:sz="0" w:space="0" w:color="auto"/>
        <w:left w:val="none" w:sz="0" w:space="0" w:color="auto"/>
        <w:bottom w:val="none" w:sz="0" w:space="0" w:color="auto"/>
        <w:right w:val="none" w:sz="0" w:space="0" w:color="auto"/>
      </w:divBdr>
    </w:div>
    <w:div w:id="945774471">
      <w:bodyDiv w:val="1"/>
      <w:marLeft w:val="0"/>
      <w:marRight w:val="0"/>
      <w:marTop w:val="0"/>
      <w:marBottom w:val="0"/>
      <w:divBdr>
        <w:top w:val="none" w:sz="0" w:space="0" w:color="auto"/>
        <w:left w:val="none" w:sz="0" w:space="0" w:color="auto"/>
        <w:bottom w:val="none" w:sz="0" w:space="0" w:color="auto"/>
        <w:right w:val="none" w:sz="0" w:space="0" w:color="auto"/>
      </w:divBdr>
      <w:divsChild>
        <w:div w:id="19789521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773</Words>
  <Characters>441</Characters>
  <Application>Microsoft Office Word</Application>
  <DocSecurity>0</DocSecurity>
  <Lines>3</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1212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ivazhna</dc:creator>
  <cp:lastModifiedBy>ivazhna</cp:lastModifiedBy>
  <cp:revision>7</cp:revision>
  <dcterms:created xsi:type="dcterms:W3CDTF">2021-11-10T07:20:00Z</dcterms:created>
  <dcterms:modified xsi:type="dcterms:W3CDTF">2021-11-25T07:41:00Z</dcterms:modified>
</cp:coreProperties>
</file>