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745" w:rsidRDefault="009B2745" w:rsidP="009B2745">
      <w:r>
        <w:rPr>
          <w:noProof/>
          <w:lang w:eastAsia="uk-UA"/>
        </w:rPr>
        <w:pict>
          <v:shapetype id="_x0000_t202" coordsize="21600,21600" o:spt="202" path="m,l,21600r21600,l21600,xe">
            <v:stroke joinstyle="miter"/>
            <v:path gradientshapeok="t" o:connecttype="rect"/>
          </v:shapetype>
          <v:shape id="Поле 21" o:spid="_x0000_s1028" type="#_x0000_t202" style="position:absolute;margin-left:131.9pt;margin-top:20.4pt;width:316.9pt;height:73.95pt;z-index:251662336;visibility:visible" filled="f" stroked="f" strokeweight=".5pt">
            <v:textbox style="mso-next-textbox:#Поле 21">
              <w:txbxContent>
                <w:p w:rsidR="009B2745" w:rsidRPr="001E785D" w:rsidRDefault="009B2745" w:rsidP="009B2745">
                  <w:pPr>
                    <w:spacing w:after="0" w:line="240" w:lineRule="auto"/>
                    <w:rPr>
                      <w:rFonts w:ascii="Arial" w:hAnsi="Arial" w:cs="Arial"/>
                      <w:bCs/>
                      <w:sz w:val="32"/>
                      <w:szCs w:val="32"/>
                    </w:rPr>
                  </w:pPr>
                  <w:r w:rsidRPr="001E785D">
                    <w:rPr>
                      <w:rFonts w:ascii="Arial" w:hAnsi="Arial" w:cs="Arial"/>
                      <w:bCs/>
                      <w:sz w:val="32"/>
                      <w:szCs w:val="32"/>
                    </w:rPr>
                    <w:t>Державна податкова служба України</w:t>
                  </w:r>
                </w:p>
                <w:p w:rsidR="009B2745" w:rsidRPr="001E785D" w:rsidRDefault="009B2745" w:rsidP="009B2745">
                  <w:pPr>
                    <w:spacing w:after="0" w:line="240" w:lineRule="auto"/>
                    <w:rPr>
                      <w:rFonts w:ascii="Arial" w:hAnsi="Arial" w:cs="Arial"/>
                      <w:bCs/>
                      <w:sz w:val="6"/>
                      <w:szCs w:val="6"/>
                    </w:rPr>
                  </w:pPr>
                </w:p>
                <w:p w:rsidR="009B2745" w:rsidRPr="001E785D" w:rsidRDefault="009B2745" w:rsidP="009B2745">
                  <w:pPr>
                    <w:spacing w:after="0" w:line="240" w:lineRule="auto"/>
                    <w:rPr>
                      <w:rFonts w:ascii="Arial" w:hAnsi="Arial" w:cs="Arial"/>
                      <w:bCs/>
                      <w:sz w:val="32"/>
                      <w:szCs w:val="32"/>
                    </w:rPr>
                  </w:pPr>
                  <w:r w:rsidRPr="001E785D">
                    <w:rPr>
                      <w:rFonts w:ascii="Arial" w:hAnsi="Arial" w:cs="Arial"/>
                      <w:bCs/>
                      <w:sz w:val="32"/>
                      <w:szCs w:val="32"/>
                    </w:rPr>
                    <w:t xml:space="preserve">Головне управління ДПС </w:t>
                  </w:r>
                </w:p>
                <w:p w:rsidR="009B2745" w:rsidRPr="00C02F4A" w:rsidRDefault="009B2745" w:rsidP="009B2745">
                  <w:pPr>
                    <w:spacing w:after="0" w:line="240" w:lineRule="auto"/>
                    <w:rPr>
                      <w:rFonts w:ascii="Arial" w:hAnsi="Arial" w:cs="Arial"/>
                      <w:sz w:val="32"/>
                      <w:szCs w:val="32"/>
                    </w:rPr>
                  </w:pPr>
                  <w:r>
                    <w:rPr>
                      <w:rFonts w:ascii="Arial" w:hAnsi="Arial" w:cs="Arial"/>
                      <w:bCs/>
                      <w:sz w:val="32"/>
                      <w:szCs w:val="32"/>
                    </w:rPr>
                    <w:t>у Львівській області</w:t>
                  </w:r>
                </w:p>
              </w:txbxContent>
            </v:textbox>
          </v:shape>
        </w:pict>
      </w:r>
    </w:p>
    <w:p w:rsidR="009B2745" w:rsidRDefault="009B2745" w:rsidP="009B2745">
      <w:r>
        <w:rPr>
          <w:b/>
          <w:bCs/>
          <w:noProof/>
          <w:sz w:val="48"/>
          <w:szCs w:val="48"/>
          <w:lang w:eastAsia="uk-UA"/>
        </w:rPr>
        <w:drawing>
          <wp:inline distT="0" distB="0" distL="0" distR="0">
            <wp:extent cx="3057525"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clrChange>
                        <a:clrFrom>
                          <a:srgbClr val="010101"/>
                        </a:clrFrom>
                        <a:clrTo>
                          <a:srgbClr val="010101">
                            <a:alpha val="0"/>
                          </a:srgbClr>
                        </a:clrTo>
                      </a:clrChange>
                    </a:blip>
                    <a:srcRect/>
                    <a:stretch>
                      <a:fillRect/>
                    </a:stretch>
                  </pic:blipFill>
                  <pic:spPr bwMode="auto">
                    <a:xfrm>
                      <a:off x="0" y="0"/>
                      <a:ext cx="3057525" cy="733425"/>
                    </a:xfrm>
                    <a:prstGeom prst="rect">
                      <a:avLst/>
                    </a:prstGeom>
                    <a:noFill/>
                    <a:ln w="9525">
                      <a:noFill/>
                      <a:miter lim="800000"/>
                      <a:headEnd/>
                      <a:tailEnd/>
                    </a:ln>
                  </pic:spPr>
                </pic:pic>
              </a:graphicData>
            </a:graphic>
          </wp:inline>
        </w:drawing>
      </w:r>
    </w:p>
    <w:p w:rsidR="009B2745" w:rsidRDefault="009B2745" w:rsidP="009B2745">
      <w:r>
        <w:rPr>
          <w:noProof/>
          <w:lang w:eastAsia="uk-UA"/>
        </w:rPr>
        <w:pict>
          <v:shape id="Поле 8" o:spid="_x0000_s1026" type="#_x0000_t202" style="position:absolute;margin-left:-4.65pt;margin-top:9.15pt;width:470.05pt;height:100.7pt;z-index:251660288;visibility:visible;v-text-anchor:middle" filled="f" stroked="f" strokeweight=".5pt">
            <v:textbox style="mso-next-textbox:#Поле 8">
              <w:txbxContent>
                <w:p w:rsidR="009B2745" w:rsidRPr="00F23DA7" w:rsidRDefault="009B2745" w:rsidP="009B2745">
                  <w:proofErr w:type="spellStart"/>
                  <w:r w:rsidRPr="00F23DA7">
                    <w:rPr>
                      <w:b/>
                      <w:bCs/>
                      <w:kern w:val="36"/>
                      <w:sz w:val="48"/>
                      <w:szCs w:val="48"/>
                      <w:lang w:val="ru-RU" w:eastAsia="ru-RU"/>
                    </w:rPr>
                    <w:t>Подання</w:t>
                  </w:r>
                  <w:proofErr w:type="spellEnd"/>
                  <w:r w:rsidRPr="00F23DA7">
                    <w:rPr>
                      <w:b/>
                      <w:bCs/>
                      <w:kern w:val="36"/>
                      <w:sz w:val="48"/>
                      <w:szCs w:val="48"/>
                      <w:lang w:val="ru-RU" w:eastAsia="ru-RU"/>
                    </w:rPr>
                    <w:t xml:space="preserve"> </w:t>
                  </w:r>
                  <w:proofErr w:type="spellStart"/>
                  <w:r w:rsidRPr="00F23DA7">
                    <w:rPr>
                      <w:b/>
                      <w:bCs/>
                      <w:kern w:val="36"/>
                      <w:sz w:val="48"/>
                      <w:szCs w:val="48"/>
                      <w:lang w:val="ru-RU" w:eastAsia="ru-RU"/>
                    </w:rPr>
                    <w:t>ФОПами</w:t>
                  </w:r>
                  <w:proofErr w:type="spellEnd"/>
                  <w:r w:rsidRPr="00F23DA7">
                    <w:rPr>
                      <w:b/>
                      <w:bCs/>
                      <w:kern w:val="36"/>
                      <w:sz w:val="48"/>
                      <w:szCs w:val="48"/>
                      <w:lang w:val="ru-RU" w:eastAsia="ru-RU"/>
                    </w:rPr>
                    <w:t xml:space="preserve"> </w:t>
                  </w:r>
                  <w:proofErr w:type="spellStart"/>
                  <w:r w:rsidRPr="00F23DA7">
                    <w:rPr>
                      <w:b/>
                      <w:bCs/>
                      <w:kern w:val="36"/>
                      <w:sz w:val="48"/>
                      <w:szCs w:val="48"/>
                      <w:lang w:val="ru-RU" w:eastAsia="ru-RU"/>
                    </w:rPr>
                    <w:t>платниками</w:t>
                  </w:r>
                  <w:proofErr w:type="spellEnd"/>
                  <w:r w:rsidRPr="00F23DA7">
                    <w:rPr>
                      <w:b/>
                      <w:bCs/>
                      <w:kern w:val="36"/>
                      <w:sz w:val="48"/>
                      <w:szCs w:val="48"/>
                      <w:lang w:val="ru-RU" w:eastAsia="ru-RU"/>
                    </w:rPr>
                    <w:t xml:space="preserve"> Є</w:t>
                  </w:r>
                  <w:proofErr w:type="gramStart"/>
                  <w:r w:rsidRPr="00F23DA7">
                    <w:rPr>
                      <w:b/>
                      <w:bCs/>
                      <w:kern w:val="36"/>
                      <w:sz w:val="48"/>
                      <w:szCs w:val="48"/>
                      <w:lang w:val="ru-RU" w:eastAsia="ru-RU"/>
                    </w:rPr>
                    <w:t>П</w:t>
                  </w:r>
                  <w:proofErr w:type="gramEnd"/>
                  <w:r w:rsidRPr="00F23DA7">
                    <w:rPr>
                      <w:b/>
                      <w:bCs/>
                      <w:kern w:val="36"/>
                      <w:sz w:val="48"/>
                      <w:szCs w:val="48"/>
                      <w:lang w:val="ru-RU" w:eastAsia="ru-RU"/>
                    </w:rPr>
                    <w:t xml:space="preserve"> </w:t>
                  </w:r>
                  <w:proofErr w:type="spellStart"/>
                  <w:r w:rsidRPr="00F23DA7">
                    <w:rPr>
                      <w:b/>
                      <w:bCs/>
                      <w:kern w:val="36"/>
                      <w:sz w:val="48"/>
                      <w:szCs w:val="48"/>
                      <w:lang w:val="ru-RU" w:eastAsia="ru-RU"/>
                    </w:rPr>
                    <w:t>третьої</w:t>
                  </w:r>
                  <w:proofErr w:type="spellEnd"/>
                  <w:r w:rsidRPr="00F23DA7">
                    <w:rPr>
                      <w:b/>
                      <w:bCs/>
                      <w:kern w:val="36"/>
                      <w:sz w:val="48"/>
                      <w:szCs w:val="48"/>
                      <w:lang w:val="ru-RU" w:eastAsia="ru-RU"/>
                    </w:rPr>
                    <w:t xml:space="preserve"> </w:t>
                  </w:r>
                  <w:proofErr w:type="spellStart"/>
                  <w:r w:rsidRPr="00F23DA7">
                    <w:rPr>
                      <w:b/>
                      <w:bCs/>
                      <w:kern w:val="36"/>
                      <w:sz w:val="48"/>
                      <w:szCs w:val="48"/>
                      <w:lang w:val="ru-RU" w:eastAsia="ru-RU"/>
                    </w:rPr>
                    <w:t>групи</w:t>
                  </w:r>
                  <w:proofErr w:type="spellEnd"/>
                  <w:r w:rsidRPr="00F23DA7">
                    <w:rPr>
                      <w:b/>
                      <w:bCs/>
                      <w:kern w:val="36"/>
                      <w:sz w:val="48"/>
                      <w:szCs w:val="48"/>
                      <w:lang w:val="ru-RU" w:eastAsia="ru-RU"/>
                    </w:rPr>
                    <w:t xml:space="preserve"> </w:t>
                  </w:r>
                  <w:proofErr w:type="spellStart"/>
                  <w:r w:rsidRPr="00F23DA7">
                    <w:rPr>
                      <w:b/>
                      <w:bCs/>
                      <w:kern w:val="36"/>
                      <w:sz w:val="48"/>
                      <w:szCs w:val="48"/>
                      <w:lang w:val="ru-RU" w:eastAsia="ru-RU"/>
                    </w:rPr>
                    <w:t>податкової</w:t>
                  </w:r>
                  <w:proofErr w:type="spellEnd"/>
                  <w:r w:rsidRPr="00F23DA7">
                    <w:rPr>
                      <w:b/>
                      <w:bCs/>
                      <w:kern w:val="36"/>
                      <w:sz w:val="48"/>
                      <w:szCs w:val="48"/>
                      <w:lang w:val="ru-RU" w:eastAsia="ru-RU"/>
                    </w:rPr>
                    <w:t xml:space="preserve"> </w:t>
                  </w:r>
                  <w:proofErr w:type="spellStart"/>
                  <w:r w:rsidRPr="00F23DA7">
                    <w:rPr>
                      <w:b/>
                      <w:bCs/>
                      <w:kern w:val="36"/>
                      <w:sz w:val="48"/>
                      <w:szCs w:val="48"/>
                      <w:lang w:val="ru-RU" w:eastAsia="ru-RU"/>
                    </w:rPr>
                    <w:t>декларації</w:t>
                  </w:r>
                  <w:proofErr w:type="spellEnd"/>
                </w:p>
              </w:txbxContent>
            </v:textbox>
          </v:shape>
        </w:pict>
      </w:r>
    </w:p>
    <w:p w:rsidR="009B2745" w:rsidRDefault="009B2745" w:rsidP="009B2745"/>
    <w:p w:rsidR="009B2745" w:rsidRDefault="009B2745" w:rsidP="009B2745"/>
    <w:p w:rsidR="009B2745" w:rsidRDefault="009B2745" w:rsidP="009B2745">
      <w:pPr>
        <w:pStyle w:val="a3"/>
        <w:jc w:val="both"/>
        <w:rPr>
          <w:sz w:val="28"/>
          <w:szCs w:val="28"/>
        </w:rPr>
      </w:pPr>
    </w:p>
    <w:p w:rsidR="009B2745" w:rsidRPr="003C7BD7" w:rsidRDefault="009B2745" w:rsidP="009B2745">
      <w:pPr>
        <w:pStyle w:val="a3"/>
        <w:ind w:firstLine="426"/>
        <w:jc w:val="both"/>
        <w:rPr>
          <w:rFonts w:ascii="Times New Roman" w:hAnsi="Times New Roman" w:cs="Times New Roman"/>
        </w:rPr>
      </w:pPr>
      <w:r w:rsidRPr="00F23DA7">
        <w:rPr>
          <w:rFonts w:ascii="Times New Roman" w:hAnsi="Times New Roman" w:cs="Times New Roman"/>
        </w:rPr>
        <w:t xml:space="preserve">Головне управління ДПС у Львівській області звертає увагу, що </w:t>
      </w:r>
      <w:r w:rsidRPr="003C7BD7">
        <w:rPr>
          <w:rFonts w:ascii="Times New Roman" w:hAnsi="Times New Roman" w:cs="Times New Roman"/>
        </w:rPr>
        <w:t xml:space="preserve">Відповідно до </w:t>
      </w:r>
      <w:proofErr w:type="spellStart"/>
      <w:r w:rsidRPr="003C7BD7">
        <w:rPr>
          <w:rFonts w:ascii="Times New Roman" w:hAnsi="Times New Roman" w:cs="Times New Roman"/>
        </w:rPr>
        <w:t>п.п</w:t>
      </w:r>
      <w:proofErr w:type="spellEnd"/>
      <w:r w:rsidRPr="003C7BD7">
        <w:rPr>
          <w:rFonts w:ascii="Times New Roman" w:hAnsi="Times New Roman" w:cs="Times New Roman"/>
        </w:rPr>
        <w:t xml:space="preserve">. 9.4 п. 9 </w:t>
      </w:r>
      <w:proofErr w:type="spellStart"/>
      <w:r w:rsidRPr="003C7BD7">
        <w:rPr>
          <w:rFonts w:ascii="Times New Roman" w:hAnsi="Times New Roman" w:cs="Times New Roman"/>
        </w:rPr>
        <w:t>підрозд</w:t>
      </w:r>
      <w:proofErr w:type="spellEnd"/>
      <w:r w:rsidRPr="003C7BD7">
        <w:rPr>
          <w:rFonts w:ascii="Times New Roman" w:hAnsi="Times New Roman" w:cs="Times New Roman"/>
        </w:rPr>
        <w:t xml:space="preserve">. 8 </w:t>
      </w:r>
      <w:proofErr w:type="spellStart"/>
      <w:r w:rsidRPr="003C7BD7">
        <w:rPr>
          <w:rFonts w:ascii="Times New Roman" w:hAnsi="Times New Roman" w:cs="Times New Roman"/>
        </w:rPr>
        <w:t>розд</w:t>
      </w:r>
      <w:proofErr w:type="spellEnd"/>
      <w:r w:rsidRPr="003C7BD7">
        <w:rPr>
          <w:rFonts w:ascii="Times New Roman" w:hAnsi="Times New Roman" w:cs="Times New Roman"/>
        </w:rPr>
        <w:t xml:space="preserve">. ХХ «Перехідні положення» Податкового кодексу України від 02 грудня 2010 року № 2755-VI зі змінами та доповненнями (далі – ПКУ) тимчасово, з 01 квітня 2022 року до припинення або скасування воєнного, надзвичайного стану на території України відсоткова ставка єдиного податку для платників єдиного податку третьої групи, які використовують особливості оподаткування, встановлені п. 9 </w:t>
      </w:r>
      <w:proofErr w:type="spellStart"/>
      <w:r w:rsidRPr="003C7BD7">
        <w:rPr>
          <w:rFonts w:ascii="Times New Roman" w:hAnsi="Times New Roman" w:cs="Times New Roman"/>
        </w:rPr>
        <w:t>підрозд</w:t>
      </w:r>
      <w:proofErr w:type="spellEnd"/>
      <w:r w:rsidRPr="003C7BD7">
        <w:rPr>
          <w:rFonts w:ascii="Times New Roman" w:hAnsi="Times New Roman" w:cs="Times New Roman"/>
        </w:rPr>
        <w:t xml:space="preserve">. 8 </w:t>
      </w:r>
      <w:proofErr w:type="spellStart"/>
      <w:r w:rsidRPr="003C7BD7">
        <w:rPr>
          <w:rFonts w:ascii="Times New Roman" w:hAnsi="Times New Roman" w:cs="Times New Roman"/>
        </w:rPr>
        <w:t>розд</w:t>
      </w:r>
      <w:proofErr w:type="spellEnd"/>
      <w:r w:rsidRPr="003C7BD7">
        <w:rPr>
          <w:rFonts w:ascii="Times New Roman" w:hAnsi="Times New Roman" w:cs="Times New Roman"/>
        </w:rPr>
        <w:t xml:space="preserve">. ХХ «Перехідні положення» ПКУ, встановлюється у розмірі 2 </w:t>
      </w:r>
      <w:proofErr w:type="spellStart"/>
      <w:r w:rsidRPr="003C7BD7">
        <w:rPr>
          <w:rFonts w:ascii="Times New Roman" w:hAnsi="Times New Roman" w:cs="Times New Roman"/>
        </w:rPr>
        <w:t>відс</w:t>
      </w:r>
      <w:proofErr w:type="spellEnd"/>
      <w:r w:rsidRPr="003C7BD7">
        <w:rPr>
          <w:rFonts w:ascii="Times New Roman" w:hAnsi="Times New Roman" w:cs="Times New Roman"/>
        </w:rPr>
        <w:t xml:space="preserve">. доходу, визначеного у відповідності до ст. 292 глави 1 </w:t>
      </w:r>
      <w:proofErr w:type="spellStart"/>
      <w:r w:rsidRPr="003C7BD7">
        <w:rPr>
          <w:rFonts w:ascii="Times New Roman" w:hAnsi="Times New Roman" w:cs="Times New Roman"/>
        </w:rPr>
        <w:t>розд</w:t>
      </w:r>
      <w:proofErr w:type="spellEnd"/>
      <w:r w:rsidRPr="003C7BD7">
        <w:rPr>
          <w:rFonts w:ascii="Times New Roman" w:hAnsi="Times New Roman" w:cs="Times New Roman"/>
        </w:rPr>
        <w:t>. XIV ПКУ.</w:t>
      </w:r>
    </w:p>
    <w:p w:rsidR="009B2745" w:rsidRPr="003C7BD7" w:rsidRDefault="009B2745" w:rsidP="009B2745">
      <w:pPr>
        <w:spacing w:before="100" w:beforeAutospacing="1" w:after="100" w:afterAutospacing="1" w:line="240" w:lineRule="auto"/>
        <w:ind w:firstLine="426"/>
        <w:jc w:val="both"/>
        <w:rPr>
          <w:rFonts w:ascii="Times New Roman" w:hAnsi="Times New Roman" w:cs="Times New Roman"/>
          <w:sz w:val="24"/>
          <w:szCs w:val="24"/>
          <w:lang w:eastAsia="uk-UA"/>
        </w:rPr>
      </w:pPr>
      <w:r w:rsidRPr="003C7BD7">
        <w:rPr>
          <w:rFonts w:ascii="Times New Roman" w:hAnsi="Times New Roman" w:cs="Times New Roman"/>
          <w:sz w:val="24"/>
          <w:szCs w:val="24"/>
          <w:lang w:eastAsia="uk-UA"/>
        </w:rPr>
        <w:t xml:space="preserve">Підпунктом 9.6 п. 9 </w:t>
      </w:r>
      <w:proofErr w:type="spellStart"/>
      <w:r w:rsidRPr="003C7BD7">
        <w:rPr>
          <w:rFonts w:ascii="Times New Roman" w:hAnsi="Times New Roman" w:cs="Times New Roman"/>
          <w:sz w:val="24"/>
          <w:szCs w:val="24"/>
          <w:lang w:eastAsia="uk-UA"/>
        </w:rPr>
        <w:t>підрозд</w:t>
      </w:r>
      <w:proofErr w:type="spellEnd"/>
      <w:r w:rsidRPr="003C7BD7">
        <w:rPr>
          <w:rFonts w:ascii="Times New Roman" w:hAnsi="Times New Roman" w:cs="Times New Roman"/>
          <w:sz w:val="24"/>
          <w:szCs w:val="24"/>
          <w:lang w:eastAsia="uk-UA"/>
        </w:rPr>
        <w:t xml:space="preserve">. 8 </w:t>
      </w:r>
      <w:proofErr w:type="spellStart"/>
      <w:r w:rsidRPr="003C7BD7">
        <w:rPr>
          <w:rFonts w:ascii="Times New Roman" w:hAnsi="Times New Roman" w:cs="Times New Roman"/>
          <w:sz w:val="24"/>
          <w:szCs w:val="24"/>
          <w:lang w:eastAsia="uk-UA"/>
        </w:rPr>
        <w:t>розд</w:t>
      </w:r>
      <w:proofErr w:type="spellEnd"/>
      <w:r w:rsidRPr="003C7BD7">
        <w:rPr>
          <w:rFonts w:ascii="Times New Roman" w:hAnsi="Times New Roman" w:cs="Times New Roman"/>
          <w:sz w:val="24"/>
          <w:szCs w:val="24"/>
          <w:lang w:eastAsia="uk-UA"/>
        </w:rPr>
        <w:t xml:space="preserve">. ХХ «Перехідні положення» ПКУ встановлено, що податковий (звітний) період для платників єдиного податку третьої групи, які використовують особливості оподаткування, встановлені п. 9 </w:t>
      </w:r>
      <w:proofErr w:type="spellStart"/>
      <w:r w:rsidRPr="003C7BD7">
        <w:rPr>
          <w:rFonts w:ascii="Times New Roman" w:hAnsi="Times New Roman" w:cs="Times New Roman"/>
          <w:sz w:val="24"/>
          <w:szCs w:val="24"/>
          <w:lang w:eastAsia="uk-UA"/>
        </w:rPr>
        <w:t>підрозд</w:t>
      </w:r>
      <w:proofErr w:type="spellEnd"/>
      <w:r w:rsidRPr="003C7BD7">
        <w:rPr>
          <w:rFonts w:ascii="Times New Roman" w:hAnsi="Times New Roman" w:cs="Times New Roman"/>
          <w:sz w:val="24"/>
          <w:szCs w:val="24"/>
          <w:lang w:eastAsia="uk-UA"/>
        </w:rPr>
        <w:t xml:space="preserve">. 8 </w:t>
      </w:r>
      <w:proofErr w:type="spellStart"/>
      <w:r w:rsidRPr="003C7BD7">
        <w:rPr>
          <w:rFonts w:ascii="Times New Roman" w:hAnsi="Times New Roman" w:cs="Times New Roman"/>
          <w:sz w:val="24"/>
          <w:szCs w:val="24"/>
          <w:lang w:eastAsia="uk-UA"/>
        </w:rPr>
        <w:t>розд</w:t>
      </w:r>
      <w:proofErr w:type="spellEnd"/>
      <w:r w:rsidRPr="003C7BD7">
        <w:rPr>
          <w:rFonts w:ascii="Times New Roman" w:hAnsi="Times New Roman" w:cs="Times New Roman"/>
          <w:sz w:val="24"/>
          <w:szCs w:val="24"/>
          <w:lang w:eastAsia="uk-UA"/>
        </w:rPr>
        <w:t>. ХХ «Перехідні положення» ПКУ, дорівнює календарному місяцю.</w:t>
      </w:r>
    </w:p>
    <w:p w:rsidR="009B2745" w:rsidRPr="003C7BD7" w:rsidRDefault="009B2745" w:rsidP="009B2745">
      <w:pPr>
        <w:spacing w:before="100" w:beforeAutospacing="1" w:after="100" w:afterAutospacing="1" w:line="240" w:lineRule="auto"/>
        <w:ind w:firstLine="426"/>
        <w:jc w:val="both"/>
        <w:rPr>
          <w:rFonts w:ascii="Times New Roman" w:hAnsi="Times New Roman" w:cs="Times New Roman"/>
          <w:sz w:val="24"/>
          <w:szCs w:val="24"/>
          <w:lang w:eastAsia="uk-UA"/>
        </w:rPr>
      </w:pPr>
      <w:r w:rsidRPr="003C7BD7">
        <w:rPr>
          <w:rFonts w:ascii="Times New Roman" w:hAnsi="Times New Roman" w:cs="Times New Roman"/>
          <w:sz w:val="24"/>
          <w:szCs w:val="24"/>
          <w:lang w:eastAsia="uk-UA"/>
        </w:rPr>
        <w:t xml:space="preserve">Сума податкового зобов’язання, зазначена платником податку в поданій ним податковій декларації, підлягає сплаті протягом 10 календарних днів, що настають за останнім днем відповідного граничного строку, передбаченого </w:t>
      </w:r>
      <w:proofErr w:type="spellStart"/>
      <w:r w:rsidRPr="003C7BD7">
        <w:rPr>
          <w:rFonts w:ascii="Times New Roman" w:hAnsi="Times New Roman" w:cs="Times New Roman"/>
          <w:sz w:val="24"/>
          <w:szCs w:val="24"/>
          <w:lang w:eastAsia="uk-UA"/>
        </w:rPr>
        <w:t>п.п</w:t>
      </w:r>
      <w:proofErr w:type="spellEnd"/>
      <w:r w:rsidRPr="003C7BD7">
        <w:rPr>
          <w:rFonts w:ascii="Times New Roman" w:hAnsi="Times New Roman" w:cs="Times New Roman"/>
          <w:sz w:val="24"/>
          <w:szCs w:val="24"/>
          <w:lang w:eastAsia="uk-UA"/>
        </w:rPr>
        <w:t xml:space="preserve">. 9.7 п. 9 </w:t>
      </w:r>
      <w:proofErr w:type="spellStart"/>
      <w:r w:rsidRPr="003C7BD7">
        <w:rPr>
          <w:rFonts w:ascii="Times New Roman" w:hAnsi="Times New Roman" w:cs="Times New Roman"/>
          <w:sz w:val="24"/>
          <w:szCs w:val="24"/>
          <w:lang w:eastAsia="uk-UA"/>
        </w:rPr>
        <w:t>підрозд</w:t>
      </w:r>
      <w:proofErr w:type="spellEnd"/>
      <w:r w:rsidRPr="003C7BD7">
        <w:rPr>
          <w:rFonts w:ascii="Times New Roman" w:hAnsi="Times New Roman" w:cs="Times New Roman"/>
          <w:sz w:val="24"/>
          <w:szCs w:val="24"/>
          <w:lang w:eastAsia="uk-UA"/>
        </w:rPr>
        <w:t xml:space="preserve">. 8 </w:t>
      </w:r>
      <w:proofErr w:type="spellStart"/>
      <w:r w:rsidRPr="003C7BD7">
        <w:rPr>
          <w:rFonts w:ascii="Times New Roman" w:hAnsi="Times New Roman" w:cs="Times New Roman"/>
          <w:sz w:val="24"/>
          <w:szCs w:val="24"/>
          <w:lang w:eastAsia="uk-UA"/>
        </w:rPr>
        <w:t>розд</w:t>
      </w:r>
      <w:proofErr w:type="spellEnd"/>
      <w:r w:rsidRPr="003C7BD7">
        <w:rPr>
          <w:rFonts w:ascii="Times New Roman" w:hAnsi="Times New Roman" w:cs="Times New Roman"/>
          <w:sz w:val="24"/>
          <w:szCs w:val="24"/>
          <w:lang w:eastAsia="uk-UA"/>
        </w:rPr>
        <w:t>. ХХ «Перехідні положення» ПКУ для подання податкової декларації.</w:t>
      </w:r>
    </w:p>
    <w:p w:rsidR="009B2745" w:rsidRPr="003C7BD7" w:rsidRDefault="009B2745" w:rsidP="009B2745">
      <w:pPr>
        <w:spacing w:before="100" w:beforeAutospacing="1" w:after="100" w:afterAutospacing="1" w:line="240" w:lineRule="auto"/>
        <w:ind w:firstLine="426"/>
        <w:jc w:val="both"/>
        <w:rPr>
          <w:rFonts w:ascii="Times New Roman" w:hAnsi="Times New Roman" w:cs="Times New Roman"/>
          <w:sz w:val="24"/>
          <w:szCs w:val="24"/>
          <w:lang w:eastAsia="uk-UA"/>
        </w:rPr>
      </w:pPr>
      <w:r w:rsidRPr="003C7BD7">
        <w:rPr>
          <w:rFonts w:ascii="Times New Roman" w:hAnsi="Times New Roman" w:cs="Times New Roman"/>
          <w:sz w:val="24"/>
          <w:szCs w:val="24"/>
          <w:lang w:eastAsia="uk-UA"/>
        </w:rPr>
        <w:t xml:space="preserve">Згідно з абзацом першим </w:t>
      </w:r>
      <w:proofErr w:type="spellStart"/>
      <w:r w:rsidRPr="003C7BD7">
        <w:rPr>
          <w:rFonts w:ascii="Times New Roman" w:hAnsi="Times New Roman" w:cs="Times New Roman"/>
          <w:sz w:val="24"/>
          <w:szCs w:val="24"/>
          <w:lang w:eastAsia="uk-UA"/>
        </w:rPr>
        <w:t>п.п</w:t>
      </w:r>
      <w:proofErr w:type="spellEnd"/>
      <w:r w:rsidRPr="003C7BD7">
        <w:rPr>
          <w:rFonts w:ascii="Times New Roman" w:hAnsi="Times New Roman" w:cs="Times New Roman"/>
          <w:sz w:val="24"/>
          <w:szCs w:val="24"/>
          <w:lang w:eastAsia="uk-UA"/>
        </w:rPr>
        <w:t xml:space="preserve">. 9.7 п. 9 </w:t>
      </w:r>
      <w:proofErr w:type="spellStart"/>
      <w:r w:rsidRPr="003C7BD7">
        <w:rPr>
          <w:rFonts w:ascii="Times New Roman" w:hAnsi="Times New Roman" w:cs="Times New Roman"/>
          <w:sz w:val="24"/>
          <w:szCs w:val="24"/>
          <w:lang w:eastAsia="uk-UA"/>
        </w:rPr>
        <w:t>підрозд</w:t>
      </w:r>
      <w:proofErr w:type="spellEnd"/>
      <w:r w:rsidRPr="003C7BD7">
        <w:rPr>
          <w:rFonts w:ascii="Times New Roman" w:hAnsi="Times New Roman" w:cs="Times New Roman"/>
          <w:sz w:val="24"/>
          <w:szCs w:val="24"/>
          <w:lang w:eastAsia="uk-UA"/>
        </w:rPr>
        <w:t xml:space="preserve">. 8 </w:t>
      </w:r>
      <w:proofErr w:type="spellStart"/>
      <w:r w:rsidRPr="003C7BD7">
        <w:rPr>
          <w:rFonts w:ascii="Times New Roman" w:hAnsi="Times New Roman" w:cs="Times New Roman"/>
          <w:sz w:val="24"/>
          <w:szCs w:val="24"/>
          <w:lang w:eastAsia="uk-UA"/>
        </w:rPr>
        <w:t>розд</w:t>
      </w:r>
      <w:proofErr w:type="spellEnd"/>
      <w:r w:rsidRPr="003C7BD7">
        <w:rPr>
          <w:rFonts w:ascii="Times New Roman" w:hAnsi="Times New Roman" w:cs="Times New Roman"/>
          <w:sz w:val="24"/>
          <w:szCs w:val="24"/>
          <w:lang w:eastAsia="uk-UA"/>
        </w:rPr>
        <w:t xml:space="preserve">. ХХ «Перехідні положення» ПКУ платники єдиного податку третьої групи, які використовують особливості оподаткування, встановлені п. 9 </w:t>
      </w:r>
      <w:proofErr w:type="spellStart"/>
      <w:r w:rsidRPr="003C7BD7">
        <w:rPr>
          <w:rFonts w:ascii="Times New Roman" w:hAnsi="Times New Roman" w:cs="Times New Roman"/>
          <w:sz w:val="24"/>
          <w:szCs w:val="24"/>
          <w:lang w:eastAsia="uk-UA"/>
        </w:rPr>
        <w:t>підрозд</w:t>
      </w:r>
      <w:proofErr w:type="spellEnd"/>
      <w:r w:rsidRPr="003C7BD7">
        <w:rPr>
          <w:rFonts w:ascii="Times New Roman" w:hAnsi="Times New Roman" w:cs="Times New Roman"/>
          <w:sz w:val="24"/>
          <w:szCs w:val="24"/>
          <w:lang w:eastAsia="uk-UA"/>
        </w:rPr>
        <w:t xml:space="preserve">. 8 </w:t>
      </w:r>
      <w:proofErr w:type="spellStart"/>
      <w:r w:rsidRPr="003C7BD7">
        <w:rPr>
          <w:rFonts w:ascii="Times New Roman" w:hAnsi="Times New Roman" w:cs="Times New Roman"/>
          <w:sz w:val="24"/>
          <w:szCs w:val="24"/>
          <w:lang w:eastAsia="uk-UA"/>
        </w:rPr>
        <w:t>розд</w:t>
      </w:r>
      <w:proofErr w:type="spellEnd"/>
      <w:r w:rsidRPr="003C7BD7">
        <w:rPr>
          <w:rFonts w:ascii="Times New Roman" w:hAnsi="Times New Roman" w:cs="Times New Roman"/>
          <w:sz w:val="24"/>
          <w:szCs w:val="24"/>
          <w:lang w:eastAsia="uk-UA"/>
        </w:rPr>
        <w:t xml:space="preserve">. ХХ «Перехідні положення» ПКУ (далі – особливий порядок оподаткування), подають до контролюючого органу податкову декларацію платника єдиного податку у строки, встановлені для місячного податкового (звітного) періоду, крім випадків передбачених п. 9 </w:t>
      </w:r>
      <w:proofErr w:type="spellStart"/>
      <w:r w:rsidRPr="003C7BD7">
        <w:rPr>
          <w:rFonts w:ascii="Times New Roman" w:hAnsi="Times New Roman" w:cs="Times New Roman"/>
          <w:sz w:val="24"/>
          <w:szCs w:val="24"/>
          <w:lang w:eastAsia="uk-UA"/>
        </w:rPr>
        <w:t>підрозд</w:t>
      </w:r>
      <w:proofErr w:type="spellEnd"/>
      <w:r w:rsidRPr="003C7BD7">
        <w:rPr>
          <w:rFonts w:ascii="Times New Roman" w:hAnsi="Times New Roman" w:cs="Times New Roman"/>
          <w:sz w:val="24"/>
          <w:szCs w:val="24"/>
          <w:lang w:eastAsia="uk-UA"/>
        </w:rPr>
        <w:t xml:space="preserve">. 8 </w:t>
      </w:r>
      <w:proofErr w:type="spellStart"/>
      <w:r w:rsidRPr="003C7BD7">
        <w:rPr>
          <w:rFonts w:ascii="Times New Roman" w:hAnsi="Times New Roman" w:cs="Times New Roman"/>
          <w:sz w:val="24"/>
          <w:szCs w:val="24"/>
          <w:lang w:eastAsia="uk-UA"/>
        </w:rPr>
        <w:t>розд</w:t>
      </w:r>
      <w:proofErr w:type="spellEnd"/>
      <w:r w:rsidRPr="003C7BD7">
        <w:rPr>
          <w:rFonts w:ascii="Times New Roman" w:hAnsi="Times New Roman" w:cs="Times New Roman"/>
          <w:sz w:val="24"/>
          <w:szCs w:val="24"/>
          <w:lang w:eastAsia="uk-UA"/>
        </w:rPr>
        <w:t>. ХХ «Перехідні положення» ПКУ.</w:t>
      </w:r>
    </w:p>
    <w:p w:rsidR="009B2745" w:rsidRPr="003C7BD7" w:rsidRDefault="009B2745" w:rsidP="009B2745">
      <w:pPr>
        <w:spacing w:before="100" w:beforeAutospacing="1" w:after="100" w:afterAutospacing="1" w:line="240" w:lineRule="auto"/>
        <w:ind w:firstLine="426"/>
        <w:jc w:val="both"/>
        <w:rPr>
          <w:rFonts w:ascii="Times New Roman" w:hAnsi="Times New Roman" w:cs="Times New Roman"/>
          <w:sz w:val="24"/>
          <w:szCs w:val="24"/>
          <w:lang w:eastAsia="uk-UA"/>
        </w:rPr>
      </w:pPr>
      <w:r w:rsidRPr="003C7BD7">
        <w:rPr>
          <w:rFonts w:ascii="Times New Roman" w:hAnsi="Times New Roman" w:cs="Times New Roman"/>
          <w:sz w:val="24"/>
          <w:szCs w:val="24"/>
          <w:lang w:eastAsia="uk-UA"/>
        </w:rPr>
        <w:t>Податкові декларації за базовий звітний (податковий) період, що дорівнює календарному місяцю (у тому числі в разі сплати місячних авансових внесків) подаються протягом 20 календарних днів, що настають за останнім календарним днем звітного (податкового) місяця (</w:t>
      </w:r>
      <w:proofErr w:type="spellStart"/>
      <w:r w:rsidRPr="003C7BD7">
        <w:rPr>
          <w:rFonts w:ascii="Times New Roman" w:hAnsi="Times New Roman" w:cs="Times New Roman"/>
          <w:sz w:val="24"/>
          <w:szCs w:val="24"/>
          <w:lang w:eastAsia="uk-UA"/>
        </w:rPr>
        <w:t>п.п</w:t>
      </w:r>
      <w:proofErr w:type="spellEnd"/>
      <w:r w:rsidRPr="003C7BD7">
        <w:rPr>
          <w:rFonts w:ascii="Times New Roman" w:hAnsi="Times New Roman" w:cs="Times New Roman"/>
          <w:sz w:val="24"/>
          <w:szCs w:val="24"/>
          <w:lang w:eastAsia="uk-UA"/>
        </w:rPr>
        <w:t>. 49.18.1 п. 49.18 ст. 49 ПКУ).</w:t>
      </w:r>
    </w:p>
    <w:p w:rsidR="009B2745" w:rsidRPr="003C7BD7" w:rsidRDefault="009B2745" w:rsidP="009B2745">
      <w:pPr>
        <w:spacing w:before="100" w:beforeAutospacing="1" w:after="100" w:afterAutospacing="1" w:line="240" w:lineRule="auto"/>
        <w:ind w:firstLine="426"/>
        <w:jc w:val="both"/>
        <w:rPr>
          <w:rFonts w:ascii="Times New Roman" w:hAnsi="Times New Roman" w:cs="Times New Roman"/>
          <w:sz w:val="24"/>
          <w:szCs w:val="24"/>
          <w:lang w:eastAsia="uk-UA"/>
        </w:rPr>
      </w:pPr>
      <w:r w:rsidRPr="003C7BD7">
        <w:rPr>
          <w:rFonts w:ascii="Times New Roman" w:hAnsi="Times New Roman" w:cs="Times New Roman"/>
          <w:sz w:val="24"/>
          <w:szCs w:val="24"/>
          <w:lang w:eastAsia="uk-UA"/>
        </w:rPr>
        <w:t xml:space="preserve">Платники єдиного податку третьої групи, які використовують особливий порядок оподаткування, – фізичні особи, у випадку визначення єдиного внеску на загальнообов’язкове державне соціальне страхування (далі – єдиний внесок), подають звітність за звітний період – грудень як податкову декларацію платника єдиного податку за IV квартал податкового (звітного) року, в якій розраховують зобов’язання платників єдиного податку наростаючим підсумком та визначають відомості про суми єдиного внеску, нарахованого, обчисленого і сплаченого в порядку, визначеному Законом України від 08 липня 2010 року № 2464-VI «Про збір та облік єдиного внеску на загальнообов’язкове державне соціальне страхування» із змінами та доповненнями (абзац другий </w:t>
      </w:r>
      <w:proofErr w:type="spellStart"/>
      <w:r w:rsidRPr="003C7BD7">
        <w:rPr>
          <w:rFonts w:ascii="Times New Roman" w:hAnsi="Times New Roman" w:cs="Times New Roman"/>
          <w:sz w:val="24"/>
          <w:szCs w:val="24"/>
          <w:lang w:eastAsia="uk-UA"/>
        </w:rPr>
        <w:t>п.п</w:t>
      </w:r>
      <w:proofErr w:type="spellEnd"/>
      <w:r w:rsidRPr="003C7BD7">
        <w:rPr>
          <w:rFonts w:ascii="Times New Roman" w:hAnsi="Times New Roman" w:cs="Times New Roman"/>
          <w:sz w:val="24"/>
          <w:szCs w:val="24"/>
          <w:lang w:eastAsia="uk-UA"/>
        </w:rPr>
        <w:t xml:space="preserve">. 9.7 п. 9 </w:t>
      </w:r>
      <w:proofErr w:type="spellStart"/>
      <w:r w:rsidRPr="003C7BD7">
        <w:rPr>
          <w:rFonts w:ascii="Times New Roman" w:hAnsi="Times New Roman" w:cs="Times New Roman"/>
          <w:sz w:val="24"/>
          <w:szCs w:val="24"/>
          <w:lang w:eastAsia="uk-UA"/>
        </w:rPr>
        <w:t>підрозд</w:t>
      </w:r>
      <w:proofErr w:type="spellEnd"/>
      <w:r w:rsidRPr="003C7BD7">
        <w:rPr>
          <w:rFonts w:ascii="Times New Roman" w:hAnsi="Times New Roman" w:cs="Times New Roman"/>
          <w:sz w:val="24"/>
          <w:szCs w:val="24"/>
          <w:lang w:eastAsia="uk-UA"/>
        </w:rPr>
        <w:t xml:space="preserve">. 8 </w:t>
      </w:r>
      <w:proofErr w:type="spellStart"/>
      <w:r w:rsidRPr="003C7BD7">
        <w:rPr>
          <w:rFonts w:ascii="Times New Roman" w:hAnsi="Times New Roman" w:cs="Times New Roman"/>
          <w:sz w:val="24"/>
          <w:szCs w:val="24"/>
          <w:lang w:eastAsia="uk-UA"/>
        </w:rPr>
        <w:t>розд</w:t>
      </w:r>
      <w:proofErr w:type="spellEnd"/>
      <w:r w:rsidRPr="003C7BD7">
        <w:rPr>
          <w:rFonts w:ascii="Times New Roman" w:hAnsi="Times New Roman" w:cs="Times New Roman"/>
          <w:sz w:val="24"/>
          <w:szCs w:val="24"/>
          <w:lang w:eastAsia="uk-UA"/>
        </w:rPr>
        <w:t>. ХХ «Перехідні положення» ПКУ).</w:t>
      </w:r>
    </w:p>
    <w:p w:rsidR="009B2745" w:rsidRPr="003C7BD7" w:rsidRDefault="009B2745" w:rsidP="009B2745">
      <w:pPr>
        <w:spacing w:before="100" w:beforeAutospacing="1" w:after="100" w:afterAutospacing="1" w:line="240" w:lineRule="auto"/>
        <w:ind w:firstLine="426"/>
        <w:jc w:val="both"/>
        <w:rPr>
          <w:rFonts w:ascii="Times New Roman" w:hAnsi="Times New Roman" w:cs="Times New Roman"/>
          <w:sz w:val="24"/>
          <w:szCs w:val="24"/>
          <w:lang w:eastAsia="uk-UA"/>
        </w:rPr>
      </w:pPr>
      <w:r w:rsidRPr="003C7BD7">
        <w:rPr>
          <w:rFonts w:ascii="Times New Roman" w:hAnsi="Times New Roman" w:cs="Times New Roman"/>
          <w:sz w:val="24"/>
          <w:szCs w:val="24"/>
          <w:lang w:eastAsia="uk-UA"/>
        </w:rPr>
        <w:lastRenderedPageBreak/>
        <w:t>Платники єдиного податку третьої групи, які використовують особливий порядок оподаткування, що зобов’язані визначити загальне мінімальне податкове зобов’язання платників єдиного податку, подають звітність за звітний період – грудень як податкову декларацію платника єдиного податку за IV квартал податкового (звітного) року, в якій розраховують зобов’язання платників єдиного податку наростаючим підсумком, загальне мінімальне податкове зобов’язання.</w:t>
      </w:r>
    </w:p>
    <w:p w:rsidR="009B2745" w:rsidRPr="003C7BD7" w:rsidRDefault="009B2745" w:rsidP="009B2745">
      <w:pPr>
        <w:spacing w:before="100" w:beforeAutospacing="1" w:after="100" w:afterAutospacing="1" w:line="240" w:lineRule="auto"/>
        <w:ind w:firstLine="426"/>
        <w:jc w:val="both"/>
        <w:rPr>
          <w:rFonts w:ascii="Times New Roman" w:hAnsi="Times New Roman" w:cs="Times New Roman"/>
          <w:sz w:val="24"/>
          <w:szCs w:val="24"/>
          <w:lang w:eastAsia="uk-UA"/>
        </w:rPr>
      </w:pPr>
      <w:r w:rsidRPr="003C7BD7">
        <w:rPr>
          <w:rFonts w:ascii="Times New Roman" w:hAnsi="Times New Roman" w:cs="Times New Roman"/>
          <w:sz w:val="24"/>
          <w:szCs w:val="24"/>
          <w:lang w:eastAsia="uk-UA"/>
        </w:rPr>
        <w:t>При цьому, після припинення або скасування воєнного, надзвичайного стану на території України платники єдиного податку третьої групи, які на день припинення або скасування воєнного, надзвичайного стану на території України використовували особливий порядок оподаткування, з першого дня місяця, наступного за місяцем припинення або скасування воєнного, надзвичайного стану на території України, втрачають право на використання особливого порядку оподаткування і автоматично вважаються такими, що застосовують систему оподаткування, на якій такі платники податку перебували до обрання особливого порядку оподаткування (</w:t>
      </w:r>
      <w:proofErr w:type="spellStart"/>
      <w:r w:rsidRPr="003C7BD7">
        <w:rPr>
          <w:rFonts w:ascii="Times New Roman" w:hAnsi="Times New Roman" w:cs="Times New Roman"/>
          <w:sz w:val="24"/>
          <w:szCs w:val="24"/>
          <w:lang w:eastAsia="uk-UA"/>
        </w:rPr>
        <w:t>п.п</w:t>
      </w:r>
      <w:proofErr w:type="spellEnd"/>
      <w:r w:rsidRPr="003C7BD7">
        <w:rPr>
          <w:rFonts w:ascii="Times New Roman" w:hAnsi="Times New Roman" w:cs="Times New Roman"/>
          <w:sz w:val="24"/>
          <w:szCs w:val="24"/>
          <w:lang w:eastAsia="uk-UA"/>
        </w:rPr>
        <w:t xml:space="preserve">. 9.9 п. 9 </w:t>
      </w:r>
      <w:proofErr w:type="spellStart"/>
      <w:r w:rsidRPr="003C7BD7">
        <w:rPr>
          <w:rFonts w:ascii="Times New Roman" w:hAnsi="Times New Roman" w:cs="Times New Roman"/>
          <w:sz w:val="24"/>
          <w:szCs w:val="24"/>
          <w:lang w:eastAsia="uk-UA"/>
        </w:rPr>
        <w:t>підрозд</w:t>
      </w:r>
      <w:proofErr w:type="spellEnd"/>
      <w:r w:rsidRPr="003C7BD7">
        <w:rPr>
          <w:rFonts w:ascii="Times New Roman" w:hAnsi="Times New Roman" w:cs="Times New Roman"/>
          <w:sz w:val="24"/>
          <w:szCs w:val="24"/>
          <w:lang w:eastAsia="uk-UA"/>
        </w:rPr>
        <w:t xml:space="preserve">. 8 </w:t>
      </w:r>
      <w:proofErr w:type="spellStart"/>
      <w:r w:rsidRPr="003C7BD7">
        <w:rPr>
          <w:rFonts w:ascii="Times New Roman" w:hAnsi="Times New Roman" w:cs="Times New Roman"/>
          <w:sz w:val="24"/>
          <w:szCs w:val="24"/>
          <w:lang w:eastAsia="uk-UA"/>
        </w:rPr>
        <w:t>розд</w:t>
      </w:r>
      <w:proofErr w:type="spellEnd"/>
      <w:r w:rsidRPr="003C7BD7">
        <w:rPr>
          <w:rFonts w:ascii="Times New Roman" w:hAnsi="Times New Roman" w:cs="Times New Roman"/>
          <w:sz w:val="24"/>
          <w:szCs w:val="24"/>
          <w:lang w:eastAsia="uk-UA"/>
        </w:rPr>
        <w:t>. ХХ «Перехідні положення» ПКУ).</w:t>
      </w:r>
    </w:p>
    <w:p w:rsidR="009B2745" w:rsidRPr="00323943" w:rsidRDefault="009B2745" w:rsidP="009B2745">
      <w:pPr>
        <w:pStyle w:val="a3"/>
        <w:ind w:firstLine="426"/>
        <w:jc w:val="both"/>
        <w:rPr>
          <w:rFonts w:ascii="Times New Roman" w:hAnsi="Times New Roman" w:cs="Times New Roman"/>
        </w:rPr>
      </w:pPr>
      <w:r w:rsidRPr="00323943">
        <w:rPr>
          <w:rFonts w:ascii="Times New Roman" w:hAnsi="Times New Roman" w:cs="Times New Roman"/>
        </w:rPr>
        <w:t> </w:t>
      </w:r>
    </w:p>
    <w:p w:rsidR="009B2745" w:rsidRPr="00D56BDD" w:rsidRDefault="009B2745" w:rsidP="009B2745">
      <w:pPr>
        <w:spacing w:before="100" w:beforeAutospacing="1" w:after="100" w:afterAutospacing="1" w:line="240" w:lineRule="auto"/>
        <w:ind w:firstLine="426"/>
        <w:jc w:val="both"/>
        <w:rPr>
          <w:rFonts w:ascii="e-Ukraine" w:hAnsi="e-Ukraine" w:cs="e-Ukraine"/>
          <w:color w:val="000000"/>
        </w:rPr>
      </w:pPr>
      <w:r>
        <w:rPr>
          <w:noProof/>
        </w:rPr>
        <w:pict>
          <v:shape id="Поле 10" o:spid="_x0000_s1027" type="#_x0000_t202" style="position:absolute;left:0;text-align:left;margin-left:.45pt;margin-top:5.65pt;width:484pt;height:51pt;z-index:251661312;visibility:visible" fillcolor="#0070c0" stroked="f" strokeweight=".5pt">
            <v:textbox style="mso-next-textbox:#Поле 10">
              <w:txbxContent>
                <w:p w:rsidR="009B2745" w:rsidRPr="0025556C" w:rsidRDefault="009B2745" w:rsidP="009B2745">
                  <w:pPr>
                    <w:pStyle w:val="a3"/>
                    <w:spacing w:before="0" w:beforeAutospacing="0" w:after="0" w:afterAutospacing="0"/>
                    <w:jc w:val="center"/>
                    <w:rPr>
                      <w:rStyle w:val="a5"/>
                      <w:rFonts w:ascii="Arial" w:hAnsi="Arial" w:cs="Arial"/>
                      <w:b w:val="0"/>
                      <w:bCs w:val="0"/>
                      <w:color w:val="FFFFFF"/>
                      <w:spacing w:val="-4"/>
                      <w:u w:val="single"/>
                    </w:rPr>
                  </w:pPr>
                  <w:r w:rsidRPr="0025556C">
                    <w:rPr>
                      <w:rStyle w:val="a5"/>
                      <w:rFonts w:ascii="Arial" w:hAnsi="Arial" w:cs="Arial"/>
                      <w:b w:val="0"/>
                      <w:bCs w:val="0"/>
                      <w:color w:val="FFFFFF"/>
                      <w:spacing w:val="-4"/>
                    </w:rPr>
                    <w:t xml:space="preserve">Офіційний </w:t>
                  </w:r>
                  <w:proofErr w:type="spellStart"/>
                  <w:r w:rsidRPr="0025556C">
                    <w:rPr>
                      <w:rStyle w:val="a5"/>
                      <w:rFonts w:ascii="Arial" w:hAnsi="Arial" w:cs="Arial"/>
                      <w:b w:val="0"/>
                      <w:bCs w:val="0"/>
                      <w:color w:val="FFFFFF"/>
                      <w:spacing w:val="-4"/>
                    </w:rPr>
                    <w:t>вебпортал</w:t>
                  </w:r>
                  <w:proofErr w:type="spellEnd"/>
                  <w:r w:rsidRPr="0025556C">
                    <w:rPr>
                      <w:rStyle w:val="a5"/>
                      <w:rFonts w:ascii="Arial" w:hAnsi="Arial" w:cs="Arial"/>
                      <w:b w:val="0"/>
                      <w:bCs w:val="0"/>
                      <w:color w:val="FFFFFF"/>
                      <w:spacing w:val="-4"/>
                    </w:rPr>
                    <w:t xml:space="preserve"> Державної податкової служби України: </w:t>
                  </w:r>
                  <w:r w:rsidRPr="0025556C">
                    <w:rPr>
                      <w:rStyle w:val="a5"/>
                      <w:rFonts w:ascii="Arial" w:hAnsi="Arial" w:cs="Arial"/>
                      <w:b w:val="0"/>
                      <w:bCs w:val="0"/>
                      <w:color w:val="FFFFFF"/>
                      <w:spacing w:val="-4"/>
                      <w:lang w:val="en-US"/>
                    </w:rPr>
                    <w:t>tax</w:t>
                  </w:r>
                  <w:proofErr w:type="spellStart"/>
                  <w:r w:rsidRPr="0025556C">
                    <w:rPr>
                      <w:rStyle w:val="a5"/>
                      <w:rFonts w:ascii="Arial" w:hAnsi="Arial" w:cs="Arial"/>
                      <w:b w:val="0"/>
                      <w:bCs w:val="0"/>
                      <w:color w:val="FFFFFF"/>
                      <w:spacing w:val="-4"/>
                      <w:u w:val="single"/>
                    </w:rPr>
                    <w:t>.gov.ua</w:t>
                  </w:r>
                  <w:proofErr w:type="spellEnd"/>
                  <w:r w:rsidRPr="0025556C">
                    <w:rPr>
                      <w:rStyle w:val="a5"/>
                      <w:rFonts w:ascii="Arial" w:hAnsi="Arial" w:cs="Arial"/>
                      <w:b w:val="0"/>
                      <w:bCs w:val="0"/>
                      <w:color w:val="FFFFFF"/>
                      <w:spacing w:val="-4"/>
                      <w:u w:val="single"/>
                    </w:rPr>
                    <w:t>.</w:t>
                  </w:r>
                </w:p>
                <w:p w:rsidR="009B2745" w:rsidRPr="0025556C" w:rsidRDefault="009B2745" w:rsidP="009B2745">
                  <w:pPr>
                    <w:pStyle w:val="a3"/>
                    <w:spacing w:before="0" w:beforeAutospacing="0" w:after="0" w:afterAutospacing="0"/>
                    <w:jc w:val="center"/>
                    <w:rPr>
                      <w:rStyle w:val="a5"/>
                      <w:rFonts w:ascii="Arial" w:hAnsi="Arial" w:cs="Arial"/>
                      <w:b w:val="0"/>
                      <w:bCs w:val="0"/>
                      <w:color w:val="FFFFFF"/>
                      <w:spacing w:val="-4"/>
                    </w:rPr>
                  </w:pPr>
                  <w:r w:rsidRPr="0025556C">
                    <w:rPr>
                      <w:rStyle w:val="a5"/>
                      <w:rFonts w:ascii="Arial" w:hAnsi="Arial" w:cs="Arial"/>
                      <w:b w:val="0"/>
                      <w:bCs w:val="0"/>
                      <w:color w:val="FFFFFF"/>
                      <w:spacing w:val="-4"/>
                    </w:rPr>
                    <w:t>Інформаційно-довідковий департамент  ДПС України: 0-800-501-007 .</w:t>
                  </w:r>
                </w:p>
                <w:p w:rsidR="009B2745" w:rsidRPr="0025556C" w:rsidRDefault="009B2745" w:rsidP="009B2745">
                  <w:pPr>
                    <w:pStyle w:val="a3"/>
                    <w:spacing w:before="0" w:beforeAutospacing="0" w:after="0" w:afterAutospacing="0"/>
                    <w:jc w:val="center"/>
                    <w:rPr>
                      <w:rStyle w:val="a5"/>
                      <w:rFonts w:ascii="Arial" w:hAnsi="Arial" w:cs="Arial"/>
                      <w:b w:val="0"/>
                      <w:bCs w:val="0"/>
                      <w:color w:val="FFFFFF"/>
                      <w:spacing w:val="-4"/>
                      <w:lang w:val="ru-RU"/>
                    </w:rPr>
                  </w:pPr>
                  <w:r w:rsidRPr="0025556C">
                    <w:rPr>
                      <w:rStyle w:val="a5"/>
                      <w:rFonts w:ascii="Arial" w:hAnsi="Arial" w:cs="Arial"/>
                      <w:b w:val="0"/>
                      <w:bCs w:val="0"/>
                      <w:color w:val="FFFFFF"/>
                      <w:spacing w:val="-4"/>
                    </w:rPr>
                    <w:t xml:space="preserve">"Гаряча лінія" ДПС України: "Пульс": </w:t>
                  </w:r>
                  <w:r w:rsidRPr="0025556C">
                    <w:rPr>
                      <w:rStyle w:val="a5"/>
                      <w:rFonts w:ascii="Arial" w:hAnsi="Arial" w:cs="Arial"/>
                      <w:b w:val="0"/>
                      <w:bCs w:val="0"/>
                      <w:color w:val="FFFFFF"/>
                      <w:spacing w:val="-4"/>
                      <w:lang w:val="ru-RU"/>
                    </w:rPr>
                    <w:t>0-800-501-007  (</w:t>
                  </w:r>
                  <w:proofErr w:type="spellStart"/>
                  <w:r w:rsidRPr="0025556C">
                    <w:rPr>
                      <w:rStyle w:val="a5"/>
                      <w:rFonts w:ascii="Arial" w:hAnsi="Arial" w:cs="Arial"/>
                      <w:b w:val="0"/>
                      <w:bCs w:val="0"/>
                      <w:color w:val="FFFFFF"/>
                      <w:spacing w:val="-4"/>
                      <w:lang w:val="ru-RU"/>
                    </w:rPr>
                    <w:t>напрямок</w:t>
                  </w:r>
                  <w:proofErr w:type="spellEnd"/>
                  <w:r w:rsidRPr="0025556C">
                    <w:rPr>
                      <w:rStyle w:val="a5"/>
                      <w:rFonts w:ascii="Arial" w:hAnsi="Arial" w:cs="Arial"/>
                      <w:b w:val="0"/>
                      <w:bCs w:val="0"/>
                      <w:color w:val="FFFFFF"/>
                      <w:spacing w:val="-4"/>
                      <w:lang w:val="ru-RU"/>
                    </w:rPr>
                    <w:t xml:space="preserve">  «4»)</w:t>
                  </w:r>
                </w:p>
                <w:p w:rsidR="009B2745" w:rsidRPr="0025556C" w:rsidRDefault="009B2745" w:rsidP="009B2745">
                  <w:pPr>
                    <w:pStyle w:val="a3"/>
                    <w:spacing w:before="0" w:beforeAutospacing="0" w:after="0" w:afterAutospacing="0"/>
                    <w:jc w:val="center"/>
                    <w:rPr>
                      <w:rStyle w:val="a5"/>
                      <w:rFonts w:ascii="Arial" w:hAnsi="Arial" w:cs="Arial"/>
                      <w:b w:val="0"/>
                      <w:bCs w:val="0"/>
                      <w:color w:val="FFFFFF"/>
                      <w:spacing w:val="-4"/>
                      <w:lang w:val="ru-RU"/>
                    </w:rPr>
                  </w:pPr>
                  <w:r w:rsidRPr="0025556C">
                    <w:rPr>
                      <w:rStyle w:val="a5"/>
                      <w:rFonts w:ascii="Arial" w:hAnsi="Arial" w:cs="Arial"/>
                      <w:b w:val="0"/>
                      <w:bCs w:val="0"/>
                      <w:color w:val="FFFFFF"/>
                      <w:spacing w:val="-4"/>
                    </w:rPr>
                    <w:t>Кваліфікований надавач електронних довірчих послуг</w:t>
                  </w:r>
                  <w:r w:rsidRPr="0025556C">
                    <w:rPr>
                      <w:rStyle w:val="a5"/>
                      <w:rFonts w:ascii="Arial" w:hAnsi="Arial" w:cs="Arial"/>
                      <w:b w:val="0"/>
                      <w:bCs w:val="0"/>
                      <w:color w:val="FFFFFF"/>
                      <w:spacing w:val="-4"/>
                      <w:lang w:val="ru-RU"/>
                    </w:rPr>
                    <w:t>: 0-800-501-007 (</w:t>
                  </w:r>
                  <w:proofErr w:type="spellStart"/>
                  <w:r w:rsidRPr="0025556C">
                    <w:rPr>
                      <w:rStyle w:val="a5"/>
                      <w:rFonts w:ascii="Arial" w:hAnsi="Arial" w:cs="Arial"/>
                      <w:b w:val="0"/>
                      <w:bCs w:val="0"/>
                      <w:color w:val="FFFFFF"/>
                      <w:spacing w:val="-4"/>
                      <w:lang w:val="ru-RU"/>
                    </w:rPr>
                    <w:t>напрямок</w:t>
                  </w:r>
                  <w:proofErr w:type="spellEnd"/>
                  <w:r w:rsidRPr="0025556C">
                    <w:rPr>
                      <w:rStyle w:val="a5"/>
                      <w:rFonts w:ascii="Arial" w:hAnsi="Arial" w:cs="Arial"/>
                      <w:b w:val="0"/>
                      <w:bCs w:val="0"/>
                      <w:color w:val="FFFFFF"/>
                      <w:spacing w:val="-4"/>
                      <w:lang w:val="ru-RU"/>
                    </w:rPr>
                    <w:t xml:space="preserve"> «2»)</w:t>
                  </w:r>
                </w:p>
              </w:txbxContent>
            </v:textbox>
          </v:shape>
        </w:pict>
      </w:r>
    </w:p>
    <w:p w:rsidR="009B2745" w:rsidRPr="00D56BDD" w:rsidRDefault="009B2745" w:rsidP="009B2745">
      <w:pPr>
        <w:pStyle w:val="a3"/>
        <w:spacing w:before="0" w:beforeAutospacing="0" w:after="0" w:afterAutospacing="0"/>
        <w:jc w:val="center"/>
        <w:rPr>
          <w:rStyle w:val="a5"/>
          <w:rFonts w:ascii="e-Ukraine" w:hAnsi="e-Ukraine" w:cs="e-Ukraine"/>
          <w:b w:val="0"/>
          <w:bCs w:val="0"/>
          <w:spacing w:val="-4"/>
        </w:rPr>
      </w:pPr>
    </w:p>
    <w:p w:rsidR="00697249" w:rsidRDefault="00697249"/>
    <w:sectPr w:rsidR="00697249" w:rsidSect="001C26EC">
      <w:pgSz w:w="11906" w:h="16838"/>
      <w:pgMar w:top="180" w:right="849"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Arial">
    <w:altName w:val="Tahoma"/>
    <w:panose1 w:val="020B0604020202020204"/>
    <w:charset w:val="CC"/>
    <w:family w:val="swiss"/>
    <w:pitch w:val="variable"/>
    <w:sig w:usb0="20002A87" w:usb1="00000000" w:usb2="00000000" w:usb3="00000000" w:csb0="000001FF" w:csb1="00000000"/>
  </w:font>
  <w:font w:name="e-Ukraine">
    <w:altName w:val="Courier New"/>
    <w:panose1 w:val="00000000000000000000"/>
    <w:charset w:val="CC"/>
    <w:family w:val="auto"/>
    <w:notTrueType/>
    <w:pitch w:val="variable"/>
    <w:sig w:usb0="00000203" w:usb1="00000000" w:usb2="00000000" w:usb3="00000000" w:csb0="00000005" w:csb1="00000000"/>
  </w:font>
  <w:font w:name="Cambria">
    <w:altName w:val="Palatino Linotype"/>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2745"/>
    <w:rsid w:val="00697249"/>
    <w:rsid w:val="009B274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745"/>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Обычный (Web),Обычный (Web)1,Обычный (веб)1,Обычный (веб)2,Звичайний (веб) Знак,Обычный (Web)11,Звичайний (веб) Знак Знак Знак,Обычный (веб) Знак Знак,Звичайний (веб) Знак Знак Знак Знак,Знак1 Знак,Знак1 Знак Знак"/>
    <w:basedOn w:val="a"/>
    <w:link w:val="a4"/>
    <w:uiPriority w:val="99"/>
    <w:rsid w:val="009B2745"/>
    <w:pPr>
      <w:spacing w:before="100" w:beforeAutospacing="1" w:after="100" w:afterAutospacing="1" w:line="240" w:lineRule="auto"/>
    </w:pPr>
    <w:rPr>
      <w:sz w:val="24"/>
      <w:szCs w:val="24"/>
      <w:lang w:eastAsia="uk-UA"/>
    </w:rPr>
  </w:style>
  <w:style w:type="character" w:styleId="a5">
    <w:name w:val="Strong"/>
    <w:basedOn w:val="a0"/>
    <w:uiPriority w:val="22"/>
    <w:qFormat/>
    <w:rsid w:val="009B2745"/>
    <w:rPr>
      <w:rFonts w:cs="Times New Roman"/>
      <w:b/>
      <w:bCs/>
    </w:rPr>
  </w:style>
  <w:style w:type="character" w:customStyle="1" w:styleId="a4">
    <w:name w:val="Обычный (веб) Знак"/>
    <w:aliases w:val="Обычный (Web) Знак Знак Знак,Обычный (Web) Знак,Обычный (Web)1 Знак,Обычный (веб)1 Знак,Обычный (веб)2 Знак,Звичайний (веб) Знак Знак,Обычный (Web)11 Знак,Звичайний (веб) Знак Знак Знак Знак1,Обычный (веб) Знак Знак Знак"/>
    <w:basedOn w:val="a0"/>
    <w:link w:val="a3"/>
    <w:uiPriority w:val="99"/>
    <w:locked/>
    <w:rsid w:val="009B2745"/>
    <w:rPr>
      <w:rFonts w:ascii="Calibri" w:eastAsia="Times New Roman" w:hAnsi="Calibri" w:cs="Calibri"/>
      <w:sz w:val="24"/>
      <w:szCs w:val="24"/>
      <w:lang w:eastAsia="uk-UA"/>
    </w:rPr>
  </w:style>
  <w:style w:type="paragraph" w:styleId="a6">
    <w:name w:val="Balloon Text"/>
    <w:basedOn w:val="a"/>
    <w:link w:val="a7"/>
    <w:uiPriority w:val="99"/>
    <w:semiHidden/>
    <w:unhideWhenUsed/>
    <w:rsid w:val="009B27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274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2535</Words>
  <Characters>1446</Characters>
  <Application>Microsoft Office Word</Application>
  <DocSecurity>0</DocSecurity>
  <Lines>12</Lines>
  <Paragraphs>7</Paragraphs>
  <ScaleCrop>false</ScaleCrop>
  <Company>HP Inc.</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ivazhna</dc:creator>
  <cp:lastModifiedBy>ivazhna</cp:lastModifiedBy>
  <cp:revision>1</cp:revision>
  <dcterms:created xsi:type="dcterms:W3CDTF">2022-10-28T11:49:00Z</dcterms:created>
  <dcterms:modified xsi:type="dcterms:W3CDTF">2022-10-28T11:50:00Z</dcterms:modified>
</cp:coreProperties>
</file>