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07" w:rsidRDefault="00B55A7B">
      <w:r>
        <w:rPr>
          <w:noProof/>
          <w:lang w:eastAsia="uk-UA"/>
        </w:rPr>
        <w:pict>
          <v:roundrect id="Скругленный прямоугольник 42" o:spid="_x0000_s1026" style="position:absolute;margin-left:-45pt;margin-top:9pt;width:544.1pt;height:10in;z-index:251656704;visibility:visible;v-text-anchor:middle" arcsize="989f" filled="f" strokecolor="#bfbfbf" strokeweight="5pt">
            <v:stroke linestyle="thinThin" joinstyle="miter"/>
          </v:roundrect>
        </w:pict>
      </w:r>
    </w:p>
    <w:p w:rsidR="00157BD5" w:rsidRDefault="00B55A7B"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63pt;margin-top:55.55pt;width:405pt;height:40.25pt;z-index:251658752;visibility:visible" filled="f" stroked="f" strokeweight=".5pt">
            <v:textbox style="mso-next-textbox:#Поле 21">
              <w:txbxContent>
                <w:p w:rsidR="002C4F1D" w:rsidRPr="0021591C" w:rsidRDefault="00570997" w:rsidP="002C4F1D">
                  <w:pPr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proofErr w:type="spellStart"/>
                  <w:r w:rsidRPr="00570997">
                    <w:rPr>
                      <w:b/>
                      <w:bCs/>
                      <w:sz w:val="24"/>
                      <w:szCs w:val="24"/>
                      <w:lang w:val="ru-RU"/>
                    </w:rPr>
                    <w:t>Городоцька</w:t>
                  </w:r>
                  <w:proofErr w:type="spellEnd"/>
                  <w:r w:rsidRPr="00570997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ДПІ</w:t>
                  </w:r>
                  <w:r w:rsidR="002C4F1D" w:rsidRPr="0021591C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2C4F1D" w:rsidRPr="0021591C">
                    <w:rPr>
                      <w:b/>
                      <w:bCs/>
                      <w:sz w:val="24"/>
                      <w:szCs w:val="24"/>
                      <w:lang w:val="ru-RU"/>
                    </w:rPr>
                    <w:t>Головн</w:t>
                  </w:r>
                  <w:r w:rsidR="002C4F1D" w:rsidRPr="0021591C">
                    <w:rPr>
                      <w:b/>
                      <w:bCs/>
                      <w:sz w:val="24"/>
                      <w:szCs w:val="24"/>
                    </w:rPr>
                    <w:t>ого</w:t>
                  </w:r>
                  <w:proofErr w:type="spellEnd"/>
                  <w:r w:rsidR="002C4F1D" w:rsidRPr="0021591C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2C4F1D" w:rsidRPr="0021591C">
                    <w:rPr>
                      <w:b/>
                      <w:bCs/>
                      <w:sz w:val="24"/>
                      <w:szCs w:val="24"/>
                      <w:lang w:val="ru-RU"/>
                    </w:rPr>
                    <w:t>управління</w:t>
                  </w:r>
                  <w:proofErr w:type="spellEnd"/>
                  <w:r w:rsidR="002C4F1D" w:rsidRPr="0021591C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ДПС у </w:t>
                  </w:r>
                  <w:proofErr w:type="spellStart"/>
                  <w:r w:rsidR="002C4F1D" w:rsidRPr="0021591C">
                    <w:rPr>
                      <w:b/>
                      <w:bCs/>
                      <w:sz w:val="24"/>
                      <w:szCs w:val="24"/>
                      <w:lang w:val="ru-RU"/>
                    </w:rPr>
                    <w:t>Львівській</w:t>
                  </w:r>
                  <w:proofErr w:type="spellEnd"/>
                  <w:r w:rsidR="002C4F1D" w:rsidRPr="0021591C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2C4F1D" w:rsidRPr="0021591C">
                    <w:rPr>
                      <w:b/>
                      <w:bCs/>
                      <w:sz w:val="24"/>
                      <w:szCs w:val="24"/>
                      <w:lang w:val="ru-RU"/>
                    </w:rPr>
                    <w:t>області</w:t>
                  </w:r>
                  <w:proofErr w:type="spellEnd"/>
                </w:p>
                <w:p w:rsidR="002C4F1D" w:rsidRPr="0021591C" w:rsidRDefault="002C4F1D" w:rsidP="002C4F1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1591C">
                    <w:rPr>
                      <w:bCs/>
                      <w:sz w:val="24"/>
                      <w:szCs w:val="24"/>
                    </w:rPr>
                    <w:t xml:space="preserve">м. </w:t>
                  </w:r>
                  <w:r w:rsidR="00570997">
                    <w:rPr>
                      <w:bCs/>
                      <w:sz w:val="24"/>
                      <w:szCs w:val="24"/>
                    </w:rPr>
                    <w:t>Городок</w:t>
                  </w:r>
                  <w:r w:rsidRPr="0021591C">
                    <w:rPr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570997">
                    <w:rPr>
                      <w:bCs/>
                      <w:sz w:val="24"/>
                      <w:szCs w:val="24"/>
                    </w:rPr>
                    <w:t>м-н.Гайдамаків</w:t>
                  </w:r>
                  <w:proofErr w:type="spellEnd"/>
                  <w:r w:rsidR="00570997">
                    <w:rPr>
                      <w:bCs/>
                      <w:sz w:val="24"/>
                      <w:szCs w:val="24"/>
                    </w:rPr>
                    <w:t>,24</w:t>
                  </w:r>
                  <w:r w:rsidRPr="0021591C">
                    <w:rPr>
                      <w:sz w:val="24"/>
                      <w:szCs w:val="24"/>
                    </w:rPr>
                    <w:t>, тел</w:t>
                  </w:r>
                  <w:r w:rsidR="00570997">
                    <w:rPr>
                      <w:sz w:val="24"/>
                      <w:szCs w:val="24"/>
                    </w:rPr>
                    <w:t>. (032</w:t>
                  </w:r>
                  <w:r w:rsidR="00B55F25">
                    <w:rPr>
                      <w:sz w:val="24"/>
                      <w:szCs w:val="24"/>
                    </w:rPr>
                    <w:t>3</w:t>
                  </w:r>
                  <w:r w:rsidR="00570997">
                    <w:rPr>
                      <w:sz w:val="24"/>
                      <w:szCs w:val="24"/>
                    </w:rPr>
                    <w:t>1) 30-455</w:t>
                  </w:r>
                  <w:r w:rsidRPr="0021591C">
                    <w:rPr>
                      <w:sz w:val="24"/>
                      <w:szCs w:val="24"/>
                    </w:rPr>
                    <w:t xml:space="preserve">, </w:t>
                  </w:r>
                  <w:r w:rsidRPr="0021591C">
                    <w:rPr>
                      <w:sz w:val="24"/>
                      <w:szCs w:val="24"/>
                      <w:lang w:val="en-US"/>
                    </w:rPr>
                    <w:t>l</w:t>
                  </w:r>
                  <w:r w:rsidRPr="0021591C">
                    <w:rPr>
                      <w:sz w:val="24"/>
                      <w:szCs w:val="24"/>
                    </w:rPr>
                    <w:t>v.</w:t>
                  </w:r>
                  <w:r w:rsidRPr="0021591C">
                    <w:rPr>
                      <w:sz w:val="24"/>
                      <w:szCs w:val="24"/>
                      <w:lang w:val="en-US"/>
                    </w:rPr>
                    <w:t>official</w:t>
                  </w:r>
                  <w:r w:rsidRPr="0021591C">
                    <w:rPr>
                      <w:sz w:val="24"/>
                      <w:szCs w:val="24"/>
                    </w:rPr>
                    <w:t>@</w:t>
                  </w:r>
                  <w:proofErr w:type="spellStart"/>
                  <w:r w:rsidRPr="0021591C">
                    <w:rPr>
                      <w:sz w:val="24"/>
                      <w:szCs w:val="24"/>
                    </w:rPr>
                    <w:t>tax.gov.ua</w:t>
                  </w:r>
                  <w:proofErr w:type="spellEnd"/>
                </w:p>
              </w:txbxContent>
            </v:textbox>
          </v:shape>
        </w:pict>
      </w:r>
      <w:r w:rsidR="00723A66">
        <w:rPr>
          <w:noProof/>
          <w:lang w:eastAsia="uk-UA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133985</wp:posOffset>
            </wp:positionV>
            <wp:extent cx="1369695" cy="701040"/>
            <wp:effectExtent l="19050" t="0" r="1905" b="0"/>
            <wp:wrapNone/>
            <wp:docPr id="4" name="Рисунок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pict>
          <v:shape id="Поле 10" o:spid="_x0000_s1029" type="#_x0000_t202" style="position:absolute;margin-left:-45pt;margin-top:685.55pt;width:540pt;height:90pt;z-index:251659776;visibility:visible;mso-position-horizontal-relative:text;mso-position-vertical-relative:text" fillcolor="#d8d8d8" stroked="f" strokeweight=".5pt">
            <v:textbox style="mso-next-textbox:#Поле 10">
              <w:txbxContent>
                <w:p w:rsidR="0096481A" w:rsidRPr="00EA72A9" w:rsidRDefault="0096481A" w:rsidP="0096481A">
                  <w:pPr>
                    <w:pStyle w:val="a3"/>
                    <w:spacing w:before="0" w:beforeAutospacing="0" w:after="0" w:afterAutospacing="0"/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u w:val="single"/>
                    </w:rPr>
                  </w:pPr>
                  <w:r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                                        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Офіційний </w:t>
                  </w:r>
                  <w:proofErr w:type="spellStart"/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веб-портал</w:t>
                  </w:r>
                  <w:proofErr w:type="spellEnd"/>
                  <w:r w:rsidRPr="00EA72A9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 Д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П</w:t>
                  </w:r>
                  <w:r w:rsidRPr="00EA72A9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С України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:</w:t>
                  </w:r>
                  <w:r w:rsidRPr="00EA72A9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 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en-US"/>
                    </w:rPr>
                    <w:t>tax</w:t>
                  </w:r>
                  <w:proofErr w:type="spellStart"/>
                  <w:r w:rsidRPr="00CC5172"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u w:val="single"/>
                    </w:rPr>
                    <w:t>.gov.ua</w:t>
                  </w:r>
                  <w:proofErr w:type="spellEnd"/>
                  <w:r w:rsidRPr="00EA72A9"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u w:val="single"/>
                    </w:rPr>
                    <w:t>.</w:t>
                  </w:r>
                </w:p>
                <w:p w:rsidR="000E0A87" w:rsidRPr="000E0A87" w:rsidRDefault="0096481A" w:rsidP="0096481A">
                  <w:pPr>
                    <w:pStyle w:val="a3"/>
                    <w:spacing w:before="0" w:beforeAutospacing="0" w:after="0" w:afterAutospacing="0"/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</w:pPr>
                  <w:r w:rsidRPr="00EA72A9">
                    <w:rPr>
                      <w:rStyle w:val="a5"/>
                      <w:rFonts w:cs="Calibri"/>
                      <w:bCs w:val="0"/>
                      <w:color w:val="000000"/>
                      <w:spacing w:val="-4"/>
                      <w:sz w:val="28"/>
                      <w:szCs w:val="28"/>
                    </w:rPr>
                    <w:t xml:space="preserve">       </w:t>
                  </w:r>
                  <w:r w:rsidRPr="00CC5172">
                    <w:rPr>
                      <w:rStyle w:val="a5"/>
                      <w:rFonts w:cs="Calibri"/>
                      <w:bCs w:val="0"/>
                      <w:color w:val="000000"/>
                      <w:spacing w:val="-4"/>
                      <w:sz w:val="28"/>
                      <w:szCs w:val="28"/>
                    </w:rPr>
                    <w:t> 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Офіційний </w:t>
                  </w:r>
                  <w:proofErr w:type="spellStart"/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вебпортал</w:t>
                  </w:r>
                  <w:proofErr w:type="spellEnd"/>
                  <w:r w:rsidRPr="0096481A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 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територіальних </w:t>
                  </w:r>
                  <w:r w:rsidRPr="0096481A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  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органів ДПС</w:t>
                  </w:r>
                  <w:r w:rsidRPr="0096481A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 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у Львівській  області:</w:t>
                  </w:r>
                  <w:r w:rsidRPr="0096481A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 </w:t>
                  </w:r>
                  <w:r w:rsidR="000E0A87" w:rsidRPr="000E0A87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D81C6D" w:rsidRPr="000E0A87" w:rsidRDefault="000E0A87" w:rsidP="000E0A87">
                  <w:pPr>
                    <w:pStyle w:val="a3"/>
                    <w:spacing w:before="0" w:beforeAutospacing="0" w:after="0" w:afterAutospacing="0"/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</w:pPr>
                  <w:r w:rsidRPr="000E0A87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  <w:t xml:space="preserve">      </w:t>
                  </w:r>
                  <w:r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  <w:t xml:space="preserve">                     </w:t>
                  </w:r>
                  <w:r w:rsidRPr="000E0A87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  <w:t xml:space="preserve">  </w:t>
                  </w:r>
                  <w:proofErr w:type="spellStart"/>
                  <w:proofErr w:type="gramStart"/>
                  <w:r w:rsidR="0096481A"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en-US"/>
                    </w:rPr>
                    <w:t>lv</w:t>
                  </w:r>
                  <w:proofErr w:type="spellEnd"/>
                  <w:r w:rsidR="0096481A" w:rsidRPr="0096481A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.</w:t>
                  </w:r>
                  <w:r w:rsidR="0096481A"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en-US"/>
                    </w:rPr>
                    <w:t>tax</w:t>
                  </w:r>
                  <w:proofErr w:type="spellStart"/>
                  <w:r w:rsidR="0096481A" w:rsidRPr="00CC5172"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u w:val="single"/>
                    </w:rPr>
                    <w:t>.gov.ua</w:t>
                  </w:r>
                  <w:proofErr w:type="spellEnd"/>
                  <w:r>
                    <w:rPr>
                      <w:rStyle w:val="a5"/>
                      <w:rFonts w:cs="Calibri"/>
                      <w:bCs w:val="0"/>
                      <w:color w:val="000000"/>
                      <w:spacing w:val="-4"/>
                      <w:sz w:val="28"/>
                      <w:szCs w:val="28"/>
                    </w:rPr>
                    <w:t>,</w:t>
                  </w:r>
                  <w:r w:rsidR="0096481A" w:rsidRPr="0096481A">
                    <w:rPr>
                      <w:rStyle w:val="a5"/>
                      <w:rFonts w:cs="Calibri"/>
                      <w:bCs w:val="0"/>
                      <w:color w:val="000000"/>
                      <w:spacing w:val="-4"/>
                      <w:sz w:val="28"/>
                      <w:szCs w:val="28"/>
                    </w:rPr>
                    <w:t xml:space="preserve">   </w:t>
                  </w:r>
                  <w:hyperlink r:id="rId5" w:history="1">
                    <w:r w:rsidR="00D81C6D" w:rsidRPr="00D81C6D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en-US"/>
                      </w:rPr>
                      <w:t>https</w:t>
                    </w:r>
                    <w:r w:rsidR="00D81C6D" w:rsidRPr="000E0A87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ru-RU"/>
                      </w:rPr>
                      <w:t>://</w:t>
                    </w:r>
                    <w:r w:rsidR="00D81C6D" w:rsidRPr="00D81C6D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en-US"/>
                      </w:rPr>
                      <w:t>www</w:t>
                    </w:r>
                    <w:r w:rsidR="00D81C6D" w:rsidRPr="000E0A87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="00D81C6D" w:rsidRPr="00D81C6D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en-US"/>
                      </w:rPr>
                      <w:t>facebook</w:t>
                    </w:r>
                    <w:proofErr w:type="spellEnd"/>
                    <w:r w:rsidR="00D81C6D" w:rsidRPr="000E0A87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r w:rsidR="00D81C6D" w:rsidRPr="00D81C6D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en-US"/>
                      </w:rPr>
                      <w:t>com</w:t>
                    </w:r>
                    <w:r w:rsidR="00D81C6D" w:rsidRPr="000E0A87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ru-RU"/>
                      </w:rPr>
                      <w:t>/</w:t>
                    </w:r>
                    <w:r w:rsidR="00D81C6D" w:rsidRPr="00D81C6D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en-US"/>
                      </w:rPr>
                      <w:t>tax</w:t>
                    </w:r>
                    <w:r w:rsidR="00D81C6D" w:rsidRPr="000E0A87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="00D81C6D" w:rsidRPr="00D81C6D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</w:rPr>
                      <w:t>lviv</w:t>
                    </w:r>
                    <w:proofErr w:type="spellEnd"/>
                    <w:r w:rsidR="00D81C6D" w:rsidRPr="000E0A87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  <w:r w:rsidR="00DD57F2" w:rsidRPr="000E0A87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</w:p>
                <w:p w:rsidR="0096481A" w:rsidRPr="000E0A87" w:rsidRDefault="00F42503" w:rsidP="0096481A">
                  <w:pPr>
                    <w:pStyle w:val="a3"/>
                    <w:spacing w:before="0" w:beforeAutospacing="0" w:after="0" w:afterAutospacing="0"/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lang w:val="ru-RU"/>
                    </w:rPr>
                  </w:pPr>
                  <w:r w:rsidRPr="00570997">
                    <w:rPr>
                      <w:rStyle w:val="a5"/>
                      <w:spacing w:val="-4"/>
                      <w:sz w:val="28"/>
                      <w:szCs w:val="28"/>
                      <w:lang w:val="ru-RU"/>
                    </w:rPr>
                    <w:t xml:space="preserve">                                             </w:t>
                  </w:r>
                  <w:proofErr w:type="spellStart"/>
                  <w:r>
                    <w:rPr>
                      <w:rStyle w:val="a5"/>
                      <w:spacing w:val="-4"/>
                      <w:sz w:val="28"/>
                      <w:szCs w:val="28"/>
                      <w:lang w:val="en-US"/>
                    </w:rPr>
                    <w:t>Контакт</w:t>
                  </w:r>
                  <w:proofErr w:type="spellEnd"/>
                  <w:r>
                    <w:rPr>
                      <w:rStyle w:val="a5"/>
                      <w:spacing w:val="-4"/>
                      <w:sz w:val="28"/>
                      <w:szCs w:val="28"/>
                      <w:lang w:val="en-US"/>
                    </w:rPr>
                    <w:t xml:space="preserve"> –</w:t>
                  </w:r>
                  <w:proofErr w:type="spellStart"/>
                  <w:r>
                    <w:rPr>
                      <w:rStyle w:val="a5"/>
                      <w:spacing w:val="-4"/>
                      <w:sz w:val="28"/>
                      <w:szCs w:val="28"/>
                      <w:lang w:val="en-US"/>
                    </w:rPr>
                    <w:t>центр</w:t>
                  </w:r>
                  <w:proofErr w:type="spellEnd"/>
                  <w:r>
                    <w:rPr>
                      <w:rStyle w:val="a5"/>
                      <w:spacing w:val="-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gramStart"/>
                  <w:r w:rsidR="0096481A" w:rsidRPr="000E0A87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  <w:t>ДПС</w:t>
                  </w:r>
                  <w:r w:rsidR="0096481A"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96481A"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 </w:t>
                  </w:r>
                  <w:r w:rsidR="0096481A" w:rsidRPr="00CC5172"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</w:rPr>
                    <w:t>0-800-501-007.</w:t>
                  </w:r>
                </w:p>
                <w:p w:rsidR="00D81C6D" w:rsidRPr="000E0A87" w:rsidRDefault="00D81C6D" w:rsidP="0096481A">
                  <w:pPr>
                    <w:pStyle w:val="a3"/>
                    <w:spacing w:before="0" w:beforeAutospacing="0" w:after="0" w:afterAutospacing="0"/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lang w:val="ru-RU"/>
                    </w:rPr>
                  </w:pPr>
                </w:p>
                <w:p w:rsidR="00D81C6D" w:rsidRPr="000E0A87" w:rsidRDefault="00D81C6D" w:rsidP="0096481A">
                  <w:pPr>
                    <w:pStyle w:val="a3"/>
                    <w:spacing w:before="0" w:beforeAutospacing="0" w:after="0" w:afterAutospacing="0"/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lang w:val="ru-RU"/>
                    </w:rPr>
                  </w:pPr>
                </w:p>
                <w:p w:rsidR="00D81C6D" w:rsidRPr="000E0A87" w:rsidRDefault="00D81C6D" w:rsidP="0096481A">
                  <w:pPr>
                    <w:pStyle w:val="a3"/>
                    <w:spacing w:before="0" w:beforeAutospacing="0" w:after="0" w:afterAutospacing="0"/>
                    <w:rPr>
                      <w:spacing w:val="-4"/>
                      <w:sz w:val="28"/>
                      <w:szCs w:val="28"/>
                      <w:lang w:val="ru-RU"/>
                    </w:rPr>
                  </w:pPr>
                </w:p>
                <w:p w:rsidR="00AD271F" w:rsidRPr="000D720F" w:rsidRDefault="00AD271F" w:rsidP="000D720F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Поле 4" o:spid="_x0000_s1030" type="#_x0000_t202" style="position:absolute;margin-left:63pt;margin-top:1.55pt;width:418.4pt;height:36pt;z-index:251653632;visibility:visible;mso-position-horizontal-relative:text;mso-position-vertical-relative:text" filled="f" stroked="f" strokeweight=".5pt">
            <v:textbox style="mso-next-textbox:#Поле 4">
              <w:txbxContent>
                <w:p w:rsidR="00AD271F" w:rsidRPr="00570997" w:rsidRDefault="00AD271F" w:rsidP="00AD27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  <w:lang w:val="en-US"/>
                    </w:rPr>
                  </w:pPr>
                  <w:r w:rsidRPr="00570997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 xml:space="preserve">Державна </w:t>
                  </w:r>
                  <w:r w:rsidR="00026FC2" w:rsidRPr="00570997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податкова</w:t>
                  </w:r>
                  <w:r w:rsidRPr="00570997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 xml:space="preserve"> служба України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Поле 1" o:spid="_x0000_s1031" type="#_x0000_t202" style="position:absolute;margin-left:-36pt;margin-top:109.55pt;width:510.3pt;height:579.9pt;z-index:251660800;visibility:visible;mso-position-horizontal-relative:text;mso-position-vertical-relative:text" filled="f" stroked="f" strokeweight=".5pt">
            <v:textbox style="mso-next-textbox:#Поле 1">
              <w:txbxContent>
                <w:p w:rsidR="00CA5AC5" w:rsidRPr="00803446" w:rsidRDefault="00CA5AC5" w:rsidP="00CA5AC5">
                  <w:pPr>
                    <w:shd w:val="clear" w:color="auto" w:fill="FFFFFF"/>
                    <w:spacing w:after="0" w:line="240" w:lineRule="atLeast"/>
                    <w:jc w:val="center"/>
                    <w:textAlignment w:val="baseline"/>
                    <w:outlineLvl w:val="0"/>
                    <w:rPr>
                      <w:rFonts w:ascii="Arial" w:hAnsi="Arial" w:cs="Arial"/>
                      <w:b/>
                      <w:color w:val="1D1D1B"/>
                      <w:kern w:val="36"/>
                      <w:sz w:val="28"/>
                      <w:szCs w:val="28"/>
                      <w:lang w:eastAsia="uk-UA"/>
                    </w:rPr>
                  </w:pPr>
                  <w:r w:rsidRPr="00803446">
                    <w:rPr>
                      <w:rFonts w:ascii="Arial" w:hAnsi="Arial" w:cs="Arial"/>
                      <w:b/>
                      <w:color w:val="1D1D1B"/>
                      <w:kern w:val="36"/>
                      <w:sz w:val="28"/>
                      <w:szCs w:val="28"/>
                      <w:lang w:eastAsia="uk-UA"/>
                    </w:rPr>
                    <w:t xml:space="preserve">Про порядок запровадження з 01 вересня 2024 року оподаткування акцизним податком </w:t>
                  </w:r>
                  <w:proofErr w:type="spellStart"/>
                  <w:r w:rsidRPr="00803446">
                    <w:rPr>
                      <w:rFonts w:ascii="Arial" w:hAnsi="Arial" w:cs="Arial"/>
                      <w:b/>
                      <w:color w:val="1D1D1B"/>
                      <w:kern w:val="36"/>
                      <w:sz w:val="28"/>
                      <w:szCs w:val="28"/>
                      <w:lang w:eastAsia="uk-UA"/>
                    </w:rPr>
                    <w:t>нікотиновмісних</w:t>
                  </w:r>
                  <w:proofErr w:type="spellEnd"/>
                  <w:r w:rsidRPr="00803446">
                    <w:rPr>
                      <w:rFonts w:ascii="Arial" w:hAnsi="Arial" w:cs="Arial"/>
                      <w:b/>
                      <w:color w:val="1D1D1B"/>
                      <w:kern w:val="36"/>
                      <w:sz w:val="28"/>
                      <w:szCs w:val="28"/>
                      <w:lang w:eastAsia="uk-UA"/>
                    </w:rPr>
                    <w:t xml:space="preserve"> продуктів для орального застосування та їх маркування марками акцизного податку</w:t>
                  </w:r>
                </w:p>
                <w:p w:rsidR="00CA5AC5" w:rsidRDefault="00CA5AC5" w:rsidP="00CA5AC5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:rsidR="00CA5AC5" w:rsidRPr="00CA5AC5" w:rsidRDefault="00CA5AC5" w:rsidP="00CA5AC5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     </w:t>
                  </w:r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Верховною Радою України прийнято Закон України від 16 січня 2024 року № 3553-ІХ «Про внесення змін до Податкового Кодексу України щодо приведення  деяких норм у відповідність із Законом України «Про Митний тариф України» та уточнення окремих положень» (далі – Закон).</w:t>
                  </w:r>
                </w:p>
                <w:p w:rsidR="00CA5AC5" w:rsidRPr="00CA5AC5" w:rsidRDefault="00CA5AC5" w:rsidP="00CA5AC5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Зазначений Закон набирає чинності з першого числа місяця, наступного за місяцем його опублікування, тобто, з огляду на його опублікування (Голос України, 2024, 02, 13.02.2024, № 4 (56)), – з 01 березня 2024 року.</w:t>
                  </w:r>
                </w:p>
                <w:p w:rsidR="00CA5AC5" w:rsidRPr="00CA5AC5" w:rsidRDefault="00CA5AC5" w:rsidP="00CA5AC5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    </w:t>
                  </w:r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Відповідно до цього закону, починаючи з 01 вересня 2024 року підлягатимуть оподаткуванню акцизним податком операції з ввезення та реалізації на митній території України товарів за кодом згідно з УКТ </w:t>
                  </w:r>
                  <w:proofErr w:type="spellStart"/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ЗЕД</w:t>
                  </w:r>
                  <w:proofErr w:type="spellEnd"/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2404 91 90 00 «Інші </w:t>
                  </w:r>
                  <w:proofErr w:type="spellStart"/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нікотиновмісні</w:t>
                  </w:r>
                  <w:proofErr w:type="spellEnd"/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продукти для орального застосування», які включено до переліку підакцизних товарів, – за ставкою 2 363,4 </w:t>
                  </w:r>
                  <w:proofErr w:type="spellStart"/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грн</w:t>
                  </w:r>
                  <w:proofErr w:type="spellEnd"/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за 1 кілограм (нетто) такого продукту, а з 01 січня 2025 року – 2 836,08 </w:t>
                  </w:r>
                  <w:proofErr w:type="spellStart"/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грн</w:t>
                  </w:r>
                  <w:proofErr w:type="spellEnd"/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за 1 кілограм (нетто) такого продукту.</w:t>
                  </w:r>
                </w:p>
                <w:p w:rsidR="00CA5AC5" w:rsidRPr="00CA5AC5" w:rsidRDefault="00CA5AC5" w:rsidP="00CA5AC5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   </w:t>
                  </w:r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Усі вимоги щодо оподаткування акцизним податком, у тому числі 5-тивідсотковим акцизним податком з роздрібної торгівлі підакцизними товарами, а також маркування марками акцизного податку інших </w:t>
                  </w:r>
                  <w:proofErr w:type="spellStart"/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нікотиновмісних</w:t>
                  </w:r>
                  <w:proofErr w:type="spellEnd"/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продуктів для орального застосування, які включено до переліку підакцизних товарів, а також відповідальність за їхнє недотримання (без марок акцизного податку, торгівля за цінами, вищими від максимальних роздрібних цін) застосовуватимуться, починаючи з 01 вересня 2024 року.</w:t>
                  </w:r>
                </w:p>
                <w:p w:rsidR="00CA5AC5" w:rsidRPr="00CA5AC5" w:rsidRDefault="00CA5AC5" w:rsidP="00CA5AC5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   </w:t>
                  </w:r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Для цілей запровадження з 01 вересня 2024 року оподаткування акцизним податком, у тому числі 5-тивідсотковим акцизним податком з роздрібної торгівлі підакцизними товарами, зокрема іншими </w:t>
                  </w:r>
                  <w:proofErr w:type="spellStart"/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нікотиновмісними</w:t>
                  </w:r>
                  <w:proofErr w:type="spellEnd"/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продуктами для орального застосування, платники податків мають право відповідно до статей 220 і 226 Кодексу:</w:t>
                  </w:r>
                </w:p>
                <w:p w:rsidR="00CA5AC5" w:rsidRPr="00CA5AC5" w:rsidRDefault="00CA5AC5" w:rsidP="00CA5AC5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    </w:t>
                  </w:r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не пізніше ніж за два місяці, для задоволення потреби в марках у вересні 2024 року, подати попередню заявку-розрахунок про потребу в марках акцизного податку «тютюн вітчизняний (інші вироби)» – «ТВ ІНШІ», «тютюн імпортний (інші вироби)» – «ТІ ІНШІ» у кількості, необхідній для маркування інших </w:t>
                  </w:r>
                  <w:proofErr w:type="spellStart"/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нікотиновмісних</w:t>
                  </w:r>
                  <w:proofErr w:type="spellEnd"/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продуктів для орального застосування;</w:t>
                  </w:r>
                </w:p>
                <w:p w:rsidR="00CA5AC5" w:rsidRPr="00CA5AC5" w:rsidRDefault="00CA5AC5" w:rsidP="00CA5AC5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    </w:t>
                  </w:r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не пізніше ніж 25 серпня 2024 року подати до центрального органу виконавчої влади, що реалізує державну податкову політику, Декларацію про максимальні роздрібні ціни на підакцизні товари (продукцію) щодо встановлення з 01 вересня 2024 року максимальних роздрібних цін на інші </w:t>
                  </w:r>
                  <w:proofErr w:type="spellStart"/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нікотиновмісні</w:t>
                  </w:r>
                  <w:proofErr w:type="spellEnd"/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продукти для орального застосування.</w:t>
                  </w:r>
                </w:p>
                <w:p w:rsidR="00CA5AC5" w:rsidRPr="00CA5AC5" w:rsidRDefault="00CA5AC5" w:rsidP="00CA5AC5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   </w:t>
                  </w:r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Для забезпечення можливості своєчасного маркування інших </w:t>
                  </w:r>
                  <w:proofErr w:type="spellStart"/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нікотиновмісних</w:t>
                  </w:r>
                  <w:proofErr w:type="spellEnd"/>
                  <w:r w:rsidRPr="00CA5A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продуктів для орального застосування з метою їхнього ввезення на митну територію України та реалізації з 01 вересня 2024 року – одержання виробниками та імпортерами таких продуктів марок акцизного податку до 01 вересня 2024 року здійснюється виключно за умови подання продавцю таких марок заявки-розрахунку за формою, затвердженою центральним органом виконавчої влади, що забезпечує формування та реалізує державну фінансову політику, документів, що підтверджують внесення плати за марки і сплату до відповідного бюджету акцизного податку за ставками, які діятимуть з 01 вересня 2024 року.</w:t>
                  </w:r>
                </w:p>
                <w:p w:rsidR="00D81C6D" w:rsidRPr="00CA5AC5" w:rsidRDefault="00D81C6D" w:rsidP="00362F72">
                  <w:pPr>
                    <w:pStyle w:val="1"/>
                    <w:rPr>
                      <w:rFonts w:ascii="Times New Roman" w:hAnsi="Times New Roman" w:cs="Times New Roman"/>
                      <w:bCs w:val="0"/>
                      <w:color w:val="000000"/>
                      <w:sz w:val="22"/>
                      <w:szCs w:val="22"/>
                    </w:rPr>
                  </w:pPr>
                </w:p>
                <w:p w:rsidR="00D81C6D" w:rsidRPr="00D81C6D" w:rsidRDefault="00D81C6D" w:rsidP="00362F72">
                  <w:pPr>
                    <w:pStyle w:val="1"/>
                    <w:rPr>
                      <w:rFonts w:ascii="Times New Roman" w:hAnsi="Times New Roman" w:cs="Times New Roman"/>
                      <w:bCs w:val="0"/>
                      <w:color w:val="000000"/>
                      <w:sz w:val="32"/>
                      <w:szCs w:val="32"/>
                      <w:lang w:val="ru-RU"/>
                    </w:rPr>
                  </w:pPr>
                </w:p>
                <w:p w:rsidR="00D81C6D" w:rsidRPr="00D81C6D" w:rsidRDefault="00D81C6D" w:rsidP="00362F72">
                  <w:pPr>
                    <w:pStyle w:val="1"/>
                    <w:rPr>
                      <w:rFonts w:ascii="Times New Roman" w:hAnsi="Times New Roman" w:cs="Times New Roman"/>
                      <w:bCs w:val="0"/>
                      <w:color w:val="000000"/>
                      <w:sz w:val="32"/>
                      <w:szCs w:val="32"/>
                      <w:lang w:val="ru-RU"/>
                    </w:rPr>
                  </w:pPr>
                </w:p>
                <w:p w:rsidR="00D81C6D" w:rsidRPr="00D81C6D" w:rsidRDefault="00D81C6D" w:rsidP="00362F72">
                  <w:pPr>
                    <w:pStyle w:val="1"/>
                    <w:rPr>
                      <w:rFonts w:ascii="Times New Roman" w:hAnsi="Times New Roman" w:cs="Times New Roman"/>
                      <w:bCs w:val="0"/>
                      <w:color w:val="000000"/>
                      <w:sz w:val="32"/>
                      <w:szCs w:val="32"/>
                      <w:lang w:val="ru-RU"/>
                    </w:rPr>
                  </w:pPr>
                </w:p>
                <w:p w:rsidR="00D81C6D" w:rsidRPr="00D81C6D" w:rsidRDefault="00D81C6D" w:rsidP="00362F72">
                  <w:pPr>
                    <w:pStyle w:val="1"/>
                    <w:rPr>
                      <w:rFonts w:ascii="Times New Roman" w:hAnsi="Times New Roman" w:cs="Times New Roman"/>
                      <w:bCs w:val="0"/>
                      <w:color w:val="000000"/>
                      <w:sz w:val="32"/>
                      <w:szCs w:val="32"/>
                      <w:lang w:val="ru-RU"/>
                    </w:rPr>
                  </w:pPr>
                </w:p>
                <w:p w:rsidR="00D81C6D" w:rsidRPr="00D81C6D" w:rsidRDefault="00D81C6D" w:rsidP="00362F72">
                  <w:pPr>
                    <w:pStyle w:val="1"/>
                    <w:rPr>
                      <w:rFonts w:ascii="Times New Roman" w:hAnsi="Times New Roman" w:cs="Times New Roman"/>
                      <w:bCs w:val="0"/>
                      <w:color w:val="000000"/>
                      <w:sz w:val="32"/>
                      <w:szCs w:val="32"/>
                      <w:lang w:val="ru-RU"/>
                    </w:rPr>
                  </w:pPr>
                </w:p>
                <w:p w:rsidR="00D81C6D" w:rsidRPr="00D81C6D" w:rsidRDefault="00D81C6D" w:rsidP="00362F72">
                  <w:pPr>
                    <w:pStyle w:val="1"/>
                    <w:rPr>
                      <w:rFonts w:ascii="Times New Roman" w:hAnsi="Times New Roman" w:cs="Times New Roman"/>
                      <w:bCs w:val="0"/>
                      <w:color w:val="000000"/>
                      <w:sz w:val="32"/>
                      <w:szCs w:val="32"/>
                      <w:lang w:val="ru-RU"/>
                    </w:rPr>
                  </w:pPr>
                </w:p>
                <w:p w:rsidR="00D81C6D" w:rsidRPr="00D81C6D" w:rsidRDefault="00D81C6D" w:rsidP="00362F72">
                  <w:pPr>
                    <w:pStyle w:val="1"/>
                    <w:rPr>
                      <w:rFonts w:ascii="Times New Roman" w:hAnsi="Times New Roman" w:cs="Times New Roman"/>
                      <w:bCs w:val="0"/>
                      <w:color w:val="000000"/>
                      <w:sz w:val="32"/>
                      <w:szCs w:val="32"/>
                      <w:lang w:val="ru-RU"/>
                    </w:rPr>
                  </w:pPr>
                </w:p>
                <w:p w:rsidR="00D81C6D" w:rsidRPr="00D81C6D" w:rsidRDefault="00D81C6D" w:rsidP="00362F72">
                  <w:pPr>
                    <w:pStyle w:val="1"/>
                    <w:rPr>
                      <w:rFonts w:ascii="Times New Roman" w:hAnsi="Times New Roman" w:cs="Times New Roman"/>
                      <w:bCs w:val="0"/>
                      <w:color w:val="000000"/>
                      <w:sz w:val="32"/>
                      <w:szCs w:val="32"/>
                      <w:lang w:val="ru-RU"/>
                    </w:rPr>
                  </w:pPr>
                </w:p>
                <w:p w:rsidR="00D81C6D" w:rsidRPr="00D81C6D" w:rsidRDefault="00D81C6D" w:rsidP="00362F72">
                  <w:pPr>
                    <w:pStyle w:val="1"/>
                    <w:rPr>
                      <w:rFonts w:ascii="Times New Roman" w:hAnsi="Times New Roman" w:cs="Times New Roman"/>
                      <w:bCs w:val="0"/>
                      <w:color w:val="000000"/>
                      <w:sz w:val="32"/>
                      <w:szCs w:val="32"/>
                      <w:lang w:val="ru-RU"/>
                    </w:rPr>
                  </w:pPr>
                </w:p>
                <w:p w:rsidR="00D81C6D" w:rsidRPr="00D81C6D" w:rsidRDefault="00D81C6D" w:rsidP="00362F72">
                  <w:pPr>
                    <w:pStyle w:val="1"/>
                    <w:rPr>
                      <w:rFonts w:ascii="Times New Roman" w:hAnsi="Times New Roman" w:cs="Times New Roman"/>
                      <w:bCs w:val="0"/>
                      <w:color w:val="000000"/>
                      <w:sz w:val="32"/>
                      <w:szCs w:val="32"/>
                      <w:lang w:val="ru-RU"/>
                    </w:rPr>
                  </w:pPr>
                </w:p>
                <w:p w:rsidR="00D81C6D" w:rsidRPr="00D81C6D" w:rsidRDefault="00D81C6D" w:rsidP="00362F72">
                  <w:pPr>
                    <w:pStyle w:val="1"/>
                    <w:rPr>
                      <w:rFonts w:ascii="Times New Roman" w:hAnsi="Times New Roman" w:cs="Times New Roman"/>
                      <w:bCs w:val="0"/>
                      <w:color w:val="000000"/>
                      <w:sz w:val="32"/>
                      <w:szCs w:val="32"/>
                      <w:lang w:val="ru-RU"/>
                    </w:rPr>
                  </w:pPr>
                </w:p>
                <w:p w:rsidR="00D81C6D" w:rsidRPr="00D81C6D" w:rsidRDefault="00D81C6D" w:rsidP="00362F72">
                  <w:pPr>
                    <w:pStyle w:val="1"/>
                    <w:rPr>
                      <w:rFonts w:ascii="Times New Roman" w:hAnsi="Times New Roman" w:cs="Times New Roman"/>
                      <w:bCs w:val="0"/>
                      <w:color w:val="000000"/>
                      <w:sz w:val="32"/>
                      <w:szCs w:val="32"/>
                      <w:lang w:val="ru-RU"/>
                    </w:rPr>
                  </w:pPr>
                </w:p>
                <w:p w:rsidR="00D81C6D" w:rsidRPr="00D81C6D" w:rsidRDefault="00D81C6D" w:rsidP="00362F72">
                  <w:pPr>
                    <w:pStyle w:val="1"/>
                    <w:rPr>
                      <w:rFonts w:ascii="Times New Roman" w:hAnsi="Times New Roman" w:cs="Times New Roman"/>
                      <w:bCs w:val="0"/>
                      <w:color w:val="000000"/>
                      <w:sz w:val="32"/>
                      <w:szCs w:val="32"/>
                      <w:lang w:val="ru-RU"/>
                    </w:rPr>
                  </w:pPr>
                </w:p>
                <w:p w:rsidR="00D81C6D" w:rsidRPr="00D81C6D" w:rsidRDefault="00D81C6D" w:rsidP="00362F72">
                  <w:pPr>
                    <w:pStyle w:val="1"/>
                    <w:rPr>
                      <w:rFonts w:ascii="Times New Roman" w:hAnsi="Times New Roman" w:cs="Times New Roman"/>
                      <w:bCs w:val="0"/>
                      <w:color w:val="000000"/>
                      <w:sz w:val="32"/>
                      <w:szCs w:val="32"/>
                      <w:lang w:val="ru-RU"/>
                    </w:rPr>
                  </w:pPr>
                </w:p>
                <w:p w:rsidR="00D81C6D" w:rsidRPr="00D81C6D" w:rsidRDefault="00D81C6D" w:rsidP="00362F72">
                  <w:pPr>
                    <w:pStyle w:val="1"/>
                    <w:rPr>
                      <w:rFonts w:ascii="Times New Roman" w:hAnsi="Times New Roman" w:cs="Times New Roman"/>
                      <w:bCs w:val="0"/>
                      <w:color w:val="000000"/>
                      <w:sz w:val="32"/>
                      <w:szCs w:val="32"/>
                      <w:lang w:val="ru-RU"/>
                    </w:rPr>
                  </w:pPr>
                </w:p>
                <w:p w:rsidR="00D81C6D" w:rsidRPr="00D81C6D" w:rsidRDefault="00D81C6D" w:rsidP="00362F72">
                  <w:pPr>
                    <w:pStyle w:val="1"/>
                    <w:rPr>
                      <w:rFonts w:ascii="Times New Roman" w:hAnsi="Times New Roman" w:cs="Times New Roman"/>
                      <w:bCs w:val="0"/>
                      <w:color w:val="000000"/>
                      <w:sz w:val="32"/>
                      <w:szCs w:val="32"/>
                      <w:lang w:val="ru-RU"/>
                    </w:rPr>
                  </w:pPr>
                </w:p>
                <w:p w:rsidR="000F33D6" w:rsidRDefault="000F33D6" w:rsidP="00362F72">
                  <w:pPr>
                    <w:pStyle w:val="1"/>
                    <w:rPr>
                      <w:rFonts w:ascii="Times New Roman" w:hAnsi="Times New Roman" w:cs="Times New Roman"/>
                      <w:bCs w:val="0"/>
                      <w:color w:val="000000"/>
                      <w:sz w:val="32"/>
                      <w:szCs w:val="32"/>
                    </w:rPr>
                  </w:pPr>
                </w:p>
                <w:p w:rsidR="000F33D6" w:rsidRPr="00362F72" w:rsidRDefault="000F33D6" w:rsidP="00362F72">
                  <w:pPr>
                    <w:pStyle w:val="1"/>
                    <w:rPr>
                      <w:rFonts w:ascii="Times New Roman" w:hAnsi="Times New Roman" w:cs="Times New Roman"/>
                      <w:bCs w:val="0"/>
                      <w:color w:val="000000"/>
                      <w:sz w:val="28"/>
                      <w:szCs w:val="28"/>
                    </w:rPr>
                  </w:pPr>
                </w:p>
                <w:p w:rsidR="000646A9" w:rsidRPr="001B7B8A" w:rsidRDefault="000646A9" w:rsidP="001B7B8A">
                  <w:pPr>
                    <w:pStyle w:val="1"/>
                    <w:ind w:firstLine="567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Поле 8" o:spid="_x0000_s1032" type="#_x0000_t202" style="position:absolute;margin-left:-9pt;margin-top:108pt;width:485.55pt;height:63pt;z-index:251654656;visibility:visible;mso-position-horizontal-relative:text;mso-position-vertical-relative:text;v-text-anchor:middle" filled="f" stroked="f" strokeweight=".5pt">
            <v:textbox style="mso-next-textbox:#Поле 8">
              <w:txbxContent>
                <w:p w:rsidR="00AD271F" w:rsidRPr="00C33AE2" w:rsidRDefault="00AD271F" w:rsidP="00C33AE2">
                  <w:pPr>
                    <w:spacing w:after="0" w:line="240" w:lineRule="auto"/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Поле 9" o:spid="_x0000_s1033" type="#_x0000_t202" style="position:absolute;margin-left:3.75pt;margin-top:175.65pt;width:178.65pt;height:18pt;z-index:251655680;visibility:visible;mso-position-horizontal-relative:text;mso-position-vertical-relative:text" filled="f" stroked="f" strokeweight=".5pt">
            <v:textbox style="mso-next-textbox:#Поле 9">
              <w:txbxContent>
                <w:p w:rsidR="00AD271F" w:rsidRPr="00170C3F" w:rsidRDefault="00AD271F" w:rsidP="00170C3F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line id="Прямая соединительная линия 20" o:spid="_x0000_s1034" style="position:absolute;z-index:251657728;visibility:visible;mso-position-horizontal-relative:text;mso-position-vertical-relative:text" from="81pt,54pt" to="472.15pt,54pt" strokecolor="#a5a5a5" strokeweight="5pt">
            <v:stroke linestyle="thinThin" joinstyle="miter"/>
          </v:line>
        </w:pict>
      </w:r>
      <w:r w:rsidR="00C831AD">
        <w:softHyphen/>
      </w:r>
      <w:r w:rsidR="00C831AD">
        <w:softHyphen/>
      </w:r>
      <w:r w:rsidR="00C831AD">
        <w:softHyphen/>
      </w:r>
      <w:r w:rsidR="00C831AD">
        <w:softHyphen/>
      </w:r>
    </w:p>
    <w:sectPr w:rsidR="00157BD5" w:rsidSect="0092443E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1A503D"/>
    <w:rsid w:val="00026FC2"/>
    <w:rsid w:val="00030C69"/>
    <w:rsid w:val="0003387A"/>
    <w:rsid w:val="00035071"/>
    <w:rsid w:val="000646A9"/>
    <w:rsid w:val="00090BEB"/>
    <w:rsid w:val="000A43D4"/>
    <w:rsid w:val="000C439A"/>
    <w:rsid w:val="000D422A"/>
    <w:rsid w:val="000D720F"/>
    <w:rsid w:val="000E0A87"/>
    <w:rsid w:val="000F33D6"/>
    <w:rsid w:val="00126476"/>
    <w:rsid w:val="00152172"/>
    <w:rsid w:val="00155EAD"/>
    <w:rsid w:val="00157BD5"/>
    <w:rsid w:val="001610A2"/>
    <w:rsid w:val="00166DE0"/>
    <w:rsid w:val="00170C3F"/>
    <w:rsid w:val="00180A63"/>
    <w:rsid w:val="00185EF5"/>
    <w:rsid w:val="00192F25"/>
    <w:rsid w:val="001A503D"/>
    <w:rsid w:val="001B7B8A"/>
    <w:rsid w:val="001D303B"/>
    <w:rsid w:val="001D699B"/>
    <w:rsid w:val="002138B3"/>
    <w:rsid w:val="0021591C"/>
    <w:rsid w:val="00232C6E"/>
    <w:rsid w:val="002409B5"/>
    <w:rsid w:val="0025547B"/>
    <w:rsid w:val="00261CC9"/>
    <w:rsid w:val="00265FCE"/>
    <w:rsid w:val="00266A1D"/>
    <w:rsid w:val="00297E68"/>
    <w:rsid w:val="002A0D64"/>
    <w:rsid w:val="002C4F1D"/>
    <w:rsid w:val="002D67F5"/>
    <w:rsid w:val="0030417D"/>
    <w:rsid w:val="0030633B"/>
    <w:rsid w:val="0034249A"/>
    <w:rsid w:val="00360787"/>
    <w:rsid w:val="00362F72"/>
    <w:rsid w:val="003701B2"/>
    <w:rsid w:val="00374807"/>
    <w:rsid w:val="0037606B"/>
    <w:rsid w:val="003814E8"/>
    <w:rsid w:val="003835C5"/>
    <w:rsid w:val="00390D15"/>
    <w:rsid w:val="0039296B"/>
    <w:rsid w:val="003A3DA9"/>
    <w:rsid w:val="003A415F"/>
    <w:rsid w:val="003A5CBF"/>
    <w:rsid w:val="003D2006"/>
    <w:rsid w:val="003D65EA"/>
    <w:rsid w:val="003E534F"/>
    <w:rsid w:val="003F1569"/>
    <w:rsid w:val="004040F2"/>
    <w:rsid w:val="00464791"/>
    <w:rsid w:val="00465606"/>
    <w:rsid w:val="00472D57"/>
    <w:rsid w:val="0048400A"/>
    <w:rsid w:val="00485E74"/>
    <w:rsid w:val="00490247"/>
    <w:rsid w:val="00494C02"/>
    <w:rsid w:val="004A20EF"/>
    <w:rsid w:val="004E64A9"/>
    <w:rsid w:val="00522630"/>
    <w:rsid w:val="0052549C"/>
    <w:rsid w:val="005529D9"/>
    <w:rsid w:val="00554473"/>
    <w:rsid w:val="00570997"/>
    <w:rsid w:val="00572AE4"/>
    <w:rsid w:val="005774EB"/>
    <w:rsid w:val="005C623F"/>
    <w:rsid w:val="005D6192"/>
    <w:rsid w:val="00602160"/>
    <w:rsid w:val="0061116A"/>
    <w:rsid w:val="00641866"/>
    <w:rsid w:val="00676ECD"/>
    <w:rsid w:val="00677A01"/>
    <w:rsid w:val="006A0A16"/>
    <w:rsid w:val="006A2E84"/>
    <w:rsid w:val="006B11BA"/>
    <w:rsid w:val="006D752C"/>
    <w:rsid w:val="006E16AA"/>
    <w:rsid w:val="006E172F"/>
    <w:rsid w:val="006E443B"/>
    <w:rsid w:val="006E62AE"/>
    <w:rsid w:val="00703D5C"/>
    <w:rsid w:val="007072D5"/>
    <w:rsid w:val="00723A66"/>
    <w:rsid w:val="007316B4"/>
    <w:rsid w:val="00765B8E"/>
    <w:rsid w:val="007668F0"/>
    <w:rsid w:val="00775E3F"/>
    <w:rsid w:val="00787E06"/>
    <w:rsid w:val="0079178E"/>
    <w:rsid w:val="00797BE8"/>
    <w:rsid w:val="007C311A"/>
    <w:rsid w:val="007E0166"/>
    <w:rsid w:val="008139E5"/>
    <w:rsid w:val="0081707A"/>
    <w:rsid w:val="00835BA1"/>
    <w:rsid w:val="00846DBC"/>
    <w:rsid w:val="00870265"/>
    <w:rsid w:val="00880D67"/>
    <w:rsid w:val="00880E05"/>
    <w:rsid w:val="00884D91"/>
    <w:rsid w:val="008A4CC2"/>
    <w:rsid w:val="008B07B2"/>
    <w:rsid w:val="008B2877"/>
    <w:rsid w:val="008B68B2"/>
    <w:rsid w:val="008C5144"/>
    <w:rsid w:val="008C6740"/>
    <w:rsid w:val="008D488E"/>
    <w:rsid w:val="008F0550"/>
    <w:rsid w:val="008F2437"/>
    <w:rsid w:val="008F2AFE"/>
    <w:rsid w:val="008F57B1"/>
    <w:rsid w:val="00916399"/>
    <w:rsid w:val="0092443E"/>
    <w:rsid w:val="00927627"/>
    <w:rsid w:val="00931179"/>
    <w:rsid w:val="00945523"/>
    <w:rsid w:val="0096481A"/>
    <w:rsid w:val="0096700D"/>
    <w:rsid w:val="009734FE"/>
    <w:rsid w:val="00997699"/>
    <w:rsid w:val="009A06A7"/>
    <w:rsid w:val="009B2BC5"/>
    <w:rsid w:val="009D01BD"/>
    <w:rsid w:val="009F0760"/>
    <w:rsid w:val="00A05079"/>
    <w:rsid w:val="00A137C9"/>
    <w:rsid w:val="00A15922"/>
    <w:rsid w:val="00A422C8"/>
    <w:rsid w:val="00A44CA8"/>
    <w:rsid w:val="00A468D6"/>
    <w:rsid w:val="00A4727F"/>
    <w:rsid w:val="00A7728F"/>
    <w:rsid w:val="00A81000"/>
    <w:rsid w:val="00A8525D"/>
    <w:rsid w:val="00A85503"/>
    <w:rsid w:val="00A86AED"/>
    <w:rsid w:val="00A9173B"/>
    <w:rsid w:val="00AA1F81"/>
    <w:rsid w:val="00AA2477"/>
    <w:rsid w:val="00AA6A59"/>
    <w:rsid w:val="00AD271F"/>
    <w:rsid w:val="00AE4A6C"/>
    <w:rsid w:val="00AE542F"/>
    <w:rsid w:val="00AF4DE5"/>
    <w:rsid w:val="00AF5FA7"/>
    <w:rsid w:val="00B04854"/>
    <w:rsid w:val="00B146EC"/>
    <w:rsid w:val="00B17536"/>
    <w:rsid w:val="00B21FA6"/>
    <w:rsid w:val="00B42081"/>
    <w:rsid w:val="00B55A7B"/>
    <w:rsid w:val="00B55F25"/>
    <w:rsid w:val="00B65EE4"/>
    <w:rsid w:val="00B7667A"/>
    <w:rsid w:val="00B900CE"/>
    <w:rsid w:val="00B91DDC"/>
    <w:rsid w:val="00B939C3"/>
    <w:rsid w:val="00BC40C9"/>
    <w:rsid w:val="00BD4A27"/>
    <w:rsid w:val="00BE4077"/>
    <w:rsid w:val="00C02BC6"/>
    <w:rsid w:val="00C03447"/>
    <w:rsid w:val="00C053E6"/>
    <w:rsid w:val="00C075AD"/>
    <w:rsid w:val="00C27498"/>
    <w:rsid w:val="00C31990"/>
    <w:rsid w:val="00C33AE2"/>
    <w:rsid w:val="00C369CA"/>
    <w:rsid w:val="00C4219C"/>
    <w:rsid w:val="00C42912"/>
    <w:rsid w:val="00C831AD"/>
    <w:rsid w:val="00C86C60"/>
    <w:rsid w:val="00C96276"/>
    <w:rsid w:val="00CA22FE"/>
    <w:rsid w:val="00CA5AC5"/>
    <w:rsid w:val="00CC2D92"/>
    <w:rsid w:val="00CC4BD8"/>
    <w:rsid w:val="00CC5172"/>
    <w:rsid w:val="00CC71BB"/>
    <w:rsid w:val="00CD1016"/>
    <w:rsid w:val="00CF691A"/>
    <w:rsid w:val="00CF6D19"/>
    <w:rsid w:val="00D01565"/>
    <w:rsid w:val="00D05077"/>
    <w:rsid w:val="00D259CF"/>
    <w:rsid w:val="00D33D2E"/>
    <w:rsid w:val="00D34106"/>
    <w:rsid w:val="00D34E78"/>
    <w:rsid w:val="00D374F6"/>
    <w:rsid w:val="00D535DA"/>
    <w:rsid w:val="00D544FE"/>
    <w:rsid w:val="00D808EA"/>
    <w:rsid w:val="00D81C6D"/>
    <w:rsid w:val="00D86029"/>
    <w:rsid w:val="00DB10E2"/>
    <w:rsid w:val="00DB135F"/>
    <w:rsid w:val="00DB157F"/>
    <w:rsid w:val="00DB53B5"/>
    <w:rsid w:val="00DC61A3"/>
    <w:rsid w:val="00DD28A5"/>
    <w:rsid w:val="00DD3667"/>
    <w:rsid w:val="00DD57F2"/>
    <w:rsid w:val="00DE5FA4"/>
    <w:rsid w:val="00E05BE9"/>
    <w:rsid w:val="00E15CEC"/>
    <w:rsid w:val="00E23851"/>
    <w:rsid w:val="00E328DE"/>
    <w:rsid w:val="00E367DC"/>
    <w:rsid w:val="00E42539"/>
    <w:rsid w:val="00E46F33"/>
    <w:rsid w:val="00E6291F"/>
    <w:rsid w:val="00E70553"/>
    <w:rsid w:val="00E7222E"/>
    <w:rsid w:val="00E80239"/>
    <w:rsid w:val="00E84484"/>
    <w:rsid w:val="00E97E04"/>
    <w:rsid w:val="00EA72A9"/>
    <w:rsid w:val="00EF5B29"/>
    <w:rsid w:val="00F05182"/>
    <w:rsid w:val="00F23DB0"/>
    <w:rsid w:val="00F34D46"/>
    <w:rsid w:val="00F358B2"/>
    <w:rsid w:val="00F42503"/>
    <w:rsid w:val="00F45886"/>
    <w:rsid w:val="00F511DE"/>
    <w:rsid w:val="00F53DAA"/>
    <w:rsid w:val="00F563D8"/>
    <w:rsid w:val="00F60A3A"/>
    <w:rsid w:val="00F62D1D"/>
    <w:rsid w:val="00F66CA2"/>
    <w:rsid w:val="00F66DE3"/>
    <w:rsid w:val="00F77C90"/>
    <w:rsid w:val="00F80C9F"/>
    <w:rsid w:val="00F903EC"/>
    <w:rsid w:val="00FB4B5E"/>
    <w:rsid w:val="00FB7336"/>
    <w:rsid w:val="00FC0BAF"/>
    <w:rsid w:val="00FC1194"/>
    <w:rsid w:val="00FC523D"/>
    <w:rsid w:val="00FF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64186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157F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a4"/>
    <w:uiPriority w:val="99"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4902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92443E"/>
    <w:pPr>
      <w:spacing w:after="0" w:line="240" w:lineRule="auto"/>
    </w:pPr>
    <w:rPr>
      <w:lang w:val="ru-RU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90247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uiPriority w:val="99"/>
    <w:rsid w:val="00AD271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9">
    <w:name w:val="Table Grid"/>
    <w:basedOn w:val="a1"/>
    <w:uiPriority w:val="99"/>
    <w:locked/>
    <w:rsid w:val="00AD271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D81C6D"/>
    <w:rPr>
      <w:rFonts w:cs="Times New Roman"/>
      <w:color w:val="0000FF"/>
      <w:u w:val="single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D81C6D"/>
    <w:rPr>
      <w:rFonts w:ascii="Calibri" w:hAnsi="Calibri" w:cs="Calibri"/>
      <w:sz w:val="24"/>
      <w:szCs w:val="24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10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tax.lvi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¬¬¬¬</vt:lpstr>
    </vt:vector>
  </TitlesOfParts>
  <Company>SPecialiST RePack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</dc:title>
  <dc:creator>hotof</dc:creator>
  <cp:lastModifiedBy>Iromaniv</cp:lastModifiedBy>
  <cp:revision>2</cp:revision>
  <cp:lastPrinted>2022-01-19T07:42:00Z</cp:lastPrinted>
  <dcterms:created xsi:type="dcterms:W3CDTF">2024-05-29T07:24:00Z</dcterms:created>
  <dcterms:modified xsi:type="dcterms:W3CDTF">2024-05-29T07:24:00Z</dcterms:modified>
</cp:coreProperties>
</file>