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4" w:rsidRPr="003A5C0C" w:rsidRDefault="00756584" w:rsidP="00756584">
      <w:pPr>
        <w:pStyle w:val="4"/>
        <w:rPr>
          <w:rStyle w:val="a6"/>
          <w:i/>
          <w:color w:val="0070C0"/>
          <w:sz w:val="40"/>
          <w:szCs w:val="40"/>
        </w:rPr>
      </w:pPr>
      <w:r w:rsidRPr="003A5C0C">
        <w:rPr>
          <w:rFonts w:ascii="Times New Roman" w:hAnsi="Times New Roman" w:cs="Times New Roman"/>
          <w:noProof/>
          <w:color w:val="0070C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-157480</wp:posOffset>
            </wp:positionV>
            <wp:extent cx="1510030" cy="941705"/>
            <wp:effectExtent l="1905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65" t="27745" r="59879" b="4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C0C">
        <w:rPr>
          <w:rStyle w:val="a6"/>
          <w:color w:val="0070C0"/>
          <w:sz w:val="40"/>
          <w:szCs w:val="40"/>
        </w:rPr>
        <w:t>Державна податкова служба України</w:t>
      </w:r>
    </w:p>
    <w:p w:rsidR="00756584" w:rsidRPr="00CC600E" w:rsidRDefault="00756584" w:rsidP="00756584">
      <w:pPr>
        <w:pStyle w:val="a5"/>
        <w:jc w:val="both"/>
        <w:rPr>
          <w:rStyle w:val="a9"/>
          <w:i w:val="0"/>
          <w:sz w:val="28"/>
          <w:szCs w:val="28"/>
        </w:rPr>
      </w:pPr>
      <w:r w:rsidRPr="00CC600E">
        <w:rPr>
          <w:rStyle w:val="a9"/>
          <w:i w:val="0"/>
          <w:sz w:val="28"/>
          <w:szCs w:val="28"/>
        </w:rPr>
        <w:t>Трускавецька ДПІ Головного управління ДПС у Львівській області</w:t>
      </w:r>
    </w:p>
    <w:p w:rsidR="00756584" w:rsidRPr="00CC600E" w:rsidRDefault="00756584" w:rsidP="00756584">
      <w:pPr>
        <w:pStyle w:val="a5"/>
        <w:jc w:val="both"/>
        <w:rPr>
          <w:rStyle w:val="a9"/>
          <w:i w:val="0"/>
          <w:sz w:val="28"/>
          <w:szCs w:val="28"/>
        </w:rPr>
      </w:pPr>
      <w:r w:rsidRPr="00CC600E">
        <w:rPr>
          <w:rStyle w:val="a9"/>
          <w:i w:val="0"/>
          <w:sz w:val="28"/>
          <w:szCs w:val="28"/>
        </w:rPr>
        <w:t>м. Трускавець, пл. Чорновола, 2</w:t>
      </w:r>
      <w:r w:rsidR="00CC600E" w:rsidRPr="00CC600E">
        <w:rPr>
          <w:rStyle w:val="a9"/>
          <w:i w:val="0"/>
          <w:sz w:val="28"/>
          <w:szCs w:val="28"/>
        </w:rPr>
        <w:t xml:space="preserve">  </w:t>
      </w:r>
      <w:r w:rsidRPr="00CC600E">
        <w:rPr>
          <w:rStyle w:val="a9"/>
          <w:i w:val="0"/>
          <w:sz w:val="28"/>
          <w:szCs w:val="28"/>
        </w:rPr>
        <w:t>тел.(03247) 68338, (03247) 51730</w:t>
      </w:r>
    </w:p>
    <w:p w:rsidR="00756584" w:rsidRDefault="00756584">
      <w:pPr>
        <w:rPr>
          <w:lang w:val="en-US"/>
        </w:rPr>
      </w:pPr>
    </w:p>
    <w:p w:rsidR="00AD7BA8" w:rsidRPr="007933C3" w:rsidRDefault="00AD7BA8" w:rsidP="007933C3">
      <w:pPr>
        <w:pStyle w:val="a7"/>
        <w:jc w:val="both"/>
        <w:rPr>
          <w:sz w:val="40"/>
          <w:szCs w:val="40"/>
        </w:rPr>
      </w:pPr>
      <w:r w:rsidRPr="007933C3">
        <w:rPr>
          <w:sz w:val="40"/>
          <w:szCs w:val="40"/>
        </w:rPr>
        <w:t xml:space="preserve">Податок на нерухоме майно </w:t>
      </w:r>
      <w:r w:rsidR="007933C3">
        <w:rPr>
          <w:noProof/>
          <w:sz w:val="40"/>
          <w:szCs w:val="40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050" cy="2257425"/>
            <wp:effectExtent l="19050" t="0" r="0" b="0"/>
            <wp:wrapSquare wrapText="bothSides"/>
            <wp:docPr id="1" name="Рисунок 1" descr="C:\ROBOTA\ЗМІ\2024\червень\2406_листівка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BOTA\ЗМІ\2024\червень\2406_листівка\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3C3">
        <w:rPr>
          <w:sz w:val="40"/>
          <w:szCs w:val="40"/>
        </w:rPr>
        <w:t>у 2024 році</w:t>
      </w:r>
    </w:p>
    <w:p w:rsidR="00756584" w:rsidRPr="00AD7BA8" w:rsidRDefault="00AD7BA8">
      <w:r>
        <w:br w:type="textWrapping" w:clear="all"/>
      </w:r>
      <w:r w:rsidR="004360EB" w:rsidRPr="004360EB">
        <w:rPr>
          <w:noProof/>
          <w:lang w:eastAsia="uk-UA"/>
        </w:rPr>
        <w:drawing>
          <wp:inline distT="0" distB="0" distL="0" distR="0">
            <wp:extent cx="6076950" cy="3200400"/>
            <wp:effectExtent l="38100" t="0" r="19050" b="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56584" w:rsidRPr="008F44B3" w:rsidRDefault="00756584" w:rsidP="00756584">
      <w:pPr>
        <w:pStyle w:val="1"/>
        <w:spacing w:before="0"/>
        <w:rPr>
          <w:rStyle w:val="a6"/>
          <w:b w:val="0"/>
          <w:i w:val="0"/>
          <w:color w:val="002060"/>
          <w:sz w:val="30"/>
          <w:szCs w:val="30"/>
        </w:rPr>
      </w:pPr>
      <w:r w:rsidRPr="008F44B3">
        <w:rPr>
          <w:rStyle w:val="a6"/>
          <w:b w:val="0"/>
          <w:i w:val="0"/>
          <w:color w:val="002060"/>
          <w:sz w:val="30"/>
          <w:szCs w:val="30"/>
        </w:rPr>
        <w:t xml:space="preserve">Офіційний </w:t>
      </w:r>
      <w:proofErr w:type="spellStart"/>
      <w:r w:rsidRPr="008F44B3">
        <w:rPr>
          <w:rStyle w:val="a6"/>
          <w:b w:val="0"/>
          <w:i w:val="0"/>
          <w:color w:val="002060"/>
          <w:sz w:val="30"/>
          <w:szCs w:val="30"/>
        </w:rPr>
        <w:t>вебпортал</w:t>
      </w:r>
      <w:proofErr w:type="spellEnd"/>
      <w:r w:rsidRPr="008F44B3">
        <w:rPr>
          <w:rStyle w:val="a6"/>
          <w:b w:val="0"/>
          <w:i w:val="0"/>
          <w:color w:val="002060"/>
          <w:sz w:val="30"/>
          <w:szCs w:val="30"/>
        </w:rPr>
        <w:t xml:space="preserve">  ДПС України: </w:t>
      </w:r>
      <w:proofErr w:type="spellStart"/>
      <w:r w:rsidRPr="008F44B3">
        <w:rPr>
          <w:rStyle w:val="a6"/>
          <w:b w:val="0"/>
          <w:i w:val="0"/>
          <w:color w:val="002060"/>
          <w:sz w:val="30"/>
          <w:szCs w:val="30"/>
        </w:rPr>
        <w:t>tax.gov.ua</w:t>
      </w:r>
      <w:proofErr w:type="spellEnd"/>
    </w:p>
    <w:p w:rsidR="00756584" w:rsidRPr="008F44B3" w:rsidRDefault="00756584" w:rsidP="00756584">
      <w:pPr>
        <w:pStyle w:val="1"/>
        <w:spacing w:before="0"/>
        <w:rPr>
          <w:rStyle w:val="a6"/>
          <w:b w:val="0"/>
          <w:i w:val="0"/>
          <w:color w:val="002060"/>
          <w:sz w:val="30"/>
          <w:szCs w:val="30"/>
        </w:rPr>
      </w:pPr>
      <w:r w:rsidRPr="008F44B3">
        <w:rPr>
          <w:rStyle w:val="a6"/>
          <w:b w:val="0"/>
          <w:i w:val="0"/>
          <w:color w:val="002060"/>
          <w:sz w:val="30"/>
          <w:szCs w:val="30"/>
        </w:rPr>
        <w:t xml:space="preserve">Офіційний </w:t>
      </w:r>
      <w:proofErr w:type="spellStart"/>
      <w:r w:rsidRPr="008F44B3">
        <w:rPr>
          <w:rStyle w:val="a6"/>
          <w:b w:val="0"/>
          <w:i w:val="0"/>
          <w:color w:val="002060"/>
          <w:sz w:val="30"/>
          <w:szCs w:val="30"/>
        </w:rPr>
        <w:t>вебпортал</w:t>
      </w:r>
      <w:proofErr w:type="spellEnd"/>
      <w:r w:rsidRPr="008F44B3">
        <w:rPr>
          <w:rStyle w:val="a6"/>
          <w:b w:val="0"/>
          <w:i w:val="0"/>
          <w:color w:val="002060"/>
          <w:sz w:val="30"/>
          <w:szCs w:val="30"/>
        </w:rPr>
        <w:t xml:space="preserve"> територіальних  органів ДПС у Львівській  області:</w:t>
      </w:r>
    </w:p>
    <w:p w:rsidR="00756584" w:rsidRPr="008F44B3" w:rsidRDefault="00756584" w:rsidP="00756584">
      <w:pPr>
        <w:pStyle w:val="a5"/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</w:pPr>
      <w:proofErr w:type="spellStart"/>
      <w:r w:rsidRPr="008F44B3"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  <w:t>lv.tax.gov.ua</w:t>
      </w:r>
      <w:proofErr w:type="spellEnd"/>
      <w:r w:rsidRPr="008F44B3"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  <w:t xml:space="preserve">,   </w:t>
      </w:r>
      <w:hyperlink r:id="rId11" w:history="1">
        <w:r w:rsidRPr="008F44B3">
          <w:rPr>
            <w:rStyle w:val="a6"/>
            <w:rFonts w:ascii="Times New Roman" w:hAnsi="Times New Roman" w:cs="Times New Roman"/>
            <w:i w:val="0"/>
            <w:color w:val="002060"/>
            <w:sz w:val="30"/>
            <w:szCs w:val="30"/>
          </w:rPr>
          <w:t>https://www.facebook.com/tax.lviv/</w:t>
        </w:r>
      </w:hyperlink>
    </w:p>
    <w:p w:rsidR="00756584" w:rsidRPr="0062737E" w:rsidRDefault="00756584" w:rsidP="00756584">
      <w:pPr>
        <w:pStyle w:val="a5"/>
        <w:rPr>
          <w:rStyle w:val="a6"/>
          <w:rFonts w:ascii="Times New Roman" w:hAnsi="Times New Roman" w:cs="Times New Roman"/>
          <w:i w:val="0"/>
          <w:color w:val="4F6228" w:themeColor="accent3" w:themeShade="80"/>
          <w:sz w:val="30"/>
          <w:szCs w:val="30"/>
        </w:rPr>
      </w:pPr>
      <w:r w:rsidRPr="008F44B3"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  <w:t xml:space="preserve">Контакт </w:t>
      </w:r>
      <w:proofErr w:type="spellStart"/>
      <w:r w:rsidRPr="008F44B3"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  <w:t>–центр</w:t>
      </w:r>
      <w:proofErr w:type="spellEnd"/>
      <w:r w:rsidRPr="008F44B3">
        <w:rPr>
          <w:rStyle w:val="a6"/>
          <w:rFonts w:ascii="Times New Roman" w:hAnsi="Times New Roman" w:cs="Times New Roman"/>
          <w:i w:val="0"/>
          <w:color w:val="002060"/>
          <w:sz w:val="30"/>
          <w:szCs w:val="30"/>
        </w:rPr>
        <w:t xml:space="preserve"> ДПС : 0-800-501-</w:t>
      </w:r>
      <w:r w:rsidRPr="0062737E">
        <w:rPr>
          <w:rStyle w:val="a6"/>
          <w:rFonts w:ascii="Times New Roman" w:hAnsi="Times New Roman" w:cs="Times New Roman"/>
          <w:i w:val="0"/>
          <w:color w:val="4F6228" w:themeColor="accent3" w:themeShade="80"/>
          <w:sz w:val="30"/>
          <w:szCs w:val="30"/>
        </w:rPr>
        <w:t>007</w:t>
      </w:r>
    </w:p>
    <w:sectPr w:rsidR="00756584" w:rsidRPr="0062737E" w:rsidSect="00F62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584"/>
    <w:rsid w:val="0034448B"/>
    <w:rsid w:val="003E336A"/>
    <w:rsid w:val="003E5A01"/>
    <w:rsid w:val="00421947"/>
    <w:rsid w:val="004360EB"/>
    <w:rsid w:val="00457344"/>
    <w:rsid w:val="004A47F8"/>
    <w:rsid w:val="0055312C"/>
    <w:rsid w:val="005F504F"/>
    <w:rsid w:val="0062737E"/>
    <w:rsid w:val="00756584"/>
    <w:rsid w:val="007933C3"/>
    <w:rsid w:val="007E0FCA"/>
    <w:rsid w:val="00814091"/>
    <w:rsid w:val="008F44B3"/>
    <w:rsid w:val="00A71090"/>
    <w:rsid w:val="00AD7BA8"/>
    <w:rsid w:val="00AD7FE7"/>
    <w:rsid w:val="00B1101F"/>
    <w:rsid w:val="00BA7011"/>
    <w:rsid w:val="00C2787E"/>
    <w:rsid w:val="00CC600E"/>
    <w:rsid w:val="00D75913"/>
    <w:rsid w:val="00DC3F75"/>
    <w:rsid w:val="00F6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AC"/>
  </w:style>
  <w:style w:type="paragraph" w:styleId="1">
    <w:name w:val="heading 1"/>
    <w:basedOn w:val="a"/>
    <w:next w:val="a"/>
    <w:link w:val="10"/>
    <w:uiPriority w:val="9"/>
    <w:qFormat/>
    <w:rsid w:val="0075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756584"/>
    <w:pPr>
      <w:spacing w:after="0" w:line="240" w:lineRule="auto"/>
    </w:pPr>
  </w:style>
  <w:style w:type="character" w:styleId="a6">
    <w:name w:val="Emphasis"/>
    <w:basedOn w:val="a0"/>
    <w:uiPriority w:val="20"/>
    <w:qFormat/>
    <w:rsid w:val="007565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814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14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CC600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tax.lviv/" TargetMode="Externa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200614-7ACD-4115-B0B9-A53C310E55D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F827CCC6-CA19-4C3D-9725-66CCADF66E70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uk-UA" sz="1100"/>
            <a:t>Об’єкти оподаткування податком на нерухоме майно</a:t>
          </a:r>
        </a:p>
      </dgm:t>
    </dgm:pt>
    <dgm:pt modelId="{90FCCCDF-92C2-4CD6-B09C-1E97A18F0B3E}" type="parTrans" cxnId="{B76AE41C-5BDF-4D87-859D-7D66FD55007A}">
      <dgm:prSet/>
      <dgm:spPr/>
      <dgm:t>
        <a:bodyPr/>
        <a:lstStyle/>
        <a:p>
          <a:endParaRPr lang="uk-UA"/>
        </a:p>
      </dgm:t>
    </dgm:pt>
    <dgm:pt modelId="{0FCA7807-5AE2-49EB-A688-2BE3868EBEB6}" type="sibTrans" cxnId="{B76AE41C-5BDF-4D87-859D-7D66FD55007A}">
      <dgm:prSet/>
      <dgm:spPr/>
      <dgm:t>
        <a:bodyPr/>
        <a:lstStyle/>
        <a:p>
          <a:endParaRPr lang="uk-UA"/>
        </a:p>
      </dgm:t>
    </dgm:pt>
    <dgm:pt modelId="{87E2F49B-6C69-4B28-9A29-5D01EDC2D563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 sz="1100"/>
            <a:t>квартири понад 60 кв.м</a:t>
          </a:r>
        </a:p>
      </dgm:t>
    </dgm:pt>
    <dgm:pt modelId="{AB12AAED-46C4-410D-82B6-EC0E788B7C0C}" type="parTrans" cxnId="{65BB6923-1CEB-4422-AFE9-34B2F5BF7F54}">
      <dgm:prSet/>
      <dgm:spPr/>
      <dgm:t>
        <a:bodyPr/>
        <a:lstStyle/>
        <a:p>
          <a:endParaRPr lang="uk-UA"/>
        </a:p>
      </dgm:t>
    </dgm:pt>
    <dgm:pt modelId="{825468D1-FF47-442D-BA89-EA4B12EDB002}" type="sibTrans" cxnId="{65BB6923-1CEB-4422-AFE9-34B2F5BF7F54}">
      <dgm:prSet/>
      <dgm:spPr/>
      <dgm:t>
        <a:bodyPr/>
        <a:lstStyle/>
        <a:p>
          <a:endParaRPr lang="uk-UA"/>
        </a:p>
      </dgm:t>
    </dgm:pt>
    <dgm:pt modelId="{8185434A-39B3-4314-81F0-121C6C97426C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 sz="1100"/>
            <a:t>будинки понад 120 кв. м</a:t>
          </a:r>
        </a:p>
      </dgm:t>
    </dgm:pt>
    <dgm:pt modelId="{A0CCD9E1-5D4D-48D0-A77E-FC866DF961FB}" type="parTrans" cxnId="{869434D0-6F56-4481-B077-E8D2FFCFDCFC}">
      <dgm:prSet/>
      <dgm:spPr/>
      <dgm:t>
        <a:bodyPr/>
        <a:lstStyle/>
        <a:p>
          <a:endParaRPr lang="uk-UA"/>
        </a:p>
      </dgm:t>
    </dgm:pt>
    <dgm:pt modelId="{B5A9C191-9DED-4938-A079-8D5A576180FD}" type="sibTrans" cxnId="{869434D0-6F56-4481-B077-E8D2FFCFDCFC}">
      <dgm:prSet/>
      <dgm:spPr/>
      <dgm:t>
        <a:bodyPr/>
        <a:lstStyle/>
        <a:p>
          <a:endParaRPr lang="uk-UA"/>
        </a:p>
      </dgm:t>
    </dgm:pt>
    <dgm:pt modelId="{A3AB1A9F-B458-4D24-AA2E-2B9811A8812D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uk-UA" sz="1100"/>
            <a:t>Ставки податку для об’єктів житлової та нежитлової нерухомості</a:t>
          </a:r>
        </a:p>
      </dgm:t>
    </dgm:pt>
    <dgm:pt modelId="{1B18F6A0-633C-4873-8B4A-2091C69FC0C9}" type="parTrans" cxnId="{F5F933A5-E097-4C0B-92DA-6862AC6E3290}">
      <dgm:prSet/>
      <dgm:spPr/>
      <dgm:t>
        <a:bodyPr/>
        <a:lstStyle/>
        <a:p>
          <a:endParaRPr lang="uk-UA"/>
        </a:p>
      </dgm:t>
    </dgm:pt>
    <dgm:pt modelId="{DE50D19A-DA20-4924-9342-073D67F50587}" type="sibTrans" cxnId="{F5F933A5-E097-4C0B-92DA-6862AC6E3290}">
      <dgm:prSet/>
      <dgm:spPr/>
      <dgm:t>
        <a:bodyPr/>
        <a:lstStyle/>
        <a:p>
          <a:endParaRPr lang="uk-UA"/>
        </a:p>
      </dgm:t>
    </dgm:pt>
    <dgm:pt modelId="{AD5E32F6-99BF-4530-A2E0-8548887C18B0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 sz="1100"/>
            <a:t>встановлюються за рішенням місцевих органів влади, залежно від місця розташування та типів таких об’єктів нерухомості у розмірі, що не перевищує 1,5 % розміру мінімальної заробітної плати, встановленої законом на 1 січня звітного (податкового року), за 1 кв.м</a:t>
          </a:r>
        </a:p>
      </dgm:t>
    </dgm:pt>
    <dgm:pt modelId="{AAB982BB-7863-4D0C-9D1E-EF50242A114D}" type="parTrans" cxnId="{1CB10392-EFEC-40F6-9DD0-6459BF7B7F89}">
      <dgm:prSet/>
      <dgm:spPr/>
      <dgm:t>
        <a:bodyPr/>
        <a:lstStyle/>
        <a:p>
          <a:endParaRPr lang="uk-UA"/>
        </a:p>
      </dgm:t>
    </dgm:pt>
    <dgm:pt modelId="{023D5E45-4726-453D-8194-FE7A00B560CC}" type="sibTrans" cxnId="{1CB10392-EFEC-40F6-9DD0-6459BF7B7F89}">
      <dgm:prSet/>
      <dgm:spPr/>
      <dgm:t>
        <a:bodyPr/>
        <a:lstStyle/>
        <a:p>
          <a:endParaRPr lang="uk-UA"/>
        </a:p>
      </dgm:t>
    </dgm:pt>
    <dgm:pt modelId="{AD440DB0-4EEC-4F6F-99D9-3C1196A5C3B8}">
      <dgm:prSet phldrT="[Текст]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endParaRPr lang="uk-UA" sz="800"/>
        </a:p>
      </dgm:t>
    </dgm:pt>
    <dgm:pt modelId="{780E589F-7087-44C8-8545-A06AA1245177}" type="parTrans" cxnId="{70384A62-2DF3-40B3-9CD2-651902517E3B}">
      <dgm:prSet/>
      <dgm:spPr/>
      <dgm:t>
        <a:bodyPr/>
        <a:lstStyle/>
        <a:p>
          <a:endParaRPr lang="uk-UA"/>
        </a:p>
      </dgm:t>
    </dgm:pt>
    <dgm:pt modelId="{4B364469-C282-4547-9430-330F7B0B2EFC}" type="sibTrans" cxnId="{70384A62-2DF3-40B3-9CD2-651902517E3B}">
      <dgm:prSet/>
      <dgm:spPr/>
      <dgm:t>
        <a:bodyPr/>
        <a:lstStyle/>
        <a:p>
          <a:endParaRPr lang="uk-UA"/>
        </a:p>
      </dgm:t>
    </dgm:pt>
    <dgm:pt modelId="{EF0BF516-75D0-435F-88E1-9BE9E139B3C4}">
      <dgm:prSet phldrT="[Текст]"/>
      <dgm:spPr>
        <a:solidFill>
          <a:srgbClr val="00B050"/>
        </a:solidFill>
      </dgm:spPr>
      <dgm:t>
        <a:bodyPr/>
        <a:lstStyle/>
        <a:p>
          <a:r>
            <a:rPr lang="uk-UA"/>
            <a:t>Термін сплати податку на майно </a:t>
          </a:r>
        </a:p>
      </dgm:t>
    </dgm:pt>
    <dgm:pt modelId="{96258469-8B25-4E96-832D-47E4EA6A11EE}" type="parTrans" cxnId="{3E638C49-9B2F-40E0-815C-7BC2B40A051A}">
      <dgm:prSet/>
      <dgm:spPr/>
      <dgm:t>
        <a:bodyPr/>
        <a:lstStyle/>
        <a:p>
          <a:endParaRPr lang="uk-UA"/>
        </a:p>
      </dgm:t>
    </dgm:pt>
    <dgm:pt modelId="{76D0AC2C-4F0E-473F-A084-1C87A365E73C}" type="sibTrans" cxnId="{3E638C49-9B2F-40E0-815C-7BC2B40A051A}">
      <dgm:prSet/>
      <dgm:spPr/>
      <dgm:t>
        <a:bodyPr/>
        <a:lstStyle/>
        <a:p>
          <a:endParaRPr lang="uk-UA"/>
        </a:p>
      </dgm:t>
    </dgm:pt>
    <dgm:pt modelId="{1EBB24AB-97D3-48A8-90C4-855A019802B4}">
      <dgm:prSet phldrT="[Текст]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/>
            <a:t>для фізичних осіб -протягом 60 календарних днів з моменту вручення (отримання) повідомлення</a:t>
          </a:r>
        </a:p>
      </dgm:t>
    </dgm:pt>
    <dgm:pt modelId="{6B6E16F7-C616-4BB4-AB93-C0E036A28BA4}" type="parTrans" cxnId="{436CDF96-0910-4F5D-8BFB-CF87936EDE71}">
      <dgm:prSet/>
      <dgm:spPr/>
      <dgm:t>
        <a:bodyPr/>
        <a:lstStyle/>
        <a:p>
          <a:endParaRPr lang="uk-UA"/>
        </a:p>
      </dgm:t>
    </dgm:pt>
    <dgm:pt modelId="{6787B2FA-D1C8-4443-8894-3938D2CF78C2}" type="sibTrans" cxnId="{436CDF96-0910-4F5D-8BFB-CF87936EDE71}">
      <dgm:prSet/>
      <dgm:spPr/>
      <dgm:t>
        <a:bodyPr/>
        <a:lstStyle/>
        <a:p>
          <a:endParaRPr lang="uk-UA"/>
        </a:p>
      </dgm:t>
    </dgm:pt>
    <dgm:pt modelId="{F73735F5-9788-437F-8633-56D75FE337DB}">
      <dgm:prSet phldrT="[Текст]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/>
            <a:t>для юридичних осіб-авансовими внесками щокварталу до 30 числа місяця, що наступає за звітним кварталом, які відображаються в річній податковій декларації</a:t>
          </a:r>
        </a:p>
      </dgm:t>
    </dgm:pt>
    <dgm:pt modelId="{1995973A-20AD-41B6-99C9-5BCE73FF800C}" type="parTrans" cxnId="{D4825C39-A75E-43D7-A398-4DFF091081D8}">
      <dgm:prSet/>
      <dgm:spPr/>
      <dgm:t>
        <a:bodyPr/>
        <a:lstStyle/>
        <a:p>
          <a:endParaRPr lang="uk-UA"/>
        </a:p>
      </dgm:t>
    </dgm:pt>
    <dgm:pt modelId="{3514C636-B208-416A-A53D-CD683F99F80D}" type="sibTrans" cxnId="{D4825C39-A75E-43D7-A398-4DFF091081D8}">
      <dgm:prSet/>
      <dgm:spPr/>
      <dgm:t>
        <a:bodyPr/>
        <a:lstStyle/>
        <a:p>
          <a:endParaRPr lang="uk-UA"/>
        </a:p>
      </dgm:t>
    </dgm:pt>
    <dgm:pt modelId="{F6BE61FF-7942-4BE3-AE28-E6C33A78E520}">
      <dgm:prSet phldrT="[Текст]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endParaRPr lang="uk-UA" sz="800"/>
        </a:p>
      </dgm:t>
    </dgm:pt>
    <dgm:pt modelId="{DAD60C9B-5928-47ED-A4FE-DA50DEF4175D}" type="parTrans" cxnId="{750F9E62-03D4-4B23-92F9-A198A2DBEED4}">
      <dgm:prSet/>
      <dgm:spPr/>
      <dgm:t>
        <a:bodyPr/>
        <a:lstStyle/>
        <a:p>
          <a:endParaRPr lang="uk-UA"/>
        </a:p>
      </dgm:t>
    </dgm:pt>
    <dgm:pt modelId="{6B7D1827-F060-45EA-85AF-68CC0D49CB91}" type="sibTrans" cxnId="{750F9E62-03D4-4B23-92F9-A198A2DBEED4}">
      <dgm:prSet/>
      <dgm:spPr/>
      <dgm:t>
        <a:bodyPr/>
        <a:lstStyle/>
        <a:p>
          <a:endParaRPr lang="uk-UA"/>
        </a:p>
      </dgm:t>
    </dgm:pt>
    <dgm:pt modelId="{30359053-B73F-4F1C-B958-4EC8F745B0B1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 sz="1100"/>
            <a:t>квартири і будинки, якщо їхня площа перевищує 180 кв. м.</a:t>
          </a:r>
        </a:p>
      </dgm:t>
    </dgm:pt>
    <dgm:pt modelId="{615E09C3-6362-4573-BB16-E7D0A2AC05E9}" type="parTrans" cxnId="{9F492F2A-2CAA-414A-AF39-D6A107D7E810}">
      <dgm:prSet/>
      <dgm:spPr/>
      <dgm:t>
        <a:bodyPr/>
        <a:lstStyle/>
        <a:p>
          <a:endParaRPr lang="uk-UA"/>
        </a:p>
      </dgm:t>
    </dgm:pt>
    <dgm:pt modelId="{316B4D9D-FD70-4058-8789-0D4173FCB009}" type="sibTrans" cxnId="{9F492F2A-2CAA-414A-AF39-D6A107D7E810}">
      <dgm:prSet/>
      <dgm:spPr/>
      <dgm:t>
        <a:bodyPr/>
        <a:lstStyle/>
        <a:p>
          <a:endParaRPr lang="uk-UA"/>
        </a:p>
      </dgm:t>
    </dgm:pt>
    <dgm:pt modelId="{767D0C96-E9B4-4DD4-A982-76C5EB77669A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uk-UA" sz="1100"/>
            <a:t>нежитлова нерухомість (гаражі,склади,нежитлові приміщення, будівлі офісні, готелі та інші будівлі</a:t>
          </a:r>
        </a:p>
      </dgm:t>
    </dgm:pt>
    <dgm:pt modelId="{E947C6CB-0809-4A4A-B5EC-18B82D421D53}" type="parTrans" cxnId="{B1C704CD-F689-4503-82F0-CB85A575089A}">
      <dgm:prSet/>
      <dgm:spPr/>
    </dgm:pt>
    <dgm:pt modelId="{90B321BF-9F1B-4F87-97B5-D3A79ABCCAD6}" type="sibTrans" cxnId="{B1C704CD-F689-4503-82F0-CB85A575089A}">
      <dgm:prSet/>
      <dgm:spPr/>
    </dgm:pt>
    <dgm:pt modelId="{44D80624-184B-42C5-88EA-3D6B610043BE}" type="pres">
      <dgm:prSet presAssocID="{17200614-7ACD-4115-B0B9-A53C310E55D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8AD21114-2464-4E2E-8BA1-10154CC9D32D}" type="pres">
      <dgm:prSet presAssocID="{F827CCC6-CA19-4C3D-9725-66CCADF66E70}" presName="composite" presStyleCnt="0"/>
      <dgm:spPr/>
    </dgm:pt>
    <dgm:pt modelId="{4F358E46-78E4-42B5-AD8D-FA77083D3609}" type="pres">
      <dgm:prSet presAssocID="{F827CCC6-CA19-4C3D-9725-66CCADF66E70}" presName="parTx" presStyleLbl="alignNode1" presStyleIdx="0" presStyleCnt="3" custScaleY="1070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EA24D93-CCE1-4C1A-B78E-97F8F1E4C860}" type="pres">
      <dgm:prSet presAssocID="{F827CCC6-CA19-4C3D-9725-66CCADF66E7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DA73EC9-A053-47B1-B8FA-0177FEF0E7D6}" type="pres">
      <dgm:prSet presAssocID="{0FCA7807-5AE2-49EB-A688-2BE3868EBEB6}" presName="space" presStyleCnt="0"/>
      <dgm:spPr/>
    </dgm:pt>
    <dgm:pt modelId="{91C5E734-88F6-4433-B9B2-DAB63699EFDC}" type="pres">
      <dgm:prSet presAssocID="{A3AB1A9F-B458-4D24-AA2E-2B9811A8812D}" presName="composite" presStyleCnt="0"/>
      <dgm:spPr/>
    </dgm:pt>
    <dgm:pt modelId="{977904CA-62E0-4EF8-879B-902856DAE180}" type="pres">
      <dgm:prSet presAssocID="{A3AB1A9F-B458-4D24-AA2E-2B9811A8812D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A8E7DF1-DBE8-41E2-8F01-354300134F5D}" type="pres">
      <dgm:prSet presAssocID="{A3AB1A9F-B458-4D24-AA2E-2B9811A8812D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F46BC8D-2BB7-4D32-B777-35478FB2B2F4}" type="pres">
      <dgm:prSet presAssocID="{DE50D19A-DA20-4924-9342-073D67F50587}" presName="space" presStyleCnt="0"/>
      <dgm:spPr/>
    </dgm:pt>
    <dgm:pt modelId="{63729A96-67FB-4FBD-A45E-7D926E9B13D9}" type="pres">
      <dgm:prSet presAssocID="{EF0BF516-75D0-435F-88E1-9BE9E139B3C4}" presName="composite" presStyleCnt="0"/>
      <dgm:spPr/>
    </dgm:pt>
    <dgm:pt modelId="{C0DBF489-C714-4ACA-A04F-33482D39367B}" type="pres">
      <dgm:prSet presAssocID="{EF0BF516-75D0-435F-88E1-9BE9E139B3C4}" presName="parTx" presStyleLbl="alignNode1" presStyleIdx="2" presStyleCnt="3" custScaleX="103508" custScaleY="957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58D5B7E-75FA-4352-86AD-C784F889A4B4}" type="pres">
      <dgm:prSet presAssocID="{EF0BF516-75D0-435F-88E1-9BE9E139B3C4}" presName="desTx" presStyleLbl="alignAccFollowNode1" presStyleIdx="2" presStyleCnt="3" custScaleY="8463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869434D0-6F56-4481-B077-E8D2FFCFDCFC}" srcId="{F827CCC6-CA19-4C3D-9725-66CCADF66E70}" destId="{8185434A-39B3-4314-81F0-121C6C97426C}" srcOrd="1" destOrd="0" parTransId="{A0CCD9E1-5D4D-48D0-A77E-FC866DF961FB}" sibTransId="{B5A9C191-9DED-4938-A079-8D5A576180FD}"/>
    <dgm:cxn modelId="{750F9E62-03D4-4B23-92F9-A198A2DBEED4}" srcId="{F827CCC6-CA19-4C3D-9725-66CCADF66E70}" destId="{F6BE61FF-7942-4BE3-AE28-E6C33A78E520}" srcOrd="4" destOrd="0" parTransId="{DAD60C9B-5928-47ED-A4FE-DA50DEF4175D}" sibTransId="{6B7D1827-F060-45EA-85AF-68CC0D49CB91}"/>
    <dgm:cxn modelId="{A7DC86EB-BE43-4930-B4DA-C1BA1666FB87}" type="presOf" srcId="{1EBB24AB-97D3-48A8-90C4-855A019802B4}" destId="{758D5B7E-75FA-4352-86AD-C784F889A4B4}" srcOrd="0" destOrd="0" presId="urn:microsoft.com/office/officeart/2005/8/layout/hList1"/>
    <dgm:cxn modelId="{91D50CD5-B987-43F2-927C-D58CC895B49C}" type="presOf" srcId="{8185434A-39B3-4314-81F0-121C6C97426C}" destId="{FEA24D93-CCE1-4C1A-B78E-97F8F1E4C860}" srcOrd="0" destOrd="1" presId="urn:microsoft.com/office/officeart/2005/8/layout/hList1"/>
    <dgm:cxn modelId="{B76AE41C-5BDF-4D87-859D-7D66FD55007A}" srcId="{17200614-7ACD-4115-B0B9-A53C310E55D5}" destId="{F827CCC6-CA19-4C3D-9725-66CCADF66E70}" srcOrd="0" destOrd="0" parTransId="{90FCCCDF-92C2-4CD6-B09C-1E97A18F0B3E}" sibTransId="{0FCA7807-5AE2-49EB-A688-2BE3868EBEB6}"/>
    <dgm:cxn modelId="{8B9CCA0D-B4CD-4DA4-AB74-2B48AC24FF6E}" type="presOf" srcId="{EF0BF516-75D0-435F-88E1-9BE9E139B3C4}" destId="{C0DBF489-C714-4ACA-A04F-33482D39367B}" srcOrd="0" destOrd="0" presId="urn:microsoft.com/office/officeart/2005/8/layout/hList1"/>
    <dgm:cxn modelId="{0EF6D0AC-D639-4067-A3D4-05867B30E835}" type="presOf" srcId="{A3AB1A9F-B458-4D24-AA2E-2B9811A8812D}" destId="{977904CA-62E0-4EF8-879B-902856DAE180}" srcOrd="0" destOrd="0" presId="urn:microsoft.com/office/officeart/2005/8/layout/hList1"/>
    <dgm:cxn modelId="{F5F933A5-E097-4C0B-92DA-6862AC6E3290}" srcId="{17200614-7ACD-4115-B0B9-A53C310E55D5}" destId="{A3AB1A9F-B458-4D24-AA2E-2B9811A8812D}" srcOrd="1" destOrd="0" parTransId="{1B18F6A0-633C-4873-8B4A-2091C69FC0C9}" sibTransId="{DE50D19A-DA20-4924-9342-073D67F50587}"/>
    <dgm:cxn modelId="{B1C704CD-F689-4503-82F0-CB85A575089A}" srcId="{F827CCC6-CA19-4C3D-9725-66CCADF66E70}" destId="{767D0C96-E9B4-4DD4-A982-76C5EB77669A}" srcOrd="3" destOrd="0" parTransId="{E947C6CB-0809-4A4A-B5EC-18B82D421D53}" sibTransId="{90B321BF-9F1B-4F87-97B5-D3A79ABCCAD6}"/>
    <dgm:cxn modelId="{17B4782F-561D-432B-BD44-494895F8C2D8}" type="presOf" srcId="{F6BE61FF-7942-4BE3-AE28-E6C33A78E520}" destId="{FEA24D93-CCE1-4C1A-B78E-97F8F1E4C860}" srcOrd="0" destOrd="4" presId="urn:microsoft.com/office/officeart/2005/8/layout/hList1"/>
    <dgm:cxn modelId="{AB5C108D-B621-49D2-8477-6BEAC95BBA2A}" type="presOf" srcId="{767D0C96-E9B4-4DD4-A982-76C5EB77669A}" destId="{FEA24D93-CCE1-4C1A-B78E-97F8F1E4C860}" srcOrd="0" destOrd="3" presId="urn:microsoft.com/office/officeart/2005/8/layout/hList1"/>
    <dgm:cxn modelId="{280E04C3-2469-4B4C-BEF1-9275BC15AFFB}" type="presOf" srcId="{AD440DB0-4EEC-4F6F-99D9-3C1196A5C3B8}" destId="{FA8E7DF1-DBE8-41E2-8F01-354300134F5D}" srcOrd="0" destOrd="1" presId="urn:microsoft.com/office/officeart/2005/8/layout/hList1"/>
    <dgm:cxn modelId="{8A41B3B8-572E-42F2-AEA6-0D7DD87D4119}" type="presOf" srcId="{F827CCC6-CA19-4C3D-9725-66CCADF66E70}" destId="{4F358E46-78E4-42B5-AD8D-FA77083D3609}" srcOrd="0" destOrd="0" presId="urn:microsoft.com/office/officeart/2005/8/layout/hList1"/>
    <dgm:cxn modelId="{273DF402-BC1A-41AE-A996-E828566AE0FA}" type="presOf" srcId="{F73735F5-9788-437F-8633-56D75FE337DB}" destId="{758D5B7E-75FA-4352-86AD-C784F889A4B4}" srcOrd="0" destOrd="1" presId="urn:microsoft.com/office/officeart/2005/8/layout/hList1"/>
    <dgm:cxn modelId="{9F492F2A-2CAA-414A-AF39-D6A107D7E810}" srcId="{F827CCC6-CA19-4C3D-9725-66CCADF66E70}" destId="{30359053-B73F-4F1C-B958-4EC8F745B0B1}" srcOrd="2" destOrd="0" parTransId="{615E09C3-6362-4573-BB16-E7D0A2AC05E9}" sibTransId="{316B4D9D-FD70-4058-8789-0D4173FCB009}"/>
    <dgm:cxn modelId="{3E638C49-9B2F-40E0-815C-7BC2B40A051A}" srcId="{17200614-7ACD-4115-B0B9-A53C310E55D5}" destId="{EF0BF516-75D0-435F-88E1-9BE9E139B3C4}" srcOrd="2" destOrd="0" parTransId="{96258469-8B25-4E96-832D-47E4EA6A11EE}" sibTransId="{76D0AC2C-4F0E-473F-A084-1C87A365E73C}"/>
    <dgm:cxn modelId="{436CDF96-0910-4F5D-8BFB-CF87936EDE71}" srcId="{EF0BF516-75D0-435F-88E1-9BE9E139B3C4}" destId="{1EBB24AB-97D3-48A8-90C4-855A019802B4}" srcOrd="0" destOrd="0" parTransId="{6B6E16F7-C616-4BB4-AB93-C0E036A28BA4}" sibTransId="{6787B2FA-D1C8-4443-8894-3938D2CF78C2}"/>
    <dgm:cxn modelId="{D4825C39-A75E-43D7-A398-4DFF091081D8}" srcId="{EF0BF516-75D0-435F-88E1-9BE9E139B3C4}" destId="{F73735F5-9788-437F-8633-56D75FE337DB}" srcOrd="1" destOrd="0" parTransId="{1995973A-20AD-41B6-99C9-5BCE73FF800C}" sibTransId="{3514C636-B208-416A-A53D-CD683F99F80D}"/>
    <dgm:cxn modelId="{118CCF7E-55A1-4884-B0B8-1F0EB1B0E36C}" type="presOf" srcId="{87E2F49B-6C69-4B28-9A29-5D01EDC2D563}" destId="{FEA24D93-CCE1-4C1A-B78E-97F8F1E4C860}" srcOrd="0" destOrd="0" presId="urn:microsoft.com/office/officeart/2005/8/layout/hList1"/>
    <dgm:cxn modelId="{70384A62-2DF3-40B3-9CD2-651902517E3B}" srcId="{A3AB1A9F-B458-4D24-AA2E-2B9811A8812D}" destId="{AD440DB0-4EEC-4F6F-99D9-3C1196A5C3B8}" srcOrd="1" destOrd="0" parTransId="{780E589F-7087-44C8-8545-A06AA1245177}" sibTransId="{4B364469-C282-4547-9430-330F7B0B2EFC}"/>
    <dgm:cxn modelId="{1CB10392-EFEC-40F6-9DD0-6459BF7B7F89}" srcId="{A3AB1A9F-B458-4D24-AA2E-2B9811A8812D}" destId="{AD5E32F6-99BF-4530-A2E0-8548887C18B0}" srcOrd="0" destOrd="0" parTransId="{AAB982BB-7863-4D0C-9D1E-EF50242A114D}" sibTransId="{023D5E45-4726-453D-8194-FE7A00B560CC}"/>
    <dgm:cxn modelId="{C0E631FA-D42A-427C-A7AA-1897F7F6A164}" type="presOf" srcId="{AD5E32F6-99BF-4530-A2E0-8548887C18B0}" destId="{FA8E7DF1-DBE8-41E2-8F01-354300134F5D}" srcOrd="0" destOrd="0" presId="urn:microsoft.com/office/officeart/2005/8/layout/hList1"/>
    <dgm:cxn modelId="{8F19AA6F-D6BA-425E-B5E7-E8B2D90DE053}" type="presOf" srcId="{17200614-7ACD-4115-B0B9-A53C310E55D5}" destId="{44D80624-184B-42C5-88EA-3D6B610043BE}" srcOrd="0" destOrd="0" presId="urn:microsoft.com/office/officeart/2005/8/layout/hList1"/>
    <dgm:cxn modelId="{2484A384-3A84-4CD4-A383-6768EC7A0BF6}" type="presOf" srcId="{30359053-B73F-4F1C-B958-4EC8F745B0B1}" destId="{FEA24D93-CCE1-4C1A-B78E-97F8F1E4C860}" srcOrd="0" destOrd="2" presId="urn:microsoft.com/office/officeart/2005/8/layout/hList1"/>
    <dgm:cxn modelId="{65BB6923-1CEB-4422-AFE9-34B2F5BF7F54}" srcId="{F827CCC6-CA19-4C3D-9725-66CCADF66E70}" destId="{87E2F49B-6C69-4B28-9A29-5D01EDC2D563}" srcOrd="0" destOrd="0" parTransId="{AB12AAED-46C4-410D-82B6-EC0E788B7C0C}" sibTransId="{825468D1-FF47-442D-BA89-EA4B12EDB002}"/>
    <dgm:cxn modelId="{A63B0FE6-A8C9-4585-9A17-188003904309}" type="presParOf" srcId="{44D80624-184B-42C5-88EA-3D6B610043BE}" destId="{8AD21114-2464-4E2E-8BA1-10154CC9D32D}" srcOrd="0" destOrd="0" presId="urn:microsoft.com/office/officeart/2005/8/layout/hList1"/>
    <dgm:cxn modelId="{F36333A7-38FE-4F1D-B4B7-81DE53B3921B}" type="presParOf" srcId="{8AD21114-2464-4E2E-8BA1-10154CC9D32D}" destId="{4F358E46-78E4-42B5-AD8D-FA77083D3609}" srcOrd="0" destOrd="0" presId="urn:microsoft.com/office/officeart/2005/8/layout/hList1"/>
    <dgm:cxn modelId="{896F1343-3DE5-4124-B2A5-6538B1855D86}" type="presParOf" srcId="{8AD21114-2464-4E2E-8BA1-10154CC9D32D}" destId="{FEA24D93-CCE1-4C1A-B78E-97F8F1E4C860}" srcOrd="1" destOrd="0" presId="urn:microsoft.com/office/officeart/2005/8/layout/hList1"/>
    <dgm:cxn modelId="{5A50EE62-2EDA-4127-93B8-741DC091767E}" type="presParOf" srcId="{44D80624-184B-42C5-88EA-3D6B610043BE}" destId="{6DA73EC9-A053-47B1-B8FA-0177FEF0E7D6}" srcOrd="1" destOrd="0" presId="urn:microsoft.com/office/officeart/2005/8/layout/hList1"/>
    <dgm:cxn modelId="{070838D1-63AC-4C2D-AEAD-78F28A4E55E5}" type="presParOf" srcId="{44D80624-184B-42C5-88EA-3D6B610043BE}" destId="{91C5E734-88F6-4433-B9B2-DAB63699EFDC}" srcOrd="2" destOrd="0" presId="urn:microsoft.com/office/officeart/2005/8/layout/hList1"/>
    <dgm:cxn modelId="{3197591F-1247-472D-9D82-95F3C8CAAB62}" type="presParOf" srcId="{91C5E734-88F6-4433-B9B2-DAB63699EFDC}" destId="{977904CA-62E0-4EF8-879B-902856DAE180}" srcOrd="0" destOrd="0" presId="urn:microsoft.com/office/officeart/2005/8/layout/hList1"/>
    <dgm:cxn modelId="{761F9F75-B3B4-4DF2-B8B6-1285E61BF218}" type="presParOf" srcId="{91C5E734-88F6-4433-B9B2-DAB63699EFDC}" destId="{FA8E7DF1-DBE8-41E2-8F01-354300134F5D}" srcOrd="1" destOrd="0" presId="urn:microsoft.com/office/officeart/2005/8/layout/hList1"/>
    <dgm:cxn modelId="{1C468A8B-ACB4-47F2-8BD4-C21D96EF8803}" type="presParOf" srcId="{44D80624-184B-42C5-88EA-3D6B610043BE}" destId="{FF46BC8D-2BB7-4D32-B777-35478FB2B2F4}" srcOrd="3" destOrd="0" presId="urn:microsoft.com/office/officeart/2005/8/layout/hList1"/>
    <dgm:cxn modelId="{75871C00-A8AF-4773-A2E7-E200A5F4B382}" type="presParOf" srcId="{44D80624-184B-42C5-88EA-3D6B610043BE}" destId="{63729A96-67FB-4FBD-A45E-7D926E9B13D9}" srcOrd="4" destOrd="0" presId="urn:microsoft.com/office/officeart/2005/8/layout/hList1"/>
    <dgm:cxn modelId="{3C758847-FDE0-4918-AEC4-9C8BB00622BE}" type="presParOf" srcId="{63729A96-67FB-4FBD-A45E-7D926E9B13D9}" destId="{C0DBF489-C714-4ACA-A04F-33482D39367B}" srcOrd="0" destOrd="0" presId="urn:microsoft.com/office/officeart/2005/8/layout/hList1"/>
    <dgm:cxn modelId="{D5B3C242-8A36-44F2-A265-3C063BCD67E4}" type="presParOf" srcId="{63729A96-67FB-4FBD-A45E-7D926E9B13D9}" destId="{758D5B7E-75FA-4352-86AD-C784F889A4B4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4DAC-16E0-496A-A21E-36F6155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ozhyvko</dc:creator>
  <cp:lastModifiedBy>Iromaniv</cp:lastModifiedBy>
  <cp:revision>2</cp:revision>
  <dcterms:created xsi:type="dcterms:W3CDTF">2024-07-03T13:18:00Z</dcterms:created>
  <dcterms:modified xsi:type="dcterms:W3CDTF">2024-07-03T13:18:00Z</dcterms:modified>
</cp:coreProperties>
</file>