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2758" w:rsidRPr="00EC646E" w:rsidRDefault="00782758" w:rsidP="00782758">
      <w:pPr>
        <w:autoSpaceDE w:val="0"/>
        <w:autoSpaceDN w:val="0"/>
        <w:spacing w:after="0" w:line="240" w:lineRule="auto"/>
        <w:rPr>
          <w:rFonts w:ascii="Times New Roman" w:eastAsia="Times New Roman" w:hAnsi="Times New Roman"/>
          <w:sz w:val="2"/>
          <w:szCs w:val="2"/>
        </w:rPr>
        <w:sectPr w:rsidR="00782758" w:rsidRPr="00EC646E" w:rsidSect="00782758">
          <w:headerReference w:type="default" r:id="rId8"/>
          <w:pgSz w:w="11907" w:h="16840"/>
          <w:pgMar w:top="650" w:right="850" w:bottom="367" w:left="1134" w:header="709" w:footer="709" w:gutter="0"/>
          <w:cols w:space="709"/>
        </w:sect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2"/>
        <w:gridCol w:w="2338"/>
        <w:gridCol w:w="7254"/>
      </w:tblGrid>
      <w:tr w:rsidR="00311F97" w:rsidRPr="00CD15BB" w:rsidTr="00311F97">
        <w:tc>
          <w:tcPr>
            <w:tcW w:w="10314" w:type="dxa"/>
            <w:gridSpan w:val="3"/>
          </w:tcPr>
          <w:p w:rsidR="00311F97" w:rsidRPr="00CD15BB" w:rsidRDefault="00311F97" w:rsidP="00311F97">
            <w:pPr>
              <w:spacing w:after="0" w:line="0" w:lineRule="atLeast"/>
              <w:jc w:val="center"/>
              <w:rPr>
                <w:rFonts w:ascii="Times New Roman" w:hAnsi="Times New Roman"/>
                <w:sz w:val="28"/>
                <w:szCs w:val="28"/>
              </w:rPr>
            </w:pPr>
            <w:r w:rsidRPr="00CD15BB">
              <w:rPr>
                <w:rFonts w:ascii="Times New Roman" w:hAnsi="Times New Roman"/>
                <w:sz w:val="28"/>
                <w:szCs w:val="28"/>
              </w:rPr>
              <w:lastRenderedPageBreak/>
              <w:t>Обґрунтування технічних та якісних характеристик предмета закупівлі, розміру бюджетного призначення, очікуваної вартості предмета закупівлі</w:t>
            </w:r>
          </w:p>
        </w:tc>
      </w:tr>
      <w:tr w:rsidR="00311F97" w:rsidRPr="00CD15BB" w:rsidTr="00311F97">
        <w:tc>
          <w:tcPr>
            <w:tcW w:w="736" w:type="dxa"/>
          </w:tcPr>
          <w:p w:rsidR="00311F97" w:rsidRPr="00CD15BB" w:rsidRDefault="00311F97" w:rsidP="00311F97">
            <w:pPr>
              <w:rPr>
                <w:rFonts w:ascii="Times New Roman" w:hAnsi="Times New Roman"/>
                <w:sz w:val="28"/>
                <w:szCs w:val="28"/>
              </w:rPr>
            </w:pPr>
            <w:r w:rsidRPr="00CD15BB">
              <w:rPr>
                <w:rFonts w:ascii="Times New Roman" w:hAnsi="Times New Roman"/>
                <w:sz w:val="28"/>
                <w:szCs w:val="28"/>
              </w:rPr>
              <w:t>1</w:t>
            </w:r>
          </w:p>
        </w:tc>
        <w:tc>
          <w:tcPr>
            <w:tcW w:w="2349" w:type="dxa"/>
          </w:tcPr>
          <w:p w:rsidR="00311F97" w:rsidRPr="00FE7429" w:rsidRDefault="00311F97" w:rsidP="00311F97">
            <w:pPr>
              <w:rPr>
                <w:rFonts w:ascii="Times New Roman" w:hAnsi="Times New Roman"/>
                <w:sz w:val="28"/>
                <w:szCs w:val="28"/>
              </w:rPr>
            </w:pPr>
            <w:r w:rsidRPr="00FE7429">
              <w:rPr>
                <w:rFonts w:ascii="Times New Roman" w:hAnsi="Times New Roman"/>
                <w:sz w:val="28"/>
                <w:szCs w:val="28"/>
              </w:rPr>
              <w:t>Назва предмета закупівлі</w:t>
            </w:r>
          </w:p>
        </w:tc>
        <w:tc>
          <w:tcPr>
            <w:tcW w:w="7229" w:type="dxa"/>
          </w:tcPr>
          <w:p w:rsidR="00311F97" w:rsidRDefault="00311F97" w:rsidP="00311F97">
            <w:pPr>
              <w:spacing w:after="0" w:line="0" w:lineRule="atLeast"/>
              <w:rPr>
                <w:rFonts w:ascii="Times New Roman" w:hAnsi="Times New Roman"/>
                <w:b/>
                <w:lang w:eastAsia="ru-RU"/>
              </w:rPr>
            </w:pPr>
            <w:r w:rsidRPr="006266B3">
              <w:rPr>
                <w:rFonts w:ascii="Times New Roman" w:hAnsi="Times New Roman"/>
                <w:b/>
                <w:lang w:eastAsia="ru-RU"/>
              </w:rPr>
              <w:t xml:space="preserve">«Капітальний ремонт частини інженерних мереж цокольного поверху адміністративної будівлі ГУ ДПС у Львівській області за адресою: </w:t>
            </w:r>
          </w:p>
          <w:p w:rsidR="00311F97" w:rsidRDefault="00311F97" w:rsidP="00311F97">
            <w:pPr>
              <w:spacing w:after="0" w:line="0" w:lineRule="atLeast"/>
              <w:rPr>
                <w:rFonts w:ascii="Times New Roman" w:hAnsi="Times New Roman"/>
                <w:b/>
                <w:lang w:eastAsia="ru-RU"/>
              </w:rPr>
            </w:pPr>
            <w:r w:rsidRPr="006266B3">
              <w:rPr>
                <w:rFonts w:ascii="Times New Roman" w:hAnsi="Times New Roman"/>
                <w:b/>
                <w:lang w:eastAsia="ru-RU"/>
              </w:rPr>
              <w:t xml:space="preserve">м. Львів,вул. </w:t>
            </w:r>
            <w:proofErr w:type="spellStart"/>
            <w:r w:rsidRPr="006266B3">
              <w:rPr>
                <w:rFonts w:ascii="Times New Roman" w:hAnsi="Times New Roman"/>
                <w:b/>
                <w:lang w:eastAsia="ru-RU"/>
              </w:rPr>
              <w:t>Стрийська</w:t>
            </w:r>
            <w:proofErr w:type="spellEnd"/>
            <w:r w:rsidRPr="006266B3">
              <w:rPr>
                <w:rFonts w:ascii="Times New Roman" w:hAnsi="Times New Roman"/>
                <w:b/>
                <w:lang w:eastAsia="ru-RU"/>
              </w:rPr>
              <w:t xml:space="preserve">, 35, з дообладнанням додатковими засобами обліку» </w:t>
            </w:r>
          </w:p>
          <w:p w:rsidR="00311F97" w:rsidRPr="00EE6FC6" w:rsidRDefault="00311F97" w:rsidP="00311F97">
            <w:pPr>
              <w:spacing w:after="0" w:line="0" w:lineRule="atLeast"/>
              <w:rPr>
                <w:rFonts w:ascii="Times New Roman" w:hAnsi="Times New Roman"/>
                <w:b/>
                <w:lang w:eastAsia="ru-RU"/>
              </w:rPr>
            </w:pPr>
            <w:r w:rsidRPr="006266B3">
              <w:rPr>
                <w:rFonts w:ascii="Times New Roman" w:hAnsi="Times New Roman"/>
                <w:b/>
                <w:lang w:eastAsia="ru-RU"/>
              </w:rPr>
              <w:t xml:space="preserve"> (ДК 021:2015: 45450000-6 — Інші завершальні будівельні роботи)</w:t>
            </w:r>
          </w:p>
        </w:tc>
      </w:tr>
      <w:tr w:rsidR="00311F97" w:rsidRPr="00CD15BB" w:rsidTr="00311F97">
        <w:trPr>
          <w:trHeight w:val="3261"/>
        </w:trPr>
        <w:tc>
          <w:tcPr>
            <w:tcW w:w="736" w:type="dxa"/>
          </w:tcPr>
          <w:p w:rsidR="00311F97" w:rsidRPr="00CD15BB" w:rsidRDefault="00311F97" w:rsidP="00311F97">
            <w:pPr>
              <w:rPr>
                <w:rFonts w:ascii="Times New Roman" w:hAnsi="Times New Roman"/>
                <w:sz w:val="28"/>
                <w:szCs w:val="28"/>
              </w:rPr>
            </w:pPr>
            <w:r w:rsidRPr="00CD15BB">
              <w:rPr>
                <w:rFonts w:ascii="Times New Roman" w:hAnsi="Times New Roman"/>
                <w:sz w:val="28"/>
                <w:szCs w:val="28"/>
              </w:rPr>
              <w:t>2</w:t>
            </w:r>
          </w:p>
        </w:tc>
        <w:tc>
          <w:tcPr>
            <w:tcW w:w="2349" w:type="dxa"/>
          </w:tcPr>
          <w:p w:rsidR="00311F97" w:rsidRPr="00CD15BB" w:rsidRDefault="00311F97" w:rsidP="00311F97">
            <w:pPr>
              <w:rPr>
                <w:rFonts w:ascii="Times New Roman" w:hAnsi="Times New Roman"/>
                <w:sz w:val="28"/>
                <w:szCs w:val="28"/>
              </w:rPr>
            </w:pPr>
            <w:r w:rsidRPr="00CD15BB">
              <w:rPr>
                <w:rFonts w:ascii="Times New Roman" w:hAnsi="Times New Roman"/>
                <w:sz w:val="28"/>
                <w:szCs w:val="28"/>
              </w:rPr>
              <w:t>Обґрунтування технічних та якісних характеристик предмета закупівлі</w:t>
            </w:r>
          </w:p>
        </w:tc>
        <w:tc>
          <w:tcPr>
            <w:tcW w:w="7229" w:type="dxa"/>
          </w:tcPr>
          <w:p w:rsidR="00311F97" w:rsidRPr="00EC646E" w:rsidRDefault="00311F97" w:rsidP="00311F97">
            <w:pPr>
              <w:spacing w:after="0" w:line="0" w:lineRule="atLeast"/>
              <w:jc w:val="both"/>
              <w:rPr>
                <w:rFonts w:ascii="Times New Roman" w:hAnsi="Times New Roman"/>
                <w:b/>
              </w:rPr>
            </w:pPr>
            <w:r w:rsidRPr="00EC646E">
              <w:rPr>
                <w:rFonts w:ascii="Times New Roman" w:hAnsi="Times New Roman"/>
                <w:b/>
              </w:rPr>
              <w:t xml:space="preserve">1. Основні технічні характеристики:  </w:t>
            </w:r>
          </w:p>
          <w:p w:rsidR="00311F97" w:rsidRPr="000E70B3" w:rsidRDefault="00311F97" w:rsidP="00311F97">
            <w:pPr>
              <w:spacing w:after="0" w:line="0" w:lineRule="atLeast"/>
              <w:jc w:val="both"/>
              <w:rPr>
                <w:rFonts w:ascii="Times New Roman" w:hAnsi="Times New Roman"/>
                <w:bCs/>
              </w:rPr>
            </w:pPr>
            <w:r w:rsidRPr="00EC646E">
              <w:rPr>
                <w:rFonts w:ascii="Times New Roman" w:hAnsi="Times New Roman"/>
                <w:bCs/>
              </w:rPr>
              <w:t xml:space="preserve">Найменування робіт: </w:t>
            </w:r>
            <w:r w:rsidRPr="000E70B3">
              <w:rPr>
                <w:rFonts w:ascii="Times New Roman" w:hAnsi="Times New Roman"/>
                <w:bCs/>
              </w:rPr>
              <w:t>«Капітальний ремонт частини інженерних мереж цокольного поверху адміністративної будівлі  ГУ ДПС у Львівській області за адресою: м. Львів,</w:t>
            </w:r>
          </w:p>
          <w:p w:rsidR="00311F97" w:rsidRPr="00EC646E" w:rsidRDefault="00311F97" w:rsidP="00311F97">
            <w:pPr>
              <w:spacing w:after="0" w:line="0" w:lineRule="atLeast"/>
              <w:jc w:val="both"/>
              <w:rPr>
                <w:rFonts w:ascii="Times New Roman" w:hAnsi="Times New Roman"/>
                <w:bCs/>
              </w:rPr>
            </w:pPr>
            <w:r w:rsidRPr="000E70B3">
              <w:rPr>
                <w:rFonts w:ascii="Times New Roman" w:hAnsi="Times New Roman"/>
                <w:bCs/>
              </w:rPr>
              <w:t xml:space="preserve">вул. </w:t>
            </w:r>
            <w:proofErr w:type="spellStart"/>
            <w:r w:rsidRPr="000E70B3">
              <w:rPr>
                <w:rFonts w:ascii="Times New Roman" w:hAnsi="Times New Roman"/>
                <w:bCs/>
              </w:rPr>
              <w:t>Стрийська</w:t>
            </w:r>
            <w:proofErr w:type="spellEnd"/>
            <w:r w:rsidRPr="000E70B3">
              <w:rPr>
                <w:rFonts w:ascii="Times New Roman" w:hAnsi="Times New Roman"/>
                <w:bCs/>
              </w:rPr>
              <w:t>, 35, з дообладнанням додатковими засобами обліку»</w:t>
            </w:r>
          </w:p>
          <w:p w:rsidR="00311F97" w:rsidRPr="00EC646E" w:rsidRDefault="00311F97" w:rsidP="00311F97">
            <w:pPr>
              <w:spacing w:after="0" w:line="0" w:lineRule="atLeast"/>
              <w:jc w:val="both"/>
              <w:rPr>
                <w:rFonts w:ascii="Times New Roman" w:hAnsi="Times New Roman"/>
                <w:bCs/>
              </w:rPr>
            </w:pPr>
            <w:r w:rsidRPr="00EC646E">
              <w:rPr>
                <w:rFonts w:ascii="Times New Roman" w:hAnsi="Times New Roman"/>
                <w:bCs/>
              </w:rPr>
              <w:t>Виконання робіт проводиться відповідно до чинних кошторисних норм України «Настанова з визначення вартості будівництва».</w:t>
            </w:r>
          </w:p>
          <w:p w:rsidR="00311F97" w:rsidRPr="00EC646E" w:rsidRDefault="00311F97" w:rsidP="00311F97">
            <w:pPr>
              <w:spacing w:after="0" w:line="0" w:lineRule="atLeast"/>
              <w:jc w:val="both"/>
              <w:rPr>
                <w:rFonts w:ascii="Times New Roman" w:hAnsi="Times New Roman"/>
                <w:bCs/>
              </w:rPr>
            </w:pPr>
            <w:r w:rsidRPr="00EC646E">
              <w:rPr>
                <w:rFonts w:ascii="Times New Roman" w:hAnsi="Times New Roman"/>
                <w:bCs/>
              </w:rPr>
              <w:t>Кількість: роботи відповідно до технічної специфікації.</w:t>
            </w:r>
          </w:p>
          <w:p w:rsidR="00311F97" w:rsidRPr="00EC646E" w:rsidRDefault="00311F97" w:rsidP="00311F97">
            <w:pPr>
              <w:spacing w:after="0" w:line="0" w:lineRule="atLeast"/>
              <w:jc w:val="both"/>
              <w:rPr>
                <w:rFonts w:ascii="Times New Roman" w:hAnsi="Times New Roman"/>
                <w:bCs/>
              </w:rPr>
            </w:pPr>
            <w:r w:rsidRPr="00EC646E">
              <w:rPr>
                <w:rFonts w:ascii="Times New Roman" w:hAnsi="Times New Roman"/>
                <w:bCs/>
              </w:rPr>
              <w:t>Строк виконання робіт: до 31 грудня 202</w:t>
            </w:r>
            <w:r>
              <w:rPr>
                <w:rFonts w:ascii="Times New Roman" w:hAnsi="Times New Roman"/>
                <w:bCs/>
              </w:rPr>
              <w:t>4</w:t>
            </w:r>
            <w:r w:rsidRPr="00EC646E">
              <w:rPr>
                <w:rFonts w:ascii="Times New Roman" w:hAnsi="Times New Roman"/>
                <w:bCs/>
              </w:rPr>
              <w:t xml:space="preserve"> року </w:t>
            </w:r>
          </w:p>
          <w:p w:rsidR="00311F97" w:rsidRPr="00EC646E" w:rsidRDefault="00311F97" w:rsidP="00311F97">
            <w:pPr>
              <w:spacing w:after="0" w:line="0" w:lineRule="atLeast"/>
              <w:ind w:firstLine="708"/>
              <w:jc w:val="both"/>
              <w:rPr>
                <w:rFonts w:ascii="Times New Roman" w:hAnsi="Times New Roman"/>
                <w:bCs/>
              </w:rPr>
            </w:pPr>
            <w:r w:rsidRPr="00EC646E">
              <w:rPr>
                <w:rFonts w:ascii="Times New Roman" w:hAnsi="Times New Roman"/>
                <w:bCs/>
              </w:rPr>
              <w:t xml:space="preserve">Роботи повинні бути виконанні з дотриманням технологічних процесів будівництва, відповідати вимогам будівельних норм, правилам  та стандартам встановленим для виконання такого виду робіт, матеріальні ресурси, що використовуються для їх виконання, повинні відповідати вимогам чинних кошторисних норм України «Настанова з визначення вартості будівництва» та «Настанова з визначення вартості проектних, </w:t>
            </w:r>
            <w:proofErr w:type="spellStart"/>
            <w:r w:rsidRPr="00EC646E">
              <w:rPr>
                <w:rFonts w:ascii="Times New Roman" w:hAnsi="Times New Roman"/>
                <w:bCs/>
              </w:rPr>
              <w:t>науковопроектних</w:t>
            </w:r>
            <w:proofErr w:type="spellEnd"/>
            <w:r w:rsidRPr="00EC646E">
              <w:rPr>
                <w:rFonts w:ascii="Times New Roman" w:hAnsi="Times New Roman"/>
                <w:bCs/>
              </w:rPr>
              <w:t xml:space="preserve">, вишукувальних робіт та експертизи проектної документації на будівництво» затверджені наказом </w:t>
            </w:r>
            <w:proofErr w:type="spellStart"/>
            <w:r w:rsidRPr="00EC646E">
              <w:rPr>
                <w:rFonts w:ascii="Times New Roman" w:hAnsi="Times New Roman"/>
                <w:bCs/>
              </w:rPr>
              <w:t>Мінрегіону</w:t>
            </w:r>
            <w:proofErr w:type="spellEnd"/>
            <w:r w:rsidRPr="00EC646E">
              <w:rPr>
                <w:rFonts w:ascii="Times New Roman" w:hAnsi="Times New Roman"/>
                <w:bCs/>
              </w:rPr>
              <w:t xml:space="preserve">  від 01.11.2021 № 281, іншим нормативно-правовим актам і нормативним документам у галузі будівництва, проектній документації та умовам Договору, з метою  забезпечення надійності, міцності, стійкості і довговічності конструкцій, монтажу технологічного та інженерного обладнання/матеріалів, про що у складі тендерної пропозиції учасники надають гарантійний лист.</w:t>
            </w:r>
          </w:p>
          <w:p w:rsidR="00311F97" w:rsidRPr="00EC646E" w:rsidRDefault="00311F97" w:rsidP="00311F97">
            <w:pPr>
              <w:spacing w:after="0" w:line="0" w:lineRule="atLeast"/>
              <w:ind w:firstLine="708"/>
              <w:jc w:val="both"/>
              <w:rPr>
                <w:rFonts w:ascii="Times New Roman" w:hAnsi="Times New Roman"/>
                <w:bCs/>
              </w:rPr>
            </w:pPr>
            <w:r w:rsidRPr="00EC646E">
              <w:rPr>
                <w:rFonts w:ascii="Times New Roman" w:hAnsi="Times New Roman"/>
                <w:bCs/>
              </w:rPr>
              <w:t>Учасники для більш ефективної підгото</w:t>
            </w:r>
            <w:r>
              <w:rPr>
                <w:rFonts w:ascii="Times New Roman" w:hAnsi="Times New Roman"/>
                <w:bCs/>
              </w:rPr>
              <w:t>вки тендерної пропозиції повинні</w:t>
            </w:r>
            <w:r w:rsidRPr="00EC646E">
              <w:rPr>
                <w:rFonts w:ascii="Times New Roman" w:hAnsi="Times New Roman"/>
                <w:bCs/>
              </w:rPr>
              <w:t xml:space="preserve"> в період звернення за роз’ясненнями відвідати будівельний майданчик і скласти акт обстеження об’єкту, завірений представником Замовника та представником від Учасника. Підписаний акт обстеження надати в складі тендерної пропозиції. Витрати на відвідування будівельного майданчику несе учасник із власних коштів і вони не можуть бути предметом оскарження чи відшкодування (надати відповідний гарантійний лист).</w:t>
            </w:r>
          </w:p>
          <w:p w:rsidR="00311F97" w:rsidRPr="00EC646E" w:rsidRDefault="00311F97" w:rsidP="00311F97">
            <w:pPr>
              <w:spacing w:after="0" w:line="0" w:lineRule="atLeast"/>
              <w:ind w:firstLine="708"/>
              <w:jc w:val="both"/>
              <w:rPr>
                <w:rFonts w:ascii="Times New Roman" w:hAnsi="Times New Roman"/>
                <w:bCs/>
              </w:rPr>
            </w:pPr>
            <w:r w:rsidRPr="00EC646E">
              <w:rPr>
                <w:rFonts w:ascii="Times New Roman" w:hAnsi="Times New Roman"/>
                <w:bCs/>
              </w:rPr>
              <w:t>З метою контролю за відповідністю робіт та матеріальних ресурсів установленим вимогам, замовник (уповноважений представник) забезпечує здійснення технічного нагляду за будівництвом у порядку, встановленому законодавством.</w:t>
            </w:r>
          </w:p>
          <w:p w:rsidR="00311F97" w:rsidRPr="00EC646E" w:rsidRDefault="00311F97" w:rsidP="00311F97">
            <w:pPr>
              <w:spacing w:after="0" w:line="0" w:lineRule="atLeast"/>
              <w:ind w:firstLine="708"/>
              <w:jc w:val="both"/>
              <w:rPr>
                <w:rFonts w:ascii="Times New Roman" w:hAnsi="Times New Roman"/>
                <w:bCs/>
              </w:rPr>
            </w:pPr>
            <w:r w:rsidRPr="00EC646E">
              <w:rPr>
                <w:rFonts w:ascii="Times New Roman" w:hAnsi="Times New Roman"/>
                <w:bCs/>
              </w:rPr>
              <w:t>З метою контролю за відповідністю будівельно-монтажних робіт проектній документації, замовник (уповноважений представник) забезпечує здійснення авторського нагляду протягом усього періоду будівництва, шляхом укладення договору з відповідальним розробником проектної документації (генеральним проектувальником).</w:t>
            </w:r>
          </w:p>
          <w:p w:rsidR="00311F97" w:rsidRPr="00EC646E" w:rsidRDefault="00311F97" w:rsidP="00311F97">
            <w:pPr>
              <w:spacing w:after="0" w:line="0" w:lineRule="atLeast"/>
              <w:ind w:firstLine="708"/>
              <w:jc w:val="both"/>
              <w:rPr>
                <w:rFonts w:ascii="Times New Roman" w:hAnsi="Times New Roman"/>
                <w:bCs/>
              </w:rPr>
            </w:pPr>
            <w:r w:rsidRPr="00EC646E">
              <w:rPr>
                <w:rFonts w:ascii="Times New Roman" w:hAnsi="Times New Roman"/>
                <w:bCs/>
              </w:rPr>
              <w:t>Авторський нагляд під час будівництва об’єкту здійснюється в порядку, встановленому законодавством.</w:t>
            </w:r>
          </w:p>
          <w:p w:rsidR="00311F97" w:rsidRPr="00EC646E" w:rsidRDefault="00311F97" w:rsidP="00311F97">
            <w:pPr>
              <w:spacing w:after="0" w:line="0" w:lineRule="atLeast"/>
              <w:ind w:firstLine="708"/>
              <w:jc w:val="both"/>
              <w:rPr>
                <w:rFonts w:ascii="Times New Roman" w:hAnsi="Times New Roman"/>
                <w:bCs/>
              </w:rPr>
            </w:pPr>
            <w:r w:rsidRPr="00EC646E">
              <w:rPr>
                <w:rFonts w:ascii="Times New Roman" w:hAnsi="Times New Roman"/>
                <w:bCs/>
              </w:rPr>
              <w:t>Замовник здійснює контроль за ходом, якістю, вартістю та обсягами виконання робіт, відповідно до частини першої статті 849 Цивільного кодексу України та у порядку, передбаченому договором.</w:t>
            </w:r>
          </w:p>
          <w:p w:rsidR="00311F97" w:rsidRPr="00EC646E" w:rsidRDefault="00311F97" w:rsidP="00311F97">
            <w:pPr>
              <w:spacing w:after="0" w:line="0" w:lineRule="atLeast"/>
              <w:ind w:firstLine="708"/>
              <w:jc w:val="both"/>
              <w:rPr>
                <w:rFonts w:ascii="Times New Roman" w:hAnsi="Times New Roman"/>
                <w:bCs/>
              </w:rPr>
            </w:pPr>
            <w:r w:rsidRPr="00EC646E">
              <w:rPr>
                <w:rFonts w:ascii="Times New Roman" w:hAnsi="Times New Roman"/>
                <w:bCs/>
              </w:rPr>
              <w:t>Приймання-передача виконаних робіт (об’єкта будівництва) проводиться, відповідно до чинних нормативних актів, які підтверджуватимуть прийняття закінченого об’єкту в експлуатацію.</w:t>
            </w:r>
          </w:p>
          <w:p w:rsidR="00683E31" w:rsidRDefault="00311F97" w:rsidP="00311F97">
            <w:pPr>
              <w:spacing w:after="0" w:line="0" w:lineRule="atLeast"/>
              <w:ind w:firstLine="708"/>
              <w:jc w:val="both"/>
              <w:rPr>
                <w:rFonts w:ascii="Times New Roman" w:hAnsi="Times New Roman"/>
                <w:bCs/>
              </w:rPr>
            </w:pPr>
            <w:r w:rsidRPr="00EC646E">
              <w:rPr>
                <w:rFonts w:ascii="Times New Roman" w:hAnsi="Times New Roman"/>
                <w:bCs/>
              </w:rPr>
              <w:t>Передача виконаних робіт (об’єкта будівництва) підрядником і приймання їх замовником оформлюється актом про виконані роботи (№ КБ-2в «Акт приймання виконаних будівельних робіт», № КБ-3 «Довідка про вартість виконаних будівельних робіт та витрати» з обов’язковим</w:t>
            </w:r>
          </w:p>
          <w:p w:rsidR="00683E31" w:rsidRDefault="00683E31" w:rsidP="00311F97">
            <w:pPr>
              <w:spacing w:after="0" w:line="0" w:lineRule="atLeast"/>
              <w:ind w:firstLine="708"/>
              <w:jc w:val="both"/>
              <w:rPr>
                <w:rFonts w:ascii="Times New Roman" w:hAnsi="Times New Roman"/>
                <w:bCs/>
              </w:rPr>
            </w:pPr>
          </w:p>
          <w:p w:rsidR="00311F97" w:rsidRPr="00EC646E" w:rsidRDefault="00311F97" w:rsidP="00683E31">
            <w:pPr>
              <w:spacing w:after="0" w:line="0" w:lineRule="atLeast"/>
              <w:jc w:val="both"/>
              <w:rPr>
                <w:rFonts w:ascii="Times New Roman" w:hAnsi="Times New Roman"/>
                <w:bCs/>
              </w:rPr>
            </w:pPr>
            <w:bookmarkStart w:id="0" w:name="_GoBack"/>
            <w:bookmarkEnd w:id="0"/>
            <w:r w:rsidRPr="00EC646E">
              <w:rPr>
                <w:rFonts w:ascii="Times New Roman" w:hAnsi="Times New Roman"/>
                <w:bCs/>
              </w:rPr>
              <w:lastRenderedPageBreak/>
              <w:t xml:space="preserve"> попереднім оформленням виконавчої технічної документації, актів на закриття прихованих робіт, виконавчих схем, тощо.</w:t>
            </w:r>
          </w:p>
          <w:p w:rsidR="00311F97" w:rsidRPr="00EC646E" w:rsidRDefault="00311F97" w:rsidP="00311F97">
            <w:pPr>
              <w:spacing w:after="0" w:line="0" w:lineRule="atLeast"/>
              <w:ind w:firstLine="708"/>
              <w:jc w:val="both"/>
              <w:rPr>
                <w:rFonts w:ascii="Times New Roman" w:hAnsi="Times New Roman"/>
                <w:bCs/>
              </w:rPr>
            </w:pPr>
            <w:r w:rsidRPr="00EC646E">
              <w:rPr>
                <w:rFonts w:ascii="Times New Roman" w:hAnsi="Times New Roman"/>
                <w:bCs/>
              </w:rPr>
              <w:t>Підрядник гарантує якість закінчених робіт і змонтованих конструкцій, досягнення показників, визначених у проектній документації, та можливість їх експлуатації об’єкта будівництва протягом гарантійного строку.</w:t>
            </w:r>
          </w:p>
          <w:p w:rsidR="00311F97" w:rsidRPr="00EC646E" w:rsidRDefault="00311F97" w:rsidP="00311F97">
            <w:pPr>
              <w:spacing w:after="0" w:line="0" w:lineRule="atLeast"/>
              <w:ind w:firstLine="708"/>
              <w:jc w:val="both"/>
              <w:rPr>
                <w:rFonts w:ascii="Times New Roman" w:hAnsi="Times New Roman"/>
                <w:bCs/>
              </w:rPr>
            </w:pPr>
            <w:r w:rsidRPr="00EC646E">
              <w:rPr>
                <w:rFonts w:ascii="Times New Roman" w:hAnsi="Times New Roman"/>
                <w:bCs/>
              </w:rPr>
              <w:t>Гарантійний строк експлуатації об’єкта будівництва становить не менше 10 років від дня його прийняття замовником. Початком гарантійного строку вважається день, наступний після дня підписання акту про приймання-передачі об’єкта будівництва. (учасник має надати гарантійний лист у складі тендерної пропозиції).</w:t>
            </w:r>
          </w:p>
          <w:p w:rsidR="00311F97" w:rsidRPr="00EC646E" w:rsidRDefault="00311F97" w:rsidP="00311F97">
            <w:pPr>
              <w:spacing w:after="0" w:line="0" w:lineRule="atLeast"/>
              <w:ind w:firstLine="708"/>
              <w:jc w:val="both"/>
              <w:rPr>
                <w:rFonts w:ascii="Times New Roman" w:hAnsi="Times New Roman"/>
                <w:bCs/>
              </w:rPr>
            </w:pPr>
            <w:r w:rsidRPr="00EC646E">
              <w:rPr>
                <w:rFonts w:ascii="Times New Roman" w:hAnsi="Times New Roman"/>
                <w:bCs/>
              </w:rPr>
              <w:t>Гарантійний строк продовжується на час, протягом якого об’єкт не міг експлуатуватися внаслідок недоліків, які виникли з вини підрядника.</w:t>
            </w:r>
          </w:p>
          <w:p w:rsidR="00311F97" w:rsidRPr="00744E14" w:rsidRDefault="00311F97" w:rsidP="00311F97">
            <w:pPr>
              <w:spacing w:after="0" w:line="0" w:lineRule="atLeast"/>
              <w:jc w:val="both"/>
              <w:rPr>
                <w:rFonts w:ascii="Times New Roman" w:hAnsi="Times New Roman"/>
                <w:b/>
                <w:lang w:val="ru-RU"/>
              </w:rPr>
            </w:pPr>
            <w:r w:rsidRPr="00757881">
              <w:rPr>
                <w:rFonts w:ascii="Times New Roman" w:hAnsi="Times New Roman"/>
                <w:b/>
              </w:rPr>
              <w:t>*Клас наслідків (відповідальності) об’єкта будівництва – СС 1.</w:t>
            </w:r>
          </w:p>
          <w:p w:rsidR="00C54BEF" w:rsidRPr="00744E14" w:rsidRDefault="00C54BEF" w:rsidP="00311F97">
            <w:pPr>
              <w:spacing w:after="0" w:line="0" w:lineRule="atLeast"/>
              <w:jc w:val="both"/>
              <w:rPr>
                <w:rFonts w:ascii="Times New Roman" w:hAnsi="Times New Roman"/>
                <w:b/>
                <w:lang w:val="ru-RU"/>
              </w:rPr>
            </w:pPr>
          </w:p>
          <w:p w:rsidR="00C54BEF" w:rsidRPr="00C54BEF" w:rsidRDefault="00C54BEF" w:rsidP="00C54BEF">
            <w:pPr>
              <w:tabs>
                <w:tab w:val="left" w:pos="2820"/>
              </w:tabs>
              <w:jc w:val="center"/>
              <w:rPr>
                <w:rFonts w:ascii="Times New Roman" w:eastAsia="Times New Roman" w:hAnsi="Times New Roman"/>
                <w:sz w:val="24"/>
                <w:szCs w:val="24"/>
              </w:rPr>
            </w:pPr>
            <w:r w:rsidRPr="00C54BEF">
              <w:rPr>
                <w:rFonts w:ascii="Times New Roman" w:eastAsia="Times New Roman" w:hAnsi="Times New Roman"/>
                <w:sz w:val="24"/>
                <w:szCs w:val="24"/>
              </w:rPr>
              <w:t>Відомість обсягів робіт</w:t>
            </w:r>
          </w:p>
          <w:tbl>
            <w:tblPr>
              <w:tblW w:w="7008" w:type="dxa"/>
              <w:jc w:val="center"/>
              <w:tblCellMar>
                <w:left w:w="28" w:type="dxa"/>
                <w:right w:w="28" w:type="dxa"/>
              </w:tblCellMar>
              <w:tblLook w:val="0000"/>
            </w:tblPr>
            <w:tblGrid>
              <w:gridCol w:w="15"/>
              <w:gridCol w:w="6"/>
              <w:gridCol w:w="417"/>
              <w:gridCol w:w="911"/>
              <w:gridCol w:w="2385"/>
              <w:gridCol w:w="40"/>
              <w:gridCol w:w="28"/>
              <w:gridCol w:w="966"/>
              <w:gridCol w:w="24"/>
              <w:gridCol w:w="35"/>
              <w:gridCol w:w="221"/>
              <w:gridCol w:w="855"/>
              <w:gridCol w:w="57"/>
              <w:gridCol w:w="28"/>
              <w:gridCol w:w="104"/>
              <w:gridCol w:w="906"/>
              <w:gridCol w:w="10"/>
            </w:tblGrid>
            <w:tr w:rsidR="00311F97" w:rsidTr="00755E75">
              <w:trPr>
                <w:gridBefore w:val="1"/>
                <w:gridAfter w:val="1"/>
                <w:wBefore w:w="15" w:type="dxa"/>
                <w:wAfter w:w="10" w:type="dxa"/>
                <w:jc w:val="center"/>
              </w:trPr>
              <w:tc>
                <w:tcPr>
                  <w:tcW w:w="423" w:type="dxa"/>
                  <w:gridSpan w:val="2"/>
                  <w:tcBorders>
                    <w:top w:val="single" w:sz="12" w:space="0" w:color="auto"/>
                    <w:left w:val="single" w:sz="12" w:space="0" w:color="auto"/>
                    <w:bottom w:val="nil"/>
                    <w:right w:val="single" w:sz="4" w:space="0" w:color="auto"/>
                  </w:tcBorders>
                  <w:vAlign w:val="center"/>
                </w:tcPr>
                <w:p w:rsidR="00311F97" w:rsidRDefault="00311F97" w:rsidP="00311F97">
                  <w:pPr>
                    <w:keepLines/>
                    <w:autoSpaceDE w:val="0"/>
                    <w:autoSpaceDN w:val="0"/>
                    <w:spacing w:after="0" w:line="0" w:lineRule="atLeast"/>
                    <w:jc w:val="center"/>
                    <w:rPr>
                      <w:rFonts w:ascii="Arial" w:hAnsi="Arial" w:cs="Arial"/>
                      <w:spacing w:val="-5"/>
                      <w:sz w:val="20"/>
                      <w:szCs w:val="20"/>
                    </w:rPr>
                  </w:pPr>
                  <w:r>
                    <w:rPr>
                      <w:rFonts w:ascii="Arial" w:hAnsi="Arial" w:cs="Arial"/>
                      <w:spacing w:val="-5"/>
                      <w:sz w:val="20"/>
                      <w:szCs w:val="20"/>
                    </w:rPr>
                    <w:t>№</w:t>
                  </w:r>
                </w:p>
                <w:p w:rsidR="00311F97" w:rsidRDefault="00311F97" w:rsidP="00311F97">
                  <w:pPr>
                    <w:keepLines/>
                    <w:autoSpaceDE w:val="0"/>
                    <w:autoSpaceDN w:val="0"/>
                    <w:spacing w:after="0" w:line="0" w:lineRule="atLeast"/>
                    <w:jc w:val="center"/>
                    <w:rPr>
                      <w:rFonts w:ascii="Arial" w:hAnsi="Arial" w:cs="Arial"/>
                      <w:sz w:val="20"/>
                      <w:szCs w:val="20"/>
                    </w:rPr>
                  </w:pPr>
                  <w:r>
                    <w:rPr>
                      <w:rFonts w:ascii="Arial" w:hAnsi="Arial" w:cs="Arial"/>
                      <w:spacing w:val="-5"/>
                      <w:sz w:val="20"/>
                      <w:szCs w:val="20"/>
                    </w:rPr>
                    <w:t>п/п</w:t>
                  </w:r>
                </w:p>
              </w:tc>
              <w:tc>
                <w:tcPr>
                  <w:tcW w:w="3296" w:type="dxa"/>
                  <w:gridSpan w:val="2"/>
                  <w:tcBorders>
                    <w:top w:val="single" w:sz="12" w:space="0" w:color="auto"/>
                    <w:left w:val="nil"/>
                    <w:bottom w:val="nil"/>
                    <w:right w:val="nil"/>
                  </w:tcBorders>
                  <w:vAlign w:val="center"/>
                </w:tcPr>
                <w:p w:rsidR="00311F97" w:rsidRDefault="00311F97" w:rsidP="00311F97">
                  <w:pPr>
                    <w:keepLines/>
                    <w:autoSpaceDE w:val="0"/>
                    <w:autoSpaceDN w:val="0"/>
                    <w:spacing w:after="0" w:line="0" w:lineRule="atLeast"/>
                    <w:jc w:val="center"/>
                    <w:rPr>
                      <w:rFonts w:ascii="Arial" w:hAnsi="Arial" w:cs="Arial"/>
                      <w:spacing w:val="-5"/>
                      <w:sz w:val="20"/>
                      <w:szCs w:val="20"/>
                    </w:rPr>
                  </w:pPr>
                </w:p>
                <w:p w:rsidR="00311F97" w:rsidRDefault="00311F97" w:rsidP="00311F97">
                  <w:pPr>
                    <w:keepLines/>
                    <w:autoSpaceDE w:val="0"/>
                    <w:autoSpaceDN w:val="0"/>
                    <w:spacing w:after="0" w:line="0" w:lineRule="atLeast"/>
                    <w:jc w:val="center"/>
                    <w:rPr>
                      <w:rFonts w:ascii="Arial" w:hAnsi="Arial" w:cs="Arial"/>
                      <w:spacing w:val="-5"/>
                      <w:sz w:val="20"/>
                      <w:szCs w:val="20"/>
                    </w:rPr>
                  </w:pPr>
                  <w:r>
                    <w:rPr>
                      <w:rFonts w:ascii="Arial" w:hAnsi="Arial" w:cs="Arial"/>
                      <w:spacing w:val="-5"/>
                      <w:sz w:val="20"/>
                      <w:szCs w:val="20"/>
                    </w:rPr>
                    <w:t>Найменування робіт та витрат</w:t>
                  </w:r>
                </w:p>
                <w:p w:rsidR="00311F97" w:rsidRDefault="00311F97" w:rsidP="00311F97">
                  <w:pPr>
                    <w:keepLines/>
                    <w:autoSpaceDE w:val="0"/>
                    <w:autoSpaceDN w:val="0"/>
                    <w:spacing w:after="0" w:line="0" w:lineRule="atLeast"/>
                    <w:jc w:val="center"/>
                    <w:rPr>
                      <w:rFonts w:ascii="Arial" w:hAnsi="Arial" w:cs="Arial"/>
                      <w:sz w:val="20"/>
                      <w:szCs w:val="20"/>
                    </w:rPr>
                  </w:pPr>
                </w:p>
              </w:tc>
              <w:tc>
                <w:tcPr>
                  <w:tcW w:w="1093" w:type="dxa"/>
                  <w:gridSpan w:val="5"/>
                  <w:tcBorders>
                    <w:top w:val="single" w:sz="12" w:space="0" w:color="auto"/>
                    <w:left w:val="single" w:sz="4" w:space="0" w:color="auto"/>
                    <w:bottom w:val="nil"/>
                    <w:right w:val="nil"/>
                  </w:tcBorders>
                  <w:vAlign w:val="center"/>
                </w:tcPr>
                <w:p w:rsidR="00311F97" w:rsidRDefault="00311F97" w:rsidP="00311F97">
                  <w:pPr>
                    <w:keepLines/>
                    <w:autoSpaceDE w:val="0"/>
                    <w:autoSpaceDN w:val="0"/>
                    <w:spacing w:after="0" w:line="0" w:lineRule="atLeast"/>
                    <w:jc w:val="center"/>
                    <w:rPr>
                      <w:rFonts w:ascii="Arial" w:hAnsi="Arial" w:cs="Arial"/>
                      <w:spacing w:val="-5"/>
                      <w:sz w:val="20"/>
                      <w:szCs w:val="20"/>
                    </w:rPr>
                  </w:pPr>
                  <w:r>
                    <w:rPr>
                      <w:rFonts w:ascii="Arial" w:hAnsi="Arial" w:cs="Arial"/>
                      <w:spacing w:val="-5"/>
                      <w:sz w:val="20"/>
                      <w:szCs w:val="20"/>
                    </w:rPr>
                    <w:t>Одиниця</w:t>
                  </w:r>
                </w:p>
                <w:p w:rsidR="00311F97" w:rsidRDefault="00311F97" w:rsidP="00311F97">
                  <w:pPr>
                    <w:keepLines/>
                    <w:autoSpaceDE w:val="0"/>
                    <w:autoSpaceDN w:val="0"/>
                    <w:spacing w:after="0" w:line="0" w:lineRule="atLeast"/>
                    <w:jc w:val="center"/>
                    <w:rPr>
                      <w:rFonts w:ascii="Arial" w:hAnsi="Arial" w:cs="Arial"/>
                      <w:sz w:val="20"/>
                      <w:szCs w:val="20"/>
                    </w:rPr>
                  </w:pPr>
                  <w:r>
                    <w:rPr>
                      <w:rFonts w:ascii="Arial" w:hAnsi="Arial" w:cs="Arial"/>
                      <w:spacing w:val="-5"/>
                      <w:sz w:val="20"/>
                      <w:szCs w:val="20"/>
                    </w:rPr>
                    <w:t>виміру</w:t>
                  </w:r>
                </w:p>
              </w:tc>
              <w:tc>
                <w:tcPr>
                  <w:tcW w:w="1076" w:type="dxa"/>
                  <w:gridSpan w:val="2"/>
                  <w:tcBorders>
                    <w:top w:val="single" w:sz="12" w:space="0" w:color="auto"/>
                    <w:left w:val="single" w:sz="4" w:space="0" w:color="auto"/>
                    <w:bottom w:val="nil"/>
                    <w:right w:val="single" w:sz="4" w:space="0" w:color="auto"/>
                  </w:tcBorders>
                  <w:vAlign w:val="center"/>
                </w:tcPr>
                <w:p w:rsidR="00311F97" w:rsidRDefault="00311F97" w:rsidP="00311F97">
                  <w:pPr>
                    <w:keepLines/>
                    <w:autoSpaceDE w:val="0"/>
                    <w:autoSpaceDN w:val="0"/>
                    <w:spacing w:after="0" w:line="0" w:lineRule="atLeast"/>
                    <w:jc w:val="center"/>
                    <w:rPr>
                      <w:rFonts w:ascii="Arial" w:hAnsi="Arial" w:cs="Arial"/>
                      <w:sz w:val="20"/>
                      <w:szCs w:val="20"/>
                    </w:rPr>
                  </w:pPr>
                  <w:r>
                    <w:rPr>
                      <w:rFonts w:ascii="Arial" w:hAnsi="Arial" w:cs="Arial"/>
                      <w:spacing w:val="-5"/>
                      <w:sz w:val="20"/>
                      <w:szCs w:val="20"/>
                    </w:rPr>
                    <w:t xml:space="preserve">  Кількість</w:t>
                  </w:r>
                </w:p>
              </w:tc>
              <w:tc>
                <w:tcPr>
                  <w:tcW w:w="1095" w:type="dxa"/>
                  <w:gridSpan w:val="4"/>
                  <w:tcBorders>
                    <w:top w:val="single" w:sz="12" w:space="0" w:color="auto"/>
                    <w:left w:val="single" w:sz="4" w:space="0" w:color="auto"/>
                    <w:bottom w:val="nil"/>
                    <w:right w:val="single" w:sz="12" w:space="0" w:color="auto"/>
                  </w:tcBorders>
                  <w:vAlign w:val="center"/>
                </w:tcPr>
                <w:p w:rsidR="00311F97" w:rsidRDefault="00311F97" w:rsidP="00311F97">
                  <w:pPr>
                    <w:keepLines/>
                    <w:autoSpaceDE w:val="0"/>
                    <w:autoSpaceDN w:val="0"/>
                    <w:spacing w:after="0" w:line="0" w:lineRule="atLeast"/>
                    <w:jc w:val="center"/>
                    <w:rPr>
                      <w:rFonts w:ascii="Arial" w:hAnsi="Arial" w:cs="Arial"/>
                      <w:sz w:val="20"/>
                      <w:szCs w:val="20"/>
                    </w:rPr>
                  </w:pPr>
                  <w:r>
                    <w:rPr>
                      <w:rFonts w:ascii="Arial" w:hAnsi="Arial" w:cs="Arial"/>
                      <w:spacing w:val="-5"/>
                      <w:sz w:val="20"/>
                      <w:szCs w:val="20"/>
                    </w:rPr>
                    <w:t>Примітка</w:t>
                  </w:r>
                </w:p>
              </w:tc>
            </w:tr>
            <w:tr w:rsidR="00311F97" w:rsidTr="00755E75">
              <w:trPr>
                <w:gridBefore w:val="1"/>
                <w:gridAfter w:val="1"/>
                <w:wBefore w:w="15" w:type="dxa"/>
                <w:wAfter w:w="10" w:type="dxa"/>
                <w:jc w:val="center"/>
              </w:trPr>
              <w:tc>
                <w:tcPr>
                  <w:tcW w:w="423" w:type="dxa"/>
                  <w:gridSpan w:val="2"/>
                  <w:tcBorders>
                    <w:top w:val="single" w:sz="4" w:space="0" w:color="auto"/>
                    <w:left w:val="single" w:sz="12" w:space="0" w:color="auto"/>
                    <w:bottom w:val="single" w:sz="4" w:space="0" w:color="auto"/>
                    <w:right w:val="single" w:sz="4" w:space="0" w:color="auto"/>
                  </w:tcBorders>
                  <w:vAlign w:val="center"/>
                </w:tcPr>
                <w:p w:rsidR="00311F97" w:rsidRDefault="00311F97" w:rsidP="00311F97">
                  <w:pPr>
                    <w:keepLines/>
                    <w:autoSpaceDE w:val="0"/>
                    <w:autoSpaceDN w:val="0"/>
                    <w:spacing w:after="0" w:line="0" w:lineRule="atLeast"/>
                    <w:jc w:val="center"/>
                    <w:rPr>
                      <w:rFonts w:ascii="Arial" w:hAnsi="Arial" w:cs="Arial"/>
                      <w:sz w:val="20"/>
                      <w:szCs w:val="20"/>
                    </w:rPr>
                  </w:pPr>
                  <w:r>
                    <w:rPr>
                      <w:rFonts w:ascii="Arial" w:hAnsi="Arial" w:cs="Arial"/>
                      <w:spacing w:val="-5"/>
                      <w:sz w:val="20"/>
                      <w:szCs w:val="20"/>
                    </w:rPr>
                    <w:t>1</w:t>
                  </w:r>
                </w:p>
              </w:tc>
              <w:tc>
                <w:tcPr>
                  <w:tcW w:w="3296" w:type="dxa"/>
                  <w:gridSpan w:val="2"/>
                  <w:tcBorders>
                    <w:top w:val="single" w:sz="4" w:space="0" w:color="auto"/>
                    <w:left w:val="nil"/>
                    <w:bottom w:val="single" w:sz="4" w:space="0" w:color="auto"/>
                    <w:right w:val="nil"/>
                  </w:tcBorders>
                  <w:vAlign w:val="center"/>
                </w:tcPr>
                <w:p w:rsidR="00311F97" w:rsidRDefault="00311F97" w:rsidP="00311F97">
                  <w:pPr>
                    <w:keepLines/>
                    <w:autoSpaceDE w:val="0"/>
                    <w:autoSpaceDN w:val="0"/>
                    <w:spacing w:after="0" w:line="0" w:lineRule="atLeast"/>
                    <w:jc w:val="center"/>
                    <w:rPr>
                      <w:rFonts w:ascii="Arial" w:hAnsi="Arial" w:cs="Arial"/>
                      <w:sz w:val="20"/>
                      <w:szCs w:val="20"/>
                    </w:rPr>
                  </w:pPr>
                  <w:r>
                    <w:rPr>
                      <w:rFonts w:ascii="Arial" w:hAnsi="Arial" w:cs="Arial"/>
                      <w:spacing w:val="-5"/>
                      <w:sz w:val="20"/>
                      <w:szCs w:val="20"/>
                    </w:rPr>
                    <w:t>2</w:t>
                  </w:r>
                </w:p>
              </w:tc>
              <w:tc>
                <w:tcPr>
                  <w:tcW w:w="1093" w:type="dxa"/>
                  <w:gridSpan w:val="5"/>
                  <w:tcBorders>
                    <w:top w:val="single" w:sz="4" w:space="0" w:color="auto"/>
                    <w:left w:val="single" w:sz="4" w:space="0" w:color="auto"/>
                    <w:bottom w:val="single" w:sz="4" w:space="0" w:color="auto"/>
                    <w:right w:val="nil"/>
                  </w:tcBorders>
                  <w:vAlign w:val="center"/>
                </w:tcPr>
                <w:p w:rsidR="00311F97" w:rsidRDefault="00311F97" w:rsidP="00311F97">
                  <w:pPr>
                    <w:keepLines/>
                    <w:autoSpaceDE w:val="0"/>
                    <w:autoSpaceDN w:val="0"/>
                    <w:spacing w:after="0" w:line="0" w:lineRule="atLeast"/>
                    <w:jc w:val="center"/>
                    <w:rPr>
                      <w:rFonts w:ascii="Arial" w:hAnsi="Arial" w:cs="Arial"/>
                      <w:sz w:val="20"/>
                      <w:szCs w:val="20"/>
                    </w:rPr>
                  </w:pPr>
                  <w:r>
                    <w:rPr>
                      <w:rFonts w:ascii="Arial" w:hAnsi="Arial" w:cs="Arial"/>
                      <w:spacing w:val="-5"/>
                      <w:sz w:val="20"/>
                      <w:szCs w:val="20"/>
                    </w:rPr>
                    <w:t>3</w:t>
                  </w:r>
                </w:p>
              </w:tc>
              <w:tc>
                <w:tcPr>
                  <w:tcW w:w="1076" w:type="dxa"/>
                  <w:gridSpan w:val="2"/>
                  <w:tcBorders>
                    <w:top w:val="single" w:sz="4" w:space="0" w:color="auto"/>
                    <w:left w:val="single" w:sz="4" w:space="0" w:color="auto"/>
                    <w:bottom w:val="single" w:sz="4" w:space="0" w:color="auto"/>
                    <w:right w:val="single" w:sz="4" w:space="0" w:color="auto"/>
                  </w:tcBorders>
                  <w:vAlign w:val="center"/>
                </w:tcPr>
                <w:p w:rsidR="00311F97" w:rsidRDefault="00311F97" w:rsidP="00311F97">
                  <w:pPr>
                    <w:keepLines/>
                    <w:autoSpaceDE w:val="0"/>
                    <w:autoSpaceDN w:val="0"/>
                    <w:spacing w:after="0" w:line="0" w:lineRule="atLeast"/>
                    <w:jc w:val="center"/>
                    <w:rPr>
                      <w:rFonts w:ascii="Arial" w:hAnsi="Arial" w:cs="Arial"/>
                      <w:sz w:val="20"/>
                      <w:szCs w:val="20"/>
                    </w:rPr>
                  </w:pPr>
                  <w:r>
                    <w:rPr>
                      <w:rFonts w:ascii="Arial" w:hAnsi="Arial" w:cs="Arial"/>
                      <w:spacing w:val="-5"/>
                      <w:sz w:val="20"/>
                      <w:szCs w:val="20"/>
                    </w:rPr>
                    <w:t>4</w:t>
                  </w:r>
                </w:p>
              </w:tc>
              <w:tc>
                <w:tcPr>
                  <w:tcW w:w="1095" w:type="dxa"/>
                  <w:gridSpan w:val="4"/>
                  <w:tcBorders>
                    <w:top w:val="single" w:sz="4" w:space="0" w:color="auto"/>
                    <w:left w:val="single" w:sz="4" w:space="0" w:color="auto"/>
                    <w:bottom w:val="single" w:sz="4" w:space="0" w:color="auto"/>
                    <w:right w:val="single" w:sz="12" w:space="0" w:color="auto"/>
                  </w:tcBorders>
                  <w:vAlign w:val="center"/>
                </w:tcPr>
                <w:p w:rsidR="00311F97" w:rsidRDefault="00311F97" w:rsidP="00311F97">
                  <w:pPr>
                    <w:keepLines/>
                    <w:autoSpaceDE w:val="0"/>
                    <w:autoSpaceDN w:val="0"/>
                    <w:spacing w:after="0" w:line="0" w:lineRule="atLeast"/>
                    <w:jc w:val="center"/>
                    <w:rPr>
                      <w:rFonts w:ascii="Arial" w:hAnsi="Arial" w:cs="Arial"/>
                      <w:sz w:val="20"/>
                      <w:szCs w:val="20"/>
                    </w:rPr>
                  </w:pPr>
                  <w:r>
                    <w:rPr>
                      <w:rFonts w:ascii="Arial" w:hAnsi="Arial" w:cs="Arial"/>
                      <w:spacing w:val="-5"/>
                      <w:sz w:val="20"/>
                      <w:szCs w:val="20"/>
                    </w:rPr>
                    <w:t>5</w:t>
                  </w:r>
                </w:p>
              </w:tc>
            </w:tr>
            <w:tr w:rsidR="00311F97" w:rsidTr="00755E75">
              <w:trPr>
                <w:gridBefore w:val="1"/>
                <w:gridAfter w:val="1"/>
                <w:wBefore w:w="15" w:type="dxa"/>
                <w:wAfter w:w="10" w:type="dxa"/>
                <w:jc w:val="center"/>
              </w:trPr>
              <w:tc>
                <w:tcPr>
                  <w:tcW w:w="423" w:type="dxa"/>
                  <w:gridSpan w:val="2"/>
                  <w:tcBorders>
                    <w:top w:val="nil"/>
                    <w:left w:val="single" w:sz="12" w:space="0" w:color="auto"/>
                    <w:bottom w:val="nil"/>
                    <w:right w:val="single" w:sz="4" w:space="0" w:color="auto"/>
                  </w:tcBorders>
                  <w:vAlign w:val="center"/>
                </w:tcPr>
                <w:p w:rsidR="00311F97" w:rsidRDefault="00311F97" w:rsidP="00311F97">
                  <w:pPr>
                    <w:autoSpaceDE w:val="0"/>
                    <w:autoSpaceDN w:val="0"/>
                    <w:adjustRightInd w:val="0"/>
                    <w:spacing w:after="0" w:line="0" w:lineRule="atLeast"/>
                    <w:rPr>
                      <w:rFonts w:ascii="Arial" w:hAnsi="Arial" w:cs="Arial"/>
                      <w:sz w:val="16"/>
                      <w:szCs w:val="16"/>
                    </w:rPr>
                  </w:pPr>
                </w:p>
              </w:tc>
              <w:tc>
                <w:tcPr>
                  <w:tcW w:w="3296" w:type="dxa"/>
                  <w:gridSpan w:val="2"/>
                  <w:tcBorders>
                    <w:top w:val="nil"/>
                    <w:left w:val="single" w:sz="4" w:space="0" w:color="auto"/>
                    <w:bottom w:val="nil"/>
                    <w:right w:val="single" w:sz="4" w:space="0" w:color="auto"/>
                  </w:tcBorders>
                  <w:vAlign w:val="center"/>
                </w:tcPr>
                <w:p w:rsidR="00311F97" w:rsidRDefault="00311F97" w:rsidP="00311F97">
                  <w:pPr>
                    <w:keepLines/>
                    <w:autoSpaceDE w:val="0"/>
                    <w:autoSpaceDN w:val="0"/>
                    <w:spacing w:after="0" w:line="0" w:lineRule="atLeast"/>
                    <w:jc w:val="center"/>
                    <w:rPr>
                      <w:rFonts w:ascii="Arial" w:hAnsi="Arial" w:cs="Arial"/>
                      <w:spacing w:val="-5"/>
                      <w:sz w:val="20"/>
                      <w:szCs w:val="20"/>
                      <w:u w:val="single"/>
                    </w:rPr>
                  </w:pPr>
                  <w:r>
                    <w:rPr>
                      <w:rFonts w:ascii="Arial" w:hAnsi="Arial" w:cs="Arial"/>
                      <w:spacing w:val="-5"/>
                      <w:sz w:val="20"/>
                      <w:szCs w:val="20"/>
                      <w:u w:val="single"/>
                    </w:rPr>
                    <w:t>Локальний кошторис 02-01-01 на загально-будівельні</w:t>
                  </w:r>
                </w:p>
                <w:p w:rsidR="00311F97" w:rsidRDefault="00311F97" w:rsidP="00311F97">
                  <w:pPr>
                    <w:keepLines/>
                    <w:autoSpaceDE w:val="0"/>
                    <w:autoSpaceDN w:val="0"/>
                    <w:spacing w:after="0" w:line="0" w:lineRule="atLeast"/>
                    <w:jc w:val="center"/>
                    <w:rPr>
                      <w:rFonts w:ascii="Arial" w:hAnsi="Arial" w:cs="Arial"/>
                      <w:sz w:val="20"/>
                      <w:szCs w:val="20"/>
                    </w:rPr>
                  </w:pPr>
                  <w:r>
                    <w:rPr>
                      <w:rFonts w:ascii="Arial" w:hAnsi="Arial" w:cs="Arial"/>
                      <w:spacing w:val="-5"/>
                      <w:sz w:val="20"/>
                      <w:szCs w:val="20"/>
                      <w:u w:val="single"/>
                    </w:rPr>
                    <w:t>роботи</w:t>
                  </w:r>
                </w:p>
              </w:tc>
              <w:tc>
                <w:tcPr>
                  <w:tcW w:w="1093" w:type="dxa"/>
                  <w:gridSpan w:val="5"/>
                  <w:tcBorders>
                    <w:top w:val="nil"/>
                    <w:left w:val="single" w:sz="4" w:space="0" w:color="auto"/>
                    <w:bottom w:val="nil"/>
                    <w:right w:val="single" w:sz="4" w:space="0" w:color="auto"/>
                  </w:tcBorders>
                  <w:vAlign w:val="center"/>
                </w:tcPr>
                <w:p w:rsidR="00311F97" w:rsidRDefault="00311F97" w:rsidP="00311F97">
                  <w:pPr>
                    <w:autoSpaceDE w:val="0"/>
                    <w:autoSpaceDN w:val="0"/>
                    <w:adjustRightInd w:val="0"/>
                    <w:spacing w:after="0" w:line="0" w:lineRule="atLeast"/>
                    <w:rPr>
                      <w:rFonts w:ascii="Arial" w:hAnsi="Arial" w:cs="Arial"/>
                      <w:sz w:val="16"/>
                      <w:szCs w:val="16"/>
                    </w:rPr>
                  </w:pPr>
                </w:p>
              </w:tc>
              <w:tc>
                <w:tcPr>
                  <w:tcW w:w="1076" w:type="dxa"/>
                  <w:gridSpan w:val="2"/>
                  <w:tcBorders>
                    <w:top w:val="nil"/>
                    <w:left w:val="single" w:sz="4" w:space="0" w:color="auto"/>
                    <w:bottom w:val="nil"/>
                    <w:right w:val="single" w:sz="4" w:space="0" w:color="auto"/>
                  </w:tcBorders>
                  <w:vAlign w:val="center"/>
                </w:tcPr>
                <w:p w:rsidR="00311F97" w:rsidRDefault="00311F97" w:rsidP="00311F97">
                  <w:pPr>
                    <w:autoSpaceDE w:val="0"/>
                    <w:autoSpaceDN w:val="0"/>
                    <w:adjustRightInd w:val="0"/>
                    <w:spacing w:after="0" w:line="0" w:lineRule="atLeast"/>
                    <w:rPr>
                      <w:rFonts w:ascii="Arial" w:hAnsi="Arial" w:cs="Arial"/>
                      <w:sz w:val="16"/>
                      <w:szCs w:val="16"/>
                    </w:rPr>
                  </w:pPr>
                </w:p>
              </w:tc>
              <w:tc>
                <w:tcPr>
                  <w:tcW w:w="1095" w:type="dxa"/>
                  <w:gridSpan w:val="4"/>
                  <w:tcBorders>
                    <w:top w:val="nil"/>
                    <w:left w:val="single" w:sz="4" w:space="0" w:color="auto"/>
                    <w:bottom w:val="nil"/>
                    <w:right w:val="single" w:sz="12" w:space="0" w:color="auto"/>
                  </w:tcBorders>
                  <w:vAlign w:val="center"/>
                </w:tcPr>
                <w:p w:rsidR="00311F97" w:rsidRDefault="00311F97" w:rsidP="00311F97">
                  <w:pPr>
                    <w:autoSpaceDE w:val="0"/>
                    <w:autoSpaceDN w:val="0"/>
                    <w:adjustRightInd w:val="0"/>
                    <w:spacing w:after="0" w:line="0" w:lineRule="atLeast"/>
                    <w:rPr>
                      <w:rFonts w:ascii="Arial" w:hAnsi="Arial" w:cs="Arial"/>
                      <w:sz w:val="16"/>
                      <w:szCs w:val="16"/>
                    </w:rPr>
                  </w:pPr>
                </w:p>
              </w:tc>
            </w:tr>
            <w:tr w:rsidR="00311F97" w:rsidTr="00755E75">
              <w:trPr>
                <w:gridBefore w:val="1"/>
                <w:gridAfter w:val="1"/>
                <w:wBefore w:w="15" w:type="dxa"/>
                <w:wAfter w:w="10" w:type="dxa"/>
                <w:jc w:val="center"/>
              </w:trPr>
              <w:tc>
                <w:tcPr>
                  <w:tcW w:w="423" w:type="dxa"/>
                  <w:gridSpan w:val="2"/>
                  <w:tcBorders>
                    <w:top w:val="nil"/>
                    <w:left w:val="single" w:sz="12" w:space="0" w:color="auto"/>
                    <w:bottom w:val="nil"/>
                    <w:right w:val="single" w:sz="4" w:space="0" w:color="auto"/>
                  </w:tcBorders>
                  <w:vAlign w:val="center"/>
                </w:tcPr>
                <w:p w:rsidR="00311F97" w:rsidRDefault="00311F97" w:rsidP="00311F97">
                  <w:pPr>
                    <w:autoSpaceDE w:val="0"/>
                    <w:autoSpaceDN w:val="0"/>
                    <w:adjustRightInd w:val="0"/>
                    <w:spacing w:after="0" w:line="0" w:lineRule="atLeast"/>
                    <w:rPr>
                      <w:rFonts w:ascii="Arial" w:hAnsi="Arial" w:cs="Arial"/>
                      <w:sz w:val="16"/>
                      <w:szCs w:val="16"/>
                    </w:rPr>
                  </w:pPr>
                </w:p>
              </w:tc>
              <w:tc>
                <w:tcPr>
                  <w:tcW w:w="3296" w:type="dxa"/>
                  <w:gridSpan w:val="2"/>
                  <w:tcBorders>
                    <w:top w:val="nil"/>
                    <w:left w:val="single" w:sz="4" w:space="0" w:color="auto"/>
                    <w:bottom w:val="nil"/>
                    <w:right w:val="single" w:sz="4" w:space="0" w:color="auto"/>
                  </w:tcBorders>
                  <w:vAlign w:val="center"/>
                </w:tcPr>
                <w:p w:rsidR="00311F97" w:rsidRDefault="00311F97" w:rsidP="00311F97">
                  <w:pPr>
                    <w:autoSpaceDE w:val="0"/>
                    <w:autoSpaceDN w:val="0"/>
                    <w:adjustRightInd w:val="0"/>
                    <w:spacing w:after="0" w:line="0" w:lineRule="atLeast"/>
                    <w:rPr>
                      <w:rFonts w:ascii="Arial" w:hAnsi="Arial" w:cs="Arial"/>
                      <w:sz w:val="16"/>
                      <w:szCs w:val="16"/>
                    </w:rPr>
                  </w:pPr>
                </w:p>
              </w:tc>
              <w:tc>
                <w:tcPr>
                  <w:tcW w:w="1093" w:type="dxa"/>
                  <w:gridSpan w:val="5"/>
                  <w:tcBorders>
                    <w:top w:val="nil"/>
                    <w:left w:val="single" w:sz="4" w:space="0" w:color="auto"/>
                    <w:bottom w:val="nil"/>
                    <w:right w:val="single" w:sz="4" w:space="0" w:color="auto"/>
                  </w:tcBorders>
                  <w:vAlign w:val="center"/>
                </w:tcPr>
                <w:p w:rsidR="00311F97" w:rsidRDefault="00311F97" w:rsidP="00311F97">
                  <w:pPr>
                    <w:autoSpaceDE w:val="0"/>
                    <w:autoSpaceDN w:val="0"/>
                    <w:adjustRightInd w:val="0"/>
                    <w:spacing w:after="0" w:line="0" w:lineRule="atLeast"/>
                    <w:rPr>
                      <w:rFonts w:ascii="Arial" w:hAnsi="Arial" w:cs="Arial"/>
                      <w:sz w:val="16"/>
                      <w:szCs w:val="16"/>
                    </w:rPr>
                  </w:pPr>
                </w:p>
              </w:tc>
              <w:tc>
                <w:tcPr>
                  <w:tcW w:w="1076" w:type="dxa"/>
                  <w:gridSpan w:val="2"/>
                  <w:tcBorders>
                    <w:top w:val="nil"/>
                    <w:left w:val="single" w:sz="4" w:space="0" w:color="auto"/>
                    <w:bottom w:val="nil"/>
                    <w:right w:val="single" w:sz="4" w:space="0" w:color="auto"/>
                  </w:tcBorders>
                  <w:vAlign w:val="center"/>
                </w:tcPr>
                <w:p w:rsidR="00311F97" w:rsidRDefault="00311F97" w:rsidP="00311F97">
                  <w:pPr>
                    <w:autoSpaceDE w:val="0"/>
                    <w:autoSpaceDN w:val="0"/>
                    <w:adjustRightInd w:val="0"/>
                    <w:spacing w:after="0" w:line="0" w:lineRule="atLeast"/>
                    <w:rPr>
                      <w:rFonts w:ascii="Arial" w:hAnsi="Arial" w:cs="Arial"/>
                      <w:sz w:val="16"/>
                      <w:szCs w:val="16"/>
                    </w:rPr>
                  </w:pPr>
                </w:p>
              </w:tc>
              <w:tc>
                <w:tcPr>
                  <w:tcW w:w="1095" w:type="dxa"/>
                  <w:gridSpan w:val="4"/>
                  <w:tcBorders>
                    <w:top w:val="nil"/>
                    <w:left w:val="single" w:sz="4" w:space="0" w:color="auto"/>
                    <w:bottom w:val="nil"/>
                    <w:right w:val="single" w:sz="12" w:space="0" w:color="auto"/>
                  </w:tcBorders>
                  <w:vAlign w:val="center"/>
                </w:tcPr>
                <w:p w:rsidR="00311F97" w:rsidRDefault="00311F97" w:rsidP="00311F97">
                  <w:pPr>
                    <w:autoSpaceDE w:val="0"/>
                    <w:autoSpaceDN w:val="0"/>
                    <w:adjustRightInd w:val="0"/>
                    <w:spacing w:after="0" w:line="0" w:lineRule="atLeast"/>
                    <w:rPr>
                      <w:rFonts w:ascii="Arial" w:hAnsi="Arial" w:cs="Arial"/>
                      <w:sz w:val="16"/>
                      <w:szCs w:val="16"/>
                    </w:rPr>
                  </w:pPr>
                </w:p>
              </w:tc>
            </w:tr>
            <w:tr w:rsidR="00311F97" w:rsidTr="00755E75">
              <w:trPr>
                <w:gridBefore w:val="1"/>
                <w:gridAfter w:val="1"/>
                <w:wBefore w:w="15" w:type="dxa"/>
                <w:wAfter w:w="10" w:type="dxa"/>
                <w:jc w:val="center"/>
              </w:trPr>
              <w:tc>
                <w:tcPr>
                  <w:tcW w:w="423" w:type="dxa"/>
                  <w:gridSpan w:val="2"/>
                  <w:tcBorders>
                    <w:top w:val="nil"/>
                    <w:left w:val="single" w:sz="12" w:space="0" w:color="auto"/>
                    <w:bottom w:val="nil"/>
                    <w:right w:val="single" w:sz="4" w:space="0" w:color="auto"/>
                  </w:tcBorders>
                </w:tcPr>
                <w:p w:rsidR="00311F97" w:rsidRDefault="00311F97" w:rsidP="00311F97">
                  <w:pPr>
                    <w:keepLines/>
                    <w:autoSpaceDE w:val="0"/>
                    <w:autoSpaceDN w:val="0"/>
                    <w:spacing w:after="0" w:line="0" w:lineRule="atLeast"/>
                    <w:jc w:val="center"/>
                    <w:rPr>
                      <w:rFonts w:ascii="Arial" w:hAnsi="Arial" w:cs="Arial"/>
                      <w:sz w:val="20"/>
                      <w:szCs w:val="20"/>
                    </w:rPr>
                  </w:pPr>
                  <w:r>
                    <w:rPr>
                      <w:rFonts w:ascii="Arial" w:hAnsi="Arial" w:cs="Arial"/>
                      <w:spacing w:val="-5"/>
                      <w:sz w:val="20"/>
                      <w:szCs w:val="20"/>
                    </w:rPr>
                    <w:t>1</w:t>
                  </w:r>
                </w:p>
              </w:tc>
              <w:tc>
                <w:tcPr>
                  <w:tcW w:w="3296" w:type="dxa"/>
                  <w:gridSpan w:val="2"/>
                  <w:tcBorders>
                    <w:top w:val="nil"/>
                    <w:left w:val="nil"/>
                    <w:bottom w:val="nil"/>
                    <w:right w:val="nil"/>
                  </w:tcBorders>
                </w:tcPr>
                <w:p w:rsidR="00311F97" w:rsidRDefault="00311F97" w:rsidP="00311F97">
                  <w:pPr>
                    <w:keepLines/>
                    <w:autoSpaceDE w:val="0"/>
                    <w:autoSpaceDN w:val="0"/>
                    <w:spacing w:after="0" w:line="0" w:lineRule="atLeast"/>
                    <w:rPr>
                      <w:rFonts w:ascii="Arial" w:hAnsi="Arial" w:cs="Arial"/>
                      <w:sz w:val="20"/>
                      <w:szCs w:val="20"/>
                    </w:rPr>
                  </w:pPr>
                  <w:r>
                    <w:rPr>
                      <w:rFonts w:ascii="Arial" w:hAnsi="Arial" w:cs="Arial"/>
                      <w:spacing w:val="-5"/>
                      <w:sz w:val="20"/>
                      <w:szCs w:val="20"/>
                    </w:rPr>
                    <w:t>Улаштування бетонування фундаментів огорожі</w:t>
                  </w:r>
                </w:p>
              </w:tc>
              <w:tc>
                <w:tcPr>
                  <w:tcW w:w="1093" w:type="dxa"/>
                  <w:gridSpan w:val="5"/>
                  <w:tcBorders>
                    <w:top w:val="nil"/>
                    <w:left w:val="single" w:sz="4" w:space="0" w:color="auto"/>
                    <w:bottom w:val="nil"/>
                    <w:right w:val="nil"/>
                  </w:tcBorders>
                </w:tcPr>
                <w:p w:rsidR="00311F97" w:rsidRDefault="00311F97" w:rsidP="00311F97">
                  <w:pPr>
                    <w:keepLines/>
                    <w:autoSpaceDE w:val="0"/>
                    <w:autoSpaceDN w:val="0"/>
                    <w:spacing w:after="0" w:line="0" w:lineRule="atLeast"/>
                    <w:rPr>
                      <w:rFonts w:ascii="Arial" w:hAnsi="Arial" w:cs="Arial"/>
                      <w:sz w:val="20"/>
                      <w:szCs w:val="20"/>
                    </w:rPr>
                  </w:pPr>
                  <w:r>
                    <w:rPr>
                      <w:rFonts w:ascii="Arial" w:hAnsi="Arial" w:cs="Arial"/>
                      <w:spacing w:val="-5"/>
                      <w:sz w:val="20"/>
                      <w:szCs w:val="20"/>
                    </w:rPr>
                    <w:t xml:space="preserve">  м3</w:t>
                  </w:r>
                </w:p>
              </w:tc>
              <w:tc>
                <w:tcPr>
                  <w:tcW w:w="1076" w:type="dxa"/>
                  <w:gridSpan w:val="2"/>
                  <w:tcBorders>
                    <w:top w:val="nil"/>
                    <w:left w:val="single" w:sz="4" w:space="0" w:color="auto"/>
                    <w:bottom w:val="nil"/>
                    <w:right w:val="single" w:sz="4" w:space="0" w:color="auto"/>
                  </w:tcBorders>
                </w:tcPr>
                <w:p w:rsidR="00311F97" w:rsidRDefault="00311F97" w:rsidP="00311F97">
                  <w:pPr>
                    <w:keepLines/>
                    <w:autoSpaceDE w:val="0"/>
                    <w:autoSpaceDN w:val="0"/>
                    <w:spacing w:after="0" w:line="0" w:lineRule="atLeast"/>
                    <w:jc w:val="right"/>
                    <w:rPr>
                      <w:rFonts w:ascii="Arial" w:hAnsi="Arial" w:cs="Arial"/>
                      <w:sz w:val="20"/>
                      <w:szCs w:val="20"/>
                    </w:rPr>
                  </w:pPr>
                  <w:r>
                    <w:rPr>
                      <w:rFonts w:ascii="Arial" w:hAnsi="Arial" w:cs="Arial"/>
                      <w:spacing w:val="-5"/>
                      <w:sz w:val="20"/>
                      <w:szCs w:val="20"/>
                    </w:rPr>
                    <w:t>5,93</w:t>
                  </w:r>
                </w:p>
              </w:tc>
              <w:tc>
                <w:tcPr>
                  <w:tcW w:w="1095" w:type="dxa"/>
                  <w:gridSpan w:val="4"/>
                  <w:tcBorders>
                    <w:top w:val="nil"/>
                    <w:left w:val="single" w:sz="4" w:space="0" w:color="auto"/>
                    <w:bottom w:val="nil"/>
                    <w:right w:val="single" w:sz="12" w:space="0" w:color="auto"/>
                  </w:tcBorders>
                  <w:vAlign w:val="center"/>
                </w:tcPr>
                <w:p w:rsidR="00311F97" w:rsidRDefault="00311F97" w:rsidP="00311F97">
                  <w:pPr>
                    <w:autoSpaceDE w:val="0"/>
                    <w:autoSpaceDN w:val="0"/>
                    <w:adjustRightInd w:val="0"/>
                    <w:spacing w:after="0" w:line="0" w:lineRule="atLeast"/>
                    <w:rPr>
                      <w:rFonts w:ascii="Arial" w:hAnsi="Arial" w:cs="Arial"/>
                      <w:sz w:val="16"/>
                      <w:szCs w:val="16"/>
                    </w:rPr>
                  </w:pPr>
                </w:p>
              </w:tc>
            </w:tr>
            <w:tr w:rsidR="00311F97" w:rsidTr="00755E75">
              <w:trPr>
                <w:gridBefore w:val="1"/>
                <w:gridAfter w:val="1"/>
                <w:wBefore w:w="15" w:type="dxa"/>
                <w:wAfter w:w="10" w:type="dxa"/>
                <w:jc w:val="center"/>
              </w:trPr>
              <w:tc>
                <w:tcPr>
                  <w:tcW w:w="423" w:type="dxa"/>
                  <w:gridSpan w:val="2"/>
                  <w:tcBorders>
                    <w:top w:val="nil"/>
                    <w:left w:val="single" w:sz="12" w:space="0" w:color="auto"/>
                    <w:bottom w:val="nil"/>
                    <w:right w:val="single" w:sz="4" w:space="0" w:color="auto"/>
                  </w:tcBorders>
                </w:tcPr>
                <w:p w:rsidR="00311F97" w:rsidRDefault="00311F97" w:rsidP="00311F97">
                  <w:pPr>
                    <w:keepLines/>
                    <w:autoSpaceDE w:val="0"/>
                    <w:autoSpaceDN w:val="0"/>
                    <w:spacing w:after="0" w:line="0" w:lineRule="atLeast"/>
                    <w:jc w:val="center"/>
                    <w:rPr>
                      <w:rFonts w:ascii="Arial" w:hAnsi="Arial" w:cs="Arial"/>
                      <w:sz w:val="20"/>
                      <w:szCs w:val="20"/>
                    </w:rPr>
                  </w:pPr>
                  <w:r>
                    <w:rPr>
                      <w:rFonts w:ascii="Arial" w:hAnsi="Arial" w:cs="Arial"/>
                      <w:spacing w:val="-5"/>
                      <w:sz w:val="20"/>
                      <w:szCs w:val="20"/>
                    </w:rPr>
                    <w:t>2</w:t>
                  </w:r>
                </w:p>
              </w:tc>
              <w:tc>
                <w:tcPr>
                  <w:tcW w:w="3296" w:type="dxa"/>
                  <w:gridSpan w:val="2"/>
                  <w:tcBorders>
                    <w:top w:val="nil"/>
                    <w:left w:val="nil"/>
                    <w:bottom w:val="nil"/>
                    <w:right w:val="nil"/>
                  </w:tcBorders>
                </w:tcPr>
                <w:p w:rsidR="00311F97" w:rsidRDefault="00311F97" w:rsidP="00311F97">
                  <w:pPr>
                    <w:keepLines/>
                    <w:autoSpaceDE w:val="0"/>
                    <w:autoSpaceDN w:val="0"/>
                    <w:spacing w:after="0" w:line="0" w:lineRule="atLeast"/>
                    <w:rPr>
                      <w:rFonts w:ascii="Arial" w:hAnsi="Arial" w:cs="Arial"/>
                      <w:sz w:val="20"/>
                      <w:szCs w:val="20"/>
                    </w:rPr>
                  </w:pPr>
                  <w:r>
                    <w:rPr>
                      <w:rFonts w:ascii="Arial" w:hAnsi="Arial" w:cs="Arial"/>
                      <w:spacing w:val="-5"/>
                      <w:sz w:val="20"/>
                      <w:szCs w:val="20"/>
                    </w:rPr>
                    <w:t>Обмазка фундаментів бітумною мастикою за 2 рази</w:t>
                  </w:r>
                </w:p>
              </w:tc>
              <w:tc>
                <w:tcPr>
                  <w:tcW w:w="1093" w:type="dxa"/>
                  <w:gridSpan w:val="5"/>
                  <w:tcBorders>
                    <w:top w:val="nil"/>
                    <w:left w:val="single" w:sz="4" w:space="0" w:color="auto"/>
                    <w:bottom w:val="nil"/>
                    <w:right w:val="nil"/>
                  </w:tcBorders>
                </w:tcPr>
                <w:p w:rsidR="00311F97" w:rsidRDefault="00311F97" w:rsidP="00311F97">
                  <w:pPr>
                    <w:keepLines/>
                    <w:autoSpaceDE w:val="0"/>
                    <w:autoSpaceDN w:val="0"/>
                    <w:spacing w:after="0" w:line="0" w:lineRule="atLeast"/>
                    <w:rPr>
                      <w:rFonts w:ascii="Arial" w:hAnsi="Arial" w:cs="Arial"/>
                      <w:sz w:val="20"/>
                      <w:szCs w:val="20"/>
                    </w:rPr>
                  </w:pPr>
                  <w:r>
                    <w:rPr>
                      <w:rFonts w:ascii="Arial" w:hAnsi="Arial" w:cs="Arial"/>
                      <w:spacing w:val="-5"/>
                      <w:sz w:val="20"/>
                      <w:szCs w:val="20"/>
                    </w:rPr>
                    <w:t xml:space="preserve">  м2</w:t>
                  </w:r>
                </w:p>
              </w:tc>
              <w:tc>
                <w:tcPr>
                  <w:tcW w:w="1076" w:type="dxa"/>
                  <w:gridSpan w:val="2"/>
                  <w:tcBorders>
                    <w:top w:val="nil"/>
                    <w:left w:val="single" w:sz="4" w:space="0" w:color="auto"/>
                    <w:bottom w:val="nil"/>
                    <w:right w:val="single" w:sz="4" w:space="0" w:color="auto"/>
                  </w:tcBorders>
                </w:tcPr>
                <w:p w:rsidR="00311F97" w:rsidRDefault="00311F97" w:rsidP="00311F97">
                  <w:pPr>
                    <w:keepLines/>
                    <w:autoSpaceDE w:val="0"/>
                    <w:autoSpaceDN w:val="0"/>
                    <w:spacing w:after="0" w:line="0" w:lineRule="atLeast"/>
                    <w:jc w:val="right"/>
                    <w:rPr>
                      <w:rFonts w:ascii="Arial" w:hAnsi="Arial" w:cs="Arial"/>
                      <w:sz w:val="20"/>
                      <w:szCs w:val="20"/>
                    </w:rPr>
                  </w:pPr>
                  <w:r>
                    <w:rPr>
                      <w:rFonts w:ascii="Arial" w:hAnsi="Arial" w:cs="Arial"/>
                      <w:spacing w:val="-5"/>
                      <w:sz w:val="20"/>
                      <w:szCs w:val="20"/>
                    </w:rPr>
                    <w:t>18,6</w:t>
                  </w:r>
                </w:p>
              </w:tc>
              <w:tc>
                <w:tcPr>
                  <w:tcW w:w="1095" w:type="dxa"/>
                  <w:gridSpan w:val="4"/>
                  <w:tcBorders>
                    <w:top w:val="nil"/>
                    <w:left w:val="single" w:sz="4" w:space="0" w:color="auto"/>
                    <w:bottom w:val="nil"/>
                    <w:right w:val="single" w:sz="12" w:space="0" w:color="auto"/>
                  </w:tcBorders>
                  <w:vAlign w:val="center"/>
                </w:tcPr>
                <w:p w:rsidR="00311F97" w:rsidRDefault="00311F97" w:rsidP="00311F97">
                  <w:pPr>
                    <w:autoSpaceDE w:val="0"/>
                    <w:autoSpaceDN w:val="0"/>
                    <w:adjustRightInd w:val="0"/>
                    <w:spacing w:after="0" w:line="0" w:lineRule="atLeast"/>
                    <w:rPr>
                      <w:rFonts w:ascii="Arial" w:hAnsi="Arial" w:cs="Arial"/>
                      <w:sz w:val="16"/>
                      <w:szCs w:val="16"/>
                    </w:rPr>
                  </w:pPr>
                </w:p>
              </w:tc>
            </w:tr>
            <w:tr w:rsidR="00311F97" w:rsidTr="00755E75">
              <w:trPr>
                <w:gridBefore w:val="1"/>
                <w:gridAfter w:val="1"/>
                <w:wBefore w:w="15" w:type="dxa"/>
                <w:wAfter w:w="10" w:type="dxa"/>
                <w:jc w:val="center"/>
              </w:trPr>
              <w:tc>
                <w:tcPr>
                  <w:tcW w:w="423" w:type="dxa"/>
                  <w:gridSpan w:val="2"/>
                  <w:tcBorders>
                    <w:top w:val="nil"/>
                    <w:left w:val="single" w:sz="12" w:space="0" w:color="auto"/>
                    <w:bottom w:val="nil"/>
                    <w:right w:val="single" w:sz="4" w:space="0" w:color="auto"/>
                  </w:tcBorders>
                </w:tcPr>
                <w:p w:rsidR="00311F97" w:rsidRDefault="00311F97" w:rsidP="00311F97">
                  <w:pPr>
                    <w:keepLines/>
                    <w:autoSpaceDE w:val="0"/>
                    <w:autoSpaceDN w:val="0"/>
                    <w:spacing w:after="0" w:line="0" w:lineRule="atLeast"/>
                    <w:jc w:val="center"/>
                    <w:rPr>
                      <w:rFonts w:ascii="Arial" w:hAnsi="Arial" w:cs="Arial"/>
                      <w:sz w:val="20"/>
                      <w:szCs w:val="20"/>
                    </w:rPr>
                  </w:pPr>
                  <w:r>
                    <w:rPr>
                      <w:rFonts w:ascii="Arial" w:hAnsi="Arial" w:cs="Arial"/>
                      <w:spacing w:val="-5"/>
                      <w:sz w:val="20"/>
                      <w:szCs w:val="20"/>
                    </w:rPr>
                    <w:t>3</w:t>
                  </w:r>
                </w:p>
              </w:tc>
              <w:tc>
                <w:tcPr>
                  <w:tcW w:w="3296" w:type="dxa"/>
                  <w:gridSpan w:val="2"/>
                  <w:tcBorders>
                    <w:top w:val="nil"/>
                    <w:left w:val="nil"/>
                    <w:bottom w:val="nil"/>
                    <w:right w:val="nil"/>
                  </w:tcBorders>
                </w:tcPr>
                <w:p w:rsidR="00311F97" w:rsidRDefault="00311F97" w:rsidP="00311F97">
                  <w:pPr>
                    <w:keepLines/>
                    <w:autoSpaceDE w:val="0"/>
                    <w:autoSpaceDN w:val="0"/>
                    <w:spacing w:after="0" w:line="0" w:lineRule="atLeast"/>
                    <w:rPr>
                      <w:rFonts w:ascii="Arial" w:hAnsi="Arial" w:cs="Arial"/>
                      <w:sz w:val="20"/>
                      <w:szCs w:val="20"/>
                    </w:rPr>
                  </w:pPr>
                  <w:r>
                    <w:rPr>
                      <w:rFonts w:ascii="Arial" w:hAnsi="Arial" w:cs="Arial"/>
                      <w:spacing w:val="-5"/>
                      <w:sz w:val="20"/>
                      <w:szCs w:val="20"/>
                    </w:rPr>
                    <w:t>Улаштування огорожі до 2,0 м</w:t>
                  </w:r>
                </w:p>
              </w:tc>
              <w:tc>
                <w:tcPr>
                  <w:tcW w:w="1093" w:type="dxa"/>
                  <w:gridSpan w:val="5"/>
                  <w:tcBorders>
                    <w:top w:val="nil"/>
                    <w:left w:val="single" w:sz="4" w:space="0" w:color="auto"/>
                    <w:bottom w:val="nil"/>
                    <w:right w:val="nil"/>
                  </w:tcBorders>
                </w:tcPr>
                <w:p w:rsidR="00311F97" w:rsidRDefault="00311F97" w:rsidP="00311F97">
                  <w:pPr>
                    <w:keepLines/>
                    <w:autoSpaceDE w:val="0"/>
                    <w:autoSpaceDN w:val="0"/>
                    <w:spacing w:after="0" w:line="0" w:lineRule="atLeast"/>
                    <w:rPr>
                      <w:rFonts w:ascii="Arial" w:hAnsi="Arial" w:cs="Arial"/>
                      <w:sz w:val="20"/>
                      <w:szCs w:val="20"/>
                    </w:rPr>
                  </w:pPr>
                  <w:r>
                    <w:rPr>
                      <w:rFonts w:ascii="Arial" w:hAnsi="Arial" w:cs="Arial"/>
                      <w:spacing w:val="-5"/>
                      <w:sz w:val="20"/>
                      <w:szCs w:val="20"/>
                    </w:rPr>
                    <w:t xml:space="preserve">  м2</w:t>
                  </w:r>
                </w:p>
              </w:tc>
              <w:tc>
                <w:tcPr>
                  <w:tcW w:w="1076" w:type="dxa"/>
                  <w:gridSpan w:val="2"/>
                  <w:tcBorders>
                    <w:top w:val="nil"/>
                    <w:left w:val="single" w:sz="4" w:space="0" w:color="auto"/>
                    <w:bottom w:val="nil"/>
                    <w:right w:val="single" w:sz="4" w:space="0" w:color="auto"/>
                  </w:tcBorders>
                </w:tcPr>
                <w:p w:rsidR="00311F97" w:rsidRDefault="00311F97" w:rsidP="00311F97">
                  <w:pPr>
                    <w:keepLines/>
                    <w:autoSpaceDE w:val="0"/>
                    <w:autoSpaceDN w:val="0"/>
                    <w:spacing w:after="0" w:line="0" w:lineRule="atLeast"/>
                    <w:jc w:val="right"/>
                    <w:rPr>
                      <w:rFonts w:ascii="Arial" w:hAnsi="Arial" w:cs="Arial"/>
                      <w:sz w:val="20"/>
                      <w:szCs w:val="20"/>
                    </w:rPr>
                  </w:pPr>
                  <w:r>
                    <w:rPr>
                      <w:rFonts w:ascii="Arial" w:hAnsi="Arial" w:cs="Arial"/>
                      <w:spacing w:val="-5"/>
                      <w:sz w:val="20"/>
                      <w:szCs w:val="20"/>
                    </w:rPr>
                    <w:t>52,24</w:t>
                  </w:r>
                </w:p>
              </w:tc>
              <w:tc>
                <w:tcPr>
                  <w:tcW w:w="1095" w:type="dxa"/>
                  <w:gridSpan w:val="4"/>
                  <w:tcBorders>
                    <w:top w:val="nil"/>
                    <w:left w:val="single" w:sz="4" w:space="0" w:color="auto"/>
                    <w:bottom w:val="nil"/>
                    <w:right w:val="single" w:sz="12" w:space="0" w:color="auto"/>
                  </w:tcBorders>
                  <w:vAlign w:val="center"/>
                </w:tcPr>
                <w:p w:rsidR="00311F97" w:rsidRDefault="00311F97" w:rsidP="00311F97">
                  <w:pPr>
                    <w:autoSpaceDE w:val="0"/>
                    <w:autoSpaceDN w:val="0"/>
                    <w:adjustRightInd w:val="0"/>
                    <w:spacing w:after="0" w:line="0" w:lineRule="atLeast"/>
                    <w:rPr>
                      <w:rFonts w:ascii="Arial" w:hAnsi="Arial" w:cs="Arial"/>
                      <w:sz w:val="16"/>
                      <w:szCs w:val="16"/>
                    </w:rPr>
                  </w:pPr>
                </w:p>
              </w:tc>
            </w:tr>
            <w:tr w:rsidR="00311F97" w:rsidTr="00755E75">
              <w:trPr>
                <w:gridBefore w:val="1"/>
                <w:gridAfter w:val="1"/>
                <w:wBefore w:w="15" w:type="dxa"/>
                <w:wAfter w:w="10" w:type="dxa"/>
                <w:jc w:val="center"/>
              </w:trPr>
              <w:tc>
                <w:tcPr>
                  <w:tcW w:w="423" w:type="dxa"/>
                  <w:gridSpan w:val="2"/>
                  <w:tcBorders>
                    <w:top w:val="nil"/>
                    <w:left w:val="single" w:sz="12" w:space="0" w:color="auto"/>
                    <w:bottom w:val="nil"/>
                    <w:right w:val="single" w:sz="4" w:space="0" w:color="auto"/>
                  </w:tcBorders>
                </w:tcPr>
                <w:p w:rsidR="00311F97" w:rsidRDefault="00311F97" w:rsidP="00311F97">
                  <w:pPr>
                    <w:keepLines/>
                    <w:autoSpaceDE w:val="0"/>
                    <w:autoSpaceDN w:val="0"/>
                    <w:spacing w:after="0" w:line="0" w:lineRule="atLeast"/>
                    <w:jc w:val="center"/>
                    <w:rPr>
                      <w:rFonts w:ascii="Arial" w:hAnsi="Arial" w:cs="Arial"/>
                      <w:sz w:val="20"/>
                      <w:szCs w:val="20"/>
                    </w:rPr>
                  </w:pPr>
                  <w:r>
                    <w:rPr>
                      <w:rFonts w:ascii="Arial" w:hAnsi="Arial" w:cs="Arial"/>
                      <w:spacing w:val="-5"/>
                      <w:sz w:val="20"/>
                      <w:szCs w:val="20"/>
                    </w:rPr>
                    <w:t>4</w:t>
                  </w:r>
                </w:p>
              </w:tc>
              <w:tc>
                <w:tcPr>
                  <w:tcW w:w="3296" w:type="dxa"/>
                  <w:gridSpan w:val="2"/>
                  <w:tcBorders>
                    <w:top w:val="nil"/>
                    <w:left w:val="nil"/>
                    <w:bottom w:val="nil"/>
                    <w:right w:val="nil"/>
                  </w:tcBorders>
                </w:tcPr>
                <w:p w:rsidR="00311F97" w:rsidRDefault="00311F97" w:rsidP="00311F97">
                  <w:pPr>
                    <w:keepLines/>
                    <w:autoSpaceDE w:val="0"/>
                    <w:autoSpaceDN w:val="0"/>
                    <w:spacing w:after="0" w:line="0" w:lineRule="atLeast"/>
                    <w:rPr>
                      <w:rFonts w:ascii="Arial" w:hAnsi="Arial" w:cs="Arial"/>
                      <w:spacing w:val="-5"/>
                      <w:sz w:val="20"/>
                      <w:szCs w:val="20"/>
                    </w:rPr>
                  </w:pPr>
                  <w:r>
                    <w:rPr>
                      <w:rFonts w:ascii="Arial" w:hAnsi="Arial" w:cs="Arial"/>
                      <w:spacing w:val="-5"/>
                      <w:sz w:val="20"/>
                      <w:szCs w:val="20"/>
                    </w:rPr>
                    <w:t xml:space="preserve">Улаштування воріт </w:t>
                  </w:r>
                  <w:proofErr w:type="spellStart"/>
                  <w:r>
                    <w:rPr>
                      <w:rFonts w:ascii="Arial" w:hAnsi="Arial" w:cs="Arial"/>
                      <w:spacing w:val="-5"/>
                      <w:sz w:val="20"/>
                      <w:szCs w:val="20"/>
                    </w:rPr>
                    <w:t>іметалевих</w:t>
                  </w:r>
                  <w:proofErr w:type="spellEnd"/>
                  <w:r>
                    <w:rPr>
                      <w:rFonts w:ascii="Arial" w:hAnsi="Arial" w:cs="Arial"/>
                      <w:spacing w:val="-5"/>
                      <w:sz w:val="20"/>
                      <w:szCs w:val="20"/>
                    </w:rPr>
                    <w:t xml:space="preserve"> до 2,0 м з установленням</w:t>
                  </w:r>
                </w:p>
                <w:p w:rsidR="00311F97" w:rsidRDefault="00311F97" w:rsidP="00311F97">
                  <w:pPr>
                    <w:keepLines/>
                    <w:autoSpaceDE w:val="0"/>
                    <w:autoSpaceDN w:val="0"/>
                    <w:spacing w:after="0" w:line="0" w:lineRule="atLeast"/>
                    <w:rPr>
                      <w:rFonts w:ascii="Arial" w:hAnsi="Arial" w:cs="Arial"/>
                      <w:sz w:val="20"/>
                      <w:szCs w:val="20"/>
                    </w:rPr>
                  </w:pPr>
                  <w:r>
                    <w:rPr>
                      <w:rFonts w:ascii="Arial" w:hAnsi="Arial" w:cs="Arial"/>
                      <w:spacing w:val="-5"/>
                      <w:sz w:val="20"/>
                      <w:szCs w:val="20"/>
                    </w:rPr>
                    <w:t>стовпів</w:t>
                  </w:r>
                </w:p>
              </w:tc>
              <w:tc>
                <w:tcPr>
                  <w:tcW w:w="1093" w:type="dxa"/>
                  <w:gridSpan w:val="5"/>
                  <w:tcBorders>
                    <w:top w:val="nil"/>
                    <w:left w:val="single" w:sz="4" w:space="0" w:color="auto"/>
                    <w:bottom w:val="nil"/>
                    <w:right w:val="nil"/>
                  </w:tcBorders>
                </w:tcPr>
                <w:p w:rsidR="00311F97" w:rsidRDefault="00311F97" w:rsidP="00311F97">
                  <w:pPr>
                    <w:keepLines/>
                    <w:autoSpaceDE w:val="0"/>
                    <w:autoSpaceDN w:val="0"/>
                    <w:spacing w:after="0" w:line="0" w:lineRule="atLeast"/>
                    <w:rPr>
                      <w:rFonts w:ascii="Arial" w:hAnsi="Arial" w:cs="Arial"/>
                      <w:sz w:val="20"/>
                      <w:szCs w:val="20"/>
                    </w:rPr>
                  </w:pPr>
                  <w:r>
                    <w:rPr>
                      <w:rFonts w:ascii="Arial" w:hAnsi="Arial" w:cs="Arial"/>
                      <w:spacing w:val="-5"/>
                      <w:sz w:val="20"/>
                      <w:szCs w:val="20"/>
                    </w:rPr>
                    <w:t xml:space="preserve">  м2</w:t>
                  </w:r>
                </w:p>
              </w:tc>
              <w:tc>
                <w:tcPr>
                  <w:tcW w:w="1076" w:type="dxa"/>
                  <w:gridSpan w:val="2"/>
                  <w:tcBorders>
                    <w:top w:val="nil"/>
                    <w:left w:val="single" w:sz="4" w:space="0" w:color="auto"/>
                    <w:bottom w:val="nil"/>
                    <w:right w:val="single" w:sz="4" w:space="0" w:color="auto"/>
                  </w:tcBorders>
                </w:tcPr>
                <w:p w:rsidR="00311F97" w:rsidRDefault="00311F97" w:rsidP="00311F97">
                  <w:pPr>
                    <w:keepLines/>
                    <w:autoSpaceDE w:val="0"/>
                    <w:autoSpaceDN w:val="0"/>
                    <w:spacing w:after="0" w:line="0" w:lineRule="atLeast"/>
                    <w:jc w:val="right"/>
                    <w:rPr>
                      <w:rFonts w:ascii="Arial" w:hAnsi="Arial" w:cs="Arial"/>
                      <w:sz w:val="20"/>
                      <w:szCs w:val="20"/>
                    </w:rPr>
                  </w:pPr>
                  <w:r>
                    <w:rPr>
                      <w:rFonts w:ascii="Arial" w:hAnsi="Arial" w:cs="Arial"/>
                      <w:spacing w:val="-5"/>
                      <w:sz w:val="20"/>
                      <w:szCs w:val="20"/>
                    </w:rPr>
                    <w:t>12</w:t>
                  </w:r>
                </w:p>
              </w:tc>
              <w:tc>
                <w:tcPr>
                  <w:tcW w:w="1095" w:type="dxa"/>
                  <w:gridSpan w:val="4"/>
                  <w:tcBorders>
                    <w:top w:val="nil"/>
                    <w:left w:val="single" w:sz="4" w:space="0" w:color="auto"/>
                    <w:bottom w:val="nil"/>
                    <w:right w:val="single" w:sz="12" w:space="0" w:color="auto"/>
                  </w:tcBorders>
                  <w:vAlign w:val="center"/>
                </w:tcPr>
                <w:p w:rsidR="00311F97" w:rsidRDefault="00311F97" w:rsidP="00311F97">
                  <w:pPr>
                    <w:autoSpaceDE w:val="0"/>
                    <w:autoSpaceDN w:val="0"/>
                    <w:adjustRightInd w:val="0"/>
                    <w:spacing w:after="0" w:line="0" w:lineRule="atLeast"/>
                    <w:rPr>
                      <w:rFonts w:ascii="Arial" w:hAnsi="Arial" w:cs="Arial"/>
                      <w:sz w:val="16"/>
                      <w:szCs w:val="16"/>
                    </w:rPr>
                  </w:pPr>
                </w:p>
              </w:tc>
            </w:tr>
            <w:tr w:rsidR="00311F97" w:rsidTr="00755E75">
              <w:trPr>
                <w:gridBefore w:val="1"/>
                <w:gridAfter w:val="1"/>
                <w:wBefore w:w="15" w:type="dxa"/>
                <w:wAfter w:w="10" w:type="dxa"/>
                <w:jc w:val="center"/>
              </w:trPr>
              <w:tc>
                <w:tcPr>
                  <w:tcW w:w="423" w:type="dxa"/>
                  <w:gridSpan w:val="2"/>
                  <w:tcBorders>
                    <w:top w:val="nil"/>
                    <w:left w:val="single" w:sz="12" w:space="0" w:color="auto"/>
                    <w:bottom w:val="nil"/>
                    <w:right w:val="single" w:sz="4" w:space="0" w:color="auto"/>
                  </w:tcBorders>
                </w:tcPr>
                <w:p w:rsidR="00311F97" w:rsidRDefault="00311F97" w:rsidP="00311F97">
                  <w:pPr>
                    <w:keepLines/>
                    <w:autoSpaceDE w:val="0"/>
                    <w:autoSpaceDN w:val="0"/>
                    <w:spacing w:after="0" w:line="0" w:lineRule="atLeast"/>
                    <w:jc w:val="center"/>
                    <w:rPr>
                      <w:rFonts w:ascii="Arial" w:hAnsi="Arial" w:cs="Arial"/>
                      <w:sz w:val="20"/>
                      <w:szCs w:val="20"/>
                    </w:rPr>
                  </w:pPr>
                  <w:r>
                    <w:rPr>
                      <w:rFonts w:ascii="Arial" w:hAnsi="Arial" w:cs="Arial"/>
                      <w:spacing w:val="-5"/>
                      <w:sz w:val="20"/>
                      <w:szCs w:val="20"/>
                    </w:rPr>
                    <w:t>5</w:t>
                  </w:r>
                </w:p>
              </w:tc>
              <w:tc>
                <w:tcPr>
                  <w:tcW w:w="3296" w:type="dxa"/>
                  <w:gridSpan w:val="2"/>
                  <w:tcBorders>
                    <w:top w:val="nil"/>
                    <w:left w:val="nil"/>
                    <w:bottom w:val="nil"/>
                    <w:right w:val="nil"/>
                  </w:tcBorders>
                </w:tcPr>
                <w:p w:rsidR="00311F97" w:rsidRDefault="00311F97" w:rsidP="00311F97">
                  <w:pPr>
                    <w:keepLines/>
                    <w:autoSpaceDE w:val="0"/>
                    <w:autoSpaceDN w:val="0"/>
                    <w:spacing w:after="0" w:line="0" w:lineRule="atLeast"/>
                    <w:rPr>
                      <w:rFonts w:ascii="Arial" w:hAnsi="Arial" w:cs="Arial"/>
                      <w:sz w:val="20"/>
                      <w:szCs w:val="20"/>
                    </w:rPr>
                  </w:pPr>
                  <w:r>
                    <w:rPr>
                      <w:rFonts w:ascii="Arial" w:hAnsi="Arial" w:cs="Arial"/>
                      <w:spacing w:val="-5"/>
                      <w:sz w:val="20"/>
                      <w:szCs w:val="20"/>
                    </w:rPr>
                    <w:t>Пробивання отворів для повітропроводів 1200х400</w:t>
                  </w:r>
                </w:p>
              </w:tc>
              <w:tc>
                <w:tcPr>
                  <w:tcW w:w="1093" w:type="dxa"/>
                  <w:gridSpan w:val="5"/>
                  <w:tcBorders>
                    <w:top w:val="nil"/>
                    <w:left w:val="single" w:sz="4" w:space="0" w:color="auto"/>
                    <w:bottom w:val="nil"/>
                    <w:right w:val="nil"/>
                  </w:tcBorders>
                </w:tcPr>
                <w:p w:rsidR="00311F97" w:rsidRDefault="00311F97" w:rsidP="00311F97">
                  <w:pPr>
                    <w:keepLines/>
                    <w:autoSpaceDE w:val="0"/>
                    <w:autoSpaceDN w:val="0"/>
                    <w:spacing w:after="0" w:line="0" w:lineRule="atLeast"/>
                    <w:rPr>
                      <w:rFonts w:ascii="Arial" w:hAnsi="Arial" w:cs="Arial"/>
                      <w:sz w:val="20"/>
                      <w:szCs w:val="20"/>
                    </w:rPr>
                  </w:pPr>
                  <w:r>
                    <w:rPr>
                      <w:rFonts w:ascii="Arial" w:hAnsi="Arial" w:cs="Arial"/>
                      <w:spacing w:val="-5"/>
                      <w:sz w:val="20"/>
                      <w:szCs w:val="20"/>
                    </w:rPr>
                    <w:t xml:space="preserve">  м3</w:t>
                  </w:r>
                </w:p>
              </w:tc>
              <w:tc>
                <w:tcPr>
                  <w:tcW w:w="1076" w:type="dxa"/>
                  <w:gridSpan w:val="2"/>
                  <w:tcBorders>
                    <w:top w:val="nil"/>
                    <w:left w:val="single" w:sz="4" w:space="0" w:color="auto"/>
                    <w:bottom w:val="nil"/>
                    <w:right w:val="single" w:sz="4" w:space="0" w:color="auto"/>
                  </w:tcBorders>
                </w:tcPr>
                <w:p w:rsidR="00311F97" w:rsidRDefault="00311F97" w:rsidP="00311F97">
                  <w:pPr>
                    <w:keepLines/>
                    <w:autoSpaceDE w:val="0"/>
                    <w:autoSpaceDN w:val="0"/>
                    <w:spacing w:after="0" w:line="0" w:lineRule="atLeast"/>
                    <w:jc w:val="right"/>
                    <w:rPr>
                      <w:rFonts w:ascii="Arial" w:hAnsi="Arial" w:cs="Arial"/>
                      <w:sz w:val="20"/>
                      <w:szCs w:val="20"/>
                    </w:rPr>
                  </w:pPr>
                  <w:r>
                    <w:rPr>
                      <w:rFonts w:ascii="Arial" w:hAnsi="Arial" w:cs="Arial"/>
                      <w:spacing w:val="-5"/>
                      <w:sz w:val="20"/>
                      <w:szCs w:val="20"/>
                    </w:rPr>
                    <w:t>1,536</w:t>
                  </w:r>
                </w:p>
              </w:tc>
              <w:tc>
                <w:tcPr>
                  <w:tcW w:w="1095" w:type="dxa"/>
                  <w:gridSpan w:val="4"/>
                  <w:tcBorders>
                    <w:top w:val="nil"/>
                    <w:left w:val="single" w:sz="4" w:space="0" w:color="auto"/>
                    <w:bottom w:val="nil"/>
                    <w:right w:val="single" w:sz="12" w:space="0" w:color="auto"/>
                  </w:tcBorders>
                  <w:vAlign w:val="center"/>
                </w:tcPr>
                <w:p w:rsidR="00311F97" w:rsidRDefault="00311F97" w:rsidP="00311F97">
                  <w:pPr>
                    <w:autoSpaceDE w:val="0"/>
                    <w:autoSpaceDN w:val="0"/>
                    <w:adjustRightInd w:val="0"/>
                    <w:spacing w:after="0" w:line="0" w:lineRule="atLeast"/>
                    <w:rPr>
                      <w:rFonts w:ascii="Arial" w:hAnsi="Arial" w:cs="Arial"/>
                      <w:sz w:val="16"/>
                      <w:szCs w:val="16"/>
                    </w:rPr>
                  </w:pPr>
                </w:p>
              </w:tc>
            </w:tr>
            <w:tr w:rsidR="00311F97" w:rsidTr="00755E75">
              <w:trPr>
                <w:gridBefore w:val="1"/>
                <w:gridAfter w:val="1"/>
                <w:wBefore w:w="15" w:type="dxa"/>
                <w:wAfter w:w="10" w:type="dxa"/>
                <w:jc w:val="center"/>
              </w:trPr>
              <w:tc>
                <w:tcPr>
                  <w:tcW w:w="423" w:type="dxa"/>
                  <w:gridSpan w:val="2"/>
                  <w:tcBorders>
                    <w:top w:val="nil"/>
                    <w:left w:val="single" w:sz="12" w:space="0" w:color="auto"/>
                    <w:bottom w:val="nil"/>
                    <w:right w:val="single" w:sz="4" w:space="0" w:color="auto"/>
                  </w:tcBorders>
                  <w:vAlign w:val="center"/>
                </w:tcPr>
                <w:p w:rsidR="00311F97" w:rsidRDefault="00311F97" w:rsidP="00311F97">
                  <w:pPr>
                    <w:autoSpaceDE w:val="0"/>
                    <w:autoSpaceDN w:val="0"/>
                    <w:adjustRightInd w:val="0"/>
                    <w:spacing w:after="0" w:line="0" w:lineRule="atLeast"/>
                    <w:rPr>
                      <w:rFonts w:ascii="Arial" w:hAnsi="Arial" w:cs="Arial"/>
                      <w:sz w:val="16"/>
                      <w:szCs w:val="16"/>
                    </w:rPr>
                  </w:pPr>
                </w:p>
              </w:tc>
              <w:tc>
                <w:tcPr>
                  <w:tcW w:w="3296" w:type="dxa"/>
                  <w:gridSpan w:val="2"/>
                  <w:tcBorders>
                    <w:top w:val="nil"/>
                    <w:left w:val="single" w:sz="4" w:space="0" w:color="auto"/>
                    <w:bottom w:val="nil"/>
                    <w:right w:val="single" w:sz="4" w:space="0" w:color="auto"/>
                  </w:tcBorders>
                  <w:vAlign w:val="center"/>
                </w:tcPr>
                <w:p w:rsidR="00311F97" w:rsidRDefault="00311F97" w:rsidP="00311F97">
                  <w:pPr>
                    <w:keepLines/>
                    <w:autoSpaceDE w:val="0"/>
                    <w:autoSpaceDN w:val="0"/>
                    <w:spacing w:after="0" w:line="0" w:lineRule="atLeast"/>
                    <w:jc w:val="center"/>
                    <w:rPr>
                      <w:rFonts w:ascii="Arial" w:hAnsi="Arial" w:cs="Arial"/>
                      <w:sz w:val="20"/>
                      <w:szCs w:val="20"/>
                    </w:rPr>
                  </w:pPr>
                  <w:r>
                    <w:rPr>
                      <w:rFonts w:ascii="Arial" w:hAnsi="Arial" w:cs="Arial"/>
                      <w:spacing w:val="-5"/>
                      <w:sz w:val="20"/>
                      <w:szCs w:val="20"/>
                      <w:u w:val="single"/>
                    </w:rPr>
                    <w:t>Локальний кошторис 02-01-04 на замовлення нових воріт</w:t>
                  </w:r>
                </w:p>
              </w:tc>
              <w:tc>
                <w:tcPr>
                  <w:tcW w:w="1093" w:type="dxa"/>
                  <w:gridSpan w:val="5"/>
                  <w:tcBorders>
                    <w:top w:val="nil"/>
                    <w:left w:val="single" w:sz="4" w:space="0" w:color="auto"/>
                    <w:bottom w:val="nil"/>
                    <w:right w:val="single" w:sz="4" w:space="0" w:color="auto"/>
                  </w:tcBorders>
                  <w:vAlign w:val="center"/>
                </w:tcPr>
                <w:p w:rsidR="00311F97" w:rsidRDefault="00311F97" w:rsidP="00311F97">
                  <w:pPr>
                    <w:autoSpaceDE w:val="0"/>
                    <w:autoSpaceDN w:val="0"/>
                    <w:adjustRightInd w:val="0"/>
                    <w:spacing w:after="0" w:line="0" w:lineRule="atLeast"/>
                    <w:rPr>
                      <w:rFonts w:ascii="Arial" w:hAnsi="Arial" w:cs="Arial"/>
                      <w:sz w:val="16"/>
                      <w:szCs w:val="16"/>
                    </w:rPr>
                  </w:pPr>
                </w:p>
              </w:tc>
              <w:tc>
                <w:tcPr>
                  <w:tcW w:w="1076" w:type="dxa"/>
                  <w:gridSpan w:val="2"/>
                  <w:tcBorders>
                    <w:top w:val="nil"/>
                    <w:left w:val="single" w:sz="4" w:space="0" w:color="auto"/>
                    <w:bottom w:val="nil"/>
                    <w:right w:val="single" w:sz="4" w:space="0" w:color="auto"/>
                  </w:tcBorders>
                  <w:vAlign w:val="center"/>
                </w:tcPr>
                <w:p w:rsidR="00311F97" w:rsidRDefault="00311F97" w:rsidP="00311F97">
                  <w:pPr>
                    <w:autoSpaceDE w:val="0"/>
                    <w:autoSpaceDN w:val="0"/>
                    <w:adjustRightInd w:val="0"/>
                    <w:spacing w:after="0" w:line="0" w:lineRule="atLeast"/>
                    <w:rPr>
                      <w:rFonts w:ascii="Arial" w:hAnsi="Arial" w:cs="Arial"/>
                      <w:sz w:val="16"/>
                      <w:szCs w:val="16"/>
                    </w:rPr>
                  </w:pPr>
                </w:p>
              </w:tc>
              <w:tc>
                <w:tcPr>
                  <w:tcW w:w="1095" w:type="dxa"/>
                  <w:gridSpan w:val="4"/>
                  <w:tcBorders>
                    <w:top w:val="nil"/>
                    <w:left w:val="single" w:sz="4" w:space="0" w:color="auto"/>
                    <w:bottom w:val="nil"/>
                    <w:right w:val="single" w:sz="12" w:space="0" w:color="auto"/>
                  </w:tcBorders>
                  <w:vAlign w:val="center"/>
                </w:tcPr>
                <w:p w:rsidR="00311F97" w:rsidRDefault="00311F97" w:rsidP="00311F97">
                  <w:pPr>
                    <w:autoSpaceDE w:val="0"/>
                    <w:autoSpaceDN w:val="0"/>
                    <w:adjustRightInd w:val="0"/>
                    <w:spacing w:after="0" w:line="0" w:lineRule="atLeast"/>
                    <w:rPr>
                      <w:rFonts w:ascii="Arial" w:hAnsi="Arial" w:cs="Arial"/>
                      <w:sz w:val="16"/>
                      <w:szCs w:val="16"/>
                    </w:rPr>
                  </w:pPr>
                </w:p>
              </w:tc>
            </w:tr>
            <w:tr w:rsidR="00311F97" w:rsidTr="00755E75">
              <w:trPr>
                <w:gridBefore w:val="1"/>
                <w:gridAfter w:val="1"/>
                <w:wBefore w:w="15" w:type="dxa"/>
                <w:wAfter w:w="10" w:type="dxa"/>
                <w:jc w:val="center"/>
              </w:trPr>
              <w:tc>
                <w:tcPr>
                  <w:tcW w:w="423" w:type="dxa"/>
                  <w:gridSpan w:val="2"/>
                  <w:tcBorders>
                    <w:top w:val="nil"/>
                    <w:left w:val="single" w:sz="12" w:space="0" w:color="auto"/>
                    <w:bottom w:val="nil"/>
                    <w:right w:val="single" w:sz="4" w:space="0" w:color="auto"/>
                  </w:tcBorders>
                  <w:vAlign w:val="center"/>
                </w:tcPr>
                <w:p w:rsidR="00311F97" w:rsidRDefault="00311F97" w:rsidP="00311F97">
                  <w:pPr>
                    <w:autoSpaceDE w:val="0"/>
                    <w:autoSpaceDN w:val="0"/>
                    <w:adjustRightInd w:val="0"/>
                    <w:spacing w:after="0" w:line="0" w:lineRule="atLeast"/>
                    <w:rPr>
                      <w:rFonts w:ascii="Arial" w:hAnsi="Arial" w:cs="Arial"/>
                      <w:sz w:val="16"/>
                      <w:szCs w:val="16"/>
                    </w:rPr>
                  </w:pPr>
                </w:p>
              </w:tc>
              <w:tc>
                <w:tcPr>
                  <w:tcW w:w="3296" w:type="dxa"/>
                  <w:gridSpan w:val="2"/>
                  <w:tcBorders>
                    <w:top w:val="nil"/>
                    <w:left w:val="single" w:sz="4" w:space="0" w:color="auto"/>
                    <w:bottom w:val="nil"/>
                    <w:right w:val="single" w:sz="4" w:space="0" w:color="auto"/>
                  </w:tcBorders>
                  <w:vAlign w:val="center"/>
                </w:tcPr>
                <w:p w:rsidR="00311F97" w:rsidRDefault="00311F97" w:rsidP="00311F97">
                  <w:pPr>
                    <w:autoSpaceDE w:val="0"/>
                    <w:autoSpaceDN w:val="0"/>
                    <w:adjustRightInd w:val="0"/>
                    <w:spacing w:after="0" w:line="0" w:lineRule="atLeast"/>
                    <w:rPr>
                      <w:rFonts w:ascii="Arial" w:hAnsi="Arial" w:cs="Arial"/>
                      <w:sz w:val="16"/>
                      <w:szCs w:val="16"/>
                    </w:rPr>
                  </w:pPr>
                </w:p>
              </w:tc>
              <w:tc>
                <w:tcPr>
                  <w:tcW w:w="1093" w:type="dxa"/>
                  <w:gridSpan w:val="5"/>
                  <w:tcBorders>
                    <w:top w:val="nil"/>
                    <w:left w:val="single" w:sz="4" w:space="0" w:color="auto"/>
                    <w:bottom w:val="nil"/>
                    <w:right w:val="single" w:sz="4" w:space="0" w:color="auto"/>
                  </w:tcBorders>
                  <w:vAlign w:val="center"/>
                </w:tcPr>
                <w:p w:rsidR="00311F97" w:rsidRDefault="00311F97" w:rsidP="00311F97">
                  <w:pPr>
                    <w:autoSpaceDE w:val="0"/>
                    <w:autoSpaceDN w:val="0"/>
                    <w:adjustRightInd w:val="0"/>
                    <w:spacing w:after="0" w:line="0" w:lineRule="atLeast"/>
                    <w:rPr>
                      <w:rFonts w:ascii="Arial" w:hAnsi="Arial" w:cs="Arial"/>
                      <w:sz w:val="16"/>
                      <w:szCs w:val="16"/>
                    </w:rPr>
                  </w:pPr>
                </w:p>
              </w:tc>
              <w:tc>
                <w:tcPr>
                  <w:tcW w:w="1076" w:type="dxa"/>
                  <w:gridSpan w:val="2"/>
                  <w:tcBorders>
                    <w:top w:val="nil"/>
                    <w:left w:val="single" w:sz="4" w:space="0" w:color="auto"/>
                    <w:bottom w:val="nil"/>
                    <w:right w:val="single" w:sz="4" w:space="0" w:color="auto"/>
                  </w:tcBorders>
                  <w:vAlign w:val="center"/>
                </w:tcPr>
                <w:p w:rsidR="00311F97" w:rsidRDefault="00311F97" w:rsidP="00311F97">
                  <w:pPr>
                    <w:autoSpaceDE w:val="0"/>
                    <w:autoSpaceDN w:val="0"/>
                    <w:adjustRightInd w:val="0"/>
                    <w:spacing w:after="0" w:line="0" w:lineRule="atLeast"/>
                    <w:rPr>
                      <w:rFonts w:ascii="Arial" w:hAnsi="Arial" w:cs="Arial"/>
                      <w:sz w:val="16"/>
                      <w:szCs w:val="16"/>
                    </w:rPr>
                  </w:pPr>
                </w:p>
              </w:tc>
              <w:tc>
                <w:tcPr>
                  <w:tcW w:w="1095" w:type="dxa"/>
                  <w:gridSpan w:val="4"/>
                  <w:tcBorders>
                    <w:top w:val="nil"/>
                    <w:left w:val="single" w:sz="4" w:space="0" w:color="auto"/>
                    <w:bottom w:val="nil"/>
                    <w:right w:val="single" w:sz="12" w:space="0" w:color="auto"/>
                  </w:tcBorders>
                  <w:vAlign w:val="center"/>
                </w:tcPr>
                <w:p w:rsidR="00311F97" w:rsidRDefault="00311F97" w:rsidP="00311F97">
                  <w:pPr>
                    <w:autoSpaceDE w:val="0"/>
                    <w:autoSpaceDN w:val="0"/>
                    <w:adjustRightInd w:val="0"/>
                    <w:spacing w:after="0" w:line="0" w:lineRule="atLeast"/>
                    <w:rPr>
                      <w:rFonts w:ascii="Arial" w:hAnsi="Arial" w:cs="Arial"/>
                      <w:sz w:val="16"/>
                      <w:szCs w:val="16"/>
                    </w:rPr>
                  </w:pPr>
                </w:p>
              </w:tc>
            </w:tr>
            <w:tr w:rsidR="00311F97" w:rsidTr="00755E75">
              <w:trPr>
                <w:gridBefore w:val="1"/>
                <w:gridAfter w:val="1"/>
                <w:wBefore w:w="15" w:type="dxa"/>
                <w:wAfter w:w="10" w:type="dxa"/>
                <w:jc w:val="center"/>
              </w:trPr>
              <w:tc>
                <w:tcPr>
                  <w:tcW w:w="423" w:type="dxa"/>
                  <w:gridSpan w:val="2"/>
                  <w:tcBorders>
                    <w:top w:val="nil"/>
                    <w:left w:val="single" w:sz="12" w:space="0" w:color="auto"/>
                    <w:bottom w:val="nil"/>
                    <w:right w:val="single" w:sz="4" w:space="0" w:color="auto"/>
                  </w:tcBorders>
                </w:tcPr>
                <w:p w:rsidR="00311F97" w:rsidRDefault="00311F97" w:rsidP="00311F97">
                  <w:pPr>
                    <w:keepLines/>
                    <w:autoSpaceDE w:val="0"/>
                    <w:autoSpaceDN w:val="0"/>
                    <w:spacing w:after="0" w:line="0" w:lineRule="atLeast"/>
                    <w:jc w:val="center"/>
                    <w:rPr>
                      <w:rFonts w:ascii="Arial" w:hAnsi="Arial" w:cs="Arial"/>
                      <w:sz w:val="20"/>
                      <w:szCs w:val="20"/>
                    </w:rPr>
                  </w:pPr>
                  <w:r>
                    <w:rPr>
                      <w:rFonts w:ascii="Arial" w:hAnsi="Arial" w:cs="Arial"/>
                      <w:spacing w:val="-5"/>
                      <w:sz w:val="20"/>
                      <w:szCs w:val="20"/>
                    </w:rPr>
                    <w:t>6</w:t>
                  </w:r>
                </w:p>
              </w:tc>
              <w:tc>
                <w:tcPr>
                  <w:tcW w:w="3296" w:type="dxa"/>
                  <w:gridSpan w:val="2"/>
                  <w:tcBorders>
                    <w:top w:val="nil"/>
                    <w:left w:val="nil"/>
                    <w:bottom w:val="nil"/>
                    <w:right w:val="nil"/>
                  </w:tcBorders>
                </w:tcPr>
                <w:p w:rsidR="00311F97" w:rsidRDefault="00311F97" w:rsidP="00311F97">
                  <w:pPr>
                    <w:keepLines/>
                    <w:autoSpaceDE w:val="0"/>
                    <w:autoSpaceDN w:val="0"/>
                    <w:spacing w:after="0" w:line="0" w:lineRule="atLeast"/>
                    <w:rPr>
                      <w:rFonts w:ascii="Arial" w:hAnsi="Arial" w:cs="Arial"/>
                      <w:spacing w:val="-5"/>
                      <w:sz w:val="20"/>
                      <w:szCs w:val="20"/>
                    </w:rPr>
                  </w:pPr>
                  <w:r>
                    <w:rPr>
                      <w:rFonts w:ascii="Arial" w:hAnsi="Arial" w:cs="Arial"/>
                      <w:spacing w:val="-5"/>
                      <w:sz w:val="20"/>
                      <w:szCs w:val="20"/>
                    </w:rPr>
                    <w:t xml:space="preserve">Монтаж промислових секційних воріт </w:t>
                  </w:r>
                  <w:proofErr w:type="spellStart"/>
                  <w:r>
                    <w:rPr>
                      <w:rFonts w:ascii="Arial" w:hAnsi="Arial" w:cs="Arial"/>
                      <w:spacing w:val="-5"/>
                      <w:sz w:val="20"/>
                      <w:szCs w:val="20"/>
                    </w:rPr>
                    <w:t>Hormann</w:t>
                  </w:r>
                  <w:proofErr w:type="spellEnd"/>
                  <w:r>
                    <w:rPr>
                      <w:rFonts w:ascii="Arial" w:hAnsi="Arial" w:cs="Arial"/>
                      <w:spacing w:val="-5"/>
                      <w:sz w:val="20"/>
                      <w:szCs w:val="20"/>
                    </w:rPr>
                    <w:t xml:space="preserve"> ,</w:t>
                  </w:r>
                </w:p>
                <w:p w:rsidR="00311F97" w:rsidRDefault="00311F97" w:rsidP="00311F97">
                  <w:pPr>
                    <w:keepLines/>
                    <w:autoSpaceDE w:val="0"/>
                    <w:autoSpaceDN w:val="0"/>
                    <w:spacing w:after="0" w:line="0" w:lineRule="atLeast"/>
                    <w:rPr>
                      <w:rFonts w:ascii="Arial" w:hAnsi="Arial" w:cs="Arial"/>
                      <w:spacing w:val="-5"/>
                      <w:sz w:val="20"/>
                      <w:szCs w:val="20"/>
                    </w:rPr>
                  </w:pPr>
                  <w:r>
                    <w:rPr>
                      <w:rFonts w:ascii="Arial" w:hAnsi="Arial" w:cs="Arial"/>
                      <w:spacing w:val="-5"/>
                      <w:sz w:val="20"/>
                      <w:szCs w:val="20"/>
                    </w:rPr>
                    <w:t>панорамного засклення в четвертій знизу секції,</w:t>
                  </w:r>
                </w:p>
                <w:p w:rsidR="00311F97" w:rsidRDefault="00311F97" w:rsidP="00311F97">
                  <w:pPr>
                    <w:keepLines/>
                    <w:autoSpaceDE w:val="0"/>
                    <w:autoSpaceDN w:val="0"/>
                    <w:spacing w:after="0" w:line="0" w:lineRule="atLeast"/>
                    <w:rPr>
                      <w:rFonts w:ascii="Arial" w:hAnsi="Arial" w:cs="Arial"/>
                      <w:spacing w:val="-5"/>
                      <w:sz w:val="20"/>
                      <w:szCs w:val="20"/>
                    </w:rPr>
                  </w:pPr>
                  <w:r>
                    <w:rPr>
                      <w:rFonts w:ascii="Arial" w:hAnsi="Arial" w:cs="Arial"/>
                      <w:spacing w:val="-5"/>
                      <w:sz w:val="20"/>
                      <w:szCs w:val="20"/>
                    </w:rPr>
                    <w:t>сервісних дверей без порогу, решітки натягнутої в</w:t>
                  </w:r>
                </w:p>
                <w:p w:rsidR="00311F97" w:rsidRDefault="00311F97" w:rsidP="00311F97">
                  <w:pPr>
                    <w:keepLines/>
                    <w:autoSpaceDE w:val="0"/>
                    <w:autoSpaceDN w:val="0"/>
                    <w:spacing w:after="0" w:line="0" w:lineRule="atLeast"/>
                    <w:rPr>
                      <w:rFonts w:ascii="Arial" w:hAnsi="Arial" w:cs="Arial"/>
                      <w:sz w:val="20"/>
                      <w:szCs w:val="20"/>
                    </w:rPr>
                  </w:pPr>
                  <w:r>
                    <w:rPr>
                      <w:rFonts w:ascii="Arial" w:hAnsi="Arial" w:cs="Arial"/>
                      <w:spacing w:val="-5"/>
                      <w:sz w:val="20"/>
                      <w:szCs w:val="20"/>
                    </w:rPr>
                    <w:t>алюмінієву раму в першій знизу секції</w:t>
                  </w:r>
                </w:p>
              </w:tc>
              <w:tc>
                <w:tcPr>
                  <w:tcW w:w="1093" w:type="dxa"/>
                  <w:gridSpan w:val="5"/>
                  <w:tcBorders>
                    <w:top w:val="nil"/>
                    <w:left w:val="single" w:sz="4" w:space="0" w:color="auto"/>
                    <w:bottom w:val="nil"/>
                    <w:right w:val="nil"/>
                  </w:tcBorders>
                </w:tcPr>
                <w:p w:rsidR="00311F97" w:rsidRDefault="00311F97" w:rsidP="00311F97">
                  <w:pPr>
                    <w:keepLines/>
                    <w:autoSpaceDE w:val="0"/>
                    <w:autoSpaceDN w:val="0"/>
                    <w:spacing w:after="0" w:line="0" w:lineRule="atLeast"/>
                    <w:rPr>
                      <w:rFonts w:ascii="Arial" w:hAnsi="Arial" w:cs="Arial"/>
                      <w:sz w:val="20"/>
                      <w:szCs w:val="20"/>
                    </w:rPr>
                  </w:pPr>
                  <w:r>
                    <w:rPr>
                      <w:rFonts w:ascii="Arial" w:hAnsi="Arial" w:cs="Arial"/>
                      <w:spacing w:val="-5"/>
                      <w:sz w:val="20"/>
                      <w:szCs w:val="20"/>
                    </w:rPr>
                    <w:t xml:space="preserve">  т</w:t>
                  </w:r>
                </w:p>
              </w:tc>
              <w:tc>
                <w:tcPr>
                  <w:tcW w:w="1076" w:type="dxa"/>
                  <w:gridSpan w:val="2"/>
                  <w:tcBorders>
                    <w:top w:val="nil"/>
                    <w:left w:val="single" w:sz="4" w:space="0" w:color="auto"/>
                    <w:bottom w:val="nil"/>
                    <w:right w:val="single" w:sz="4" w:space="0" w:color="auto"/>
                  </w:tcBorders>
                </w:tcPr>
                <w:p w:rsidR="00311F97" w:rsidRDefault="00311F97" w:rsidP="00311F97">
                  <w:pPr>
                    <w:keepLines/>
                    <w:autoSpaceDE w:val="0"/>
                    <w:autoSpaceDN w:val="0"/>
                    <w:spacing w:after="0" w:line="0" w:lineRule="atLeast"/>
                    <w:jc w:val="right"/>
                    <w:rPr>
                      <w:rFonts w:ascii="Arial" w:hAnsi="Arial" w:cs="Arial"/>
                      <w:sz w:val="20"/>
                      <w:szCs w:val="20"/>
                    </w:rPr>
                  </w:pPr>
                  <w:r>
                    <w:rPr>
                      <w:rFonts w:ascii="Arial" w:hAnsi="Arial" w:cs="Arial"/>
                      <w:spacing w:val="-5"/>
                      <w:sz w:val="20"/>
                      <w:szCs w:val="20"/>
                    </w:rPr>
                    <w:t>0,592</w:t>
                  </w:r>
                </w:p>
              </w:tc>
              <w:tc>
                <w:tcPr>
                  <w:tcW w:w="1095" w:type="dxa"/>
                  <w:gridSpan w:val="4"/>
                  <w:tcBorders>
                    <w:top w:val="nil"/>
                    <w:left w:val="single" w:sz="4" w:space="0" w:color="auto"/>
                    <w:bottom w:val="nil"/>
                    <w:right w:val="single" w:sz="12" w:space="0" w:color="auto"/>
                  </w:tcBorders>
                  <w:vAlign w:val="center"/>
                </w:tcPr>
                <w:p w:rsidR="00311F97" w:rsidRDefault="00311F97" w:rsidP="00311F97">
                  <w:pPr>
                    <w:autoSpaceDE w:val="0"/>
                    <w:autoSpaceDN w:val="0"/>
                    <w:adjustRightInd w:val="0"/>
                    <w:spacing w:after="0" w:line="0" w:lineRule="atLeast"/>
                    <w:rPr>
                      <w:rFonts w:ascii="Arial" w:hAnsi="Arial" w:cs="Arial"/>
                      <w:sz w:val="16"/>
                      <w:szCs w:val="16"/>
                    </w:rPr>
                  </w:pPr>
                </w:p>
              </w:tc>
            </w:tr>
            <w:tr w:rsidR="00311F97" w:rsidTr="00755E75">
              <w:trPr>
                <w:gridBefore w:val="1"/>
                <w:gridAfter w:val="1"/>
                <w:wBefore w:w="15" w:type="dxa"/>
                <w:wAfter w:w="10" w:type="dxa"/>
                <w:jc w:val="center"/>
              </w:trPr>
              <w:tc>
                <w:tcPr>
                  <w:tcW w:w="423" w:type="dxa"/>
                  <w:gridSpan w:val="2"/>
                  <w:tcBorders>
                    <w:top w:val="nil"/>
                    <w:left w:val="single" w:sz="12" w:space="0" w:color="auto"/>
                    <w:bottom w:val="nil"/>
                    <w:right w:val="single" w:sz="4" w:space="0" w:color="auto"/>
                  </w:tcBorders>
                  <w:vAlign w:val="center"/>
                </w:tcPr>
                <w:p w:rsidR="00311F97" w:rsidRDefault="00311F97" w:rsidP="00311F97">
                  <w:pPr>
                    <w:autoSpaceDE w:val="0"/>
                    <w:autoSpaceDN w:val="0"/>
                    <w:adjustRightInd w:val="0"/>
                    <w:spacing w:after="0" w:line="0" w:lineRule="atLeast"/>
                    <w:rPr>
                      <w:rFonts w:ascii="Arial" w:hAnsi="Arial" w:cs="Arial"/>
                      <w:sz w:val="16"/>
                      <w:szCs w:val="16"/>
                    </w:rPr>
                  </w:pPr>
                </w:p>
              </w:tc>
              <w:tc>
                <w:tcPr>
                  <w:tcW w:w="3296" w:type="dxa"/>
                  <w:gridSpan w:val="2"/>
                  <w:tcBorders>
                    <w:top w:val="nil"/>
                    <w:left w:val="single" w:sz="4" w:space="0" w:color="auto"/>
                    <w:bottom w:val="nil"/>
                    <w:right w:val="single" w:sz="4" w:space="0" w:color="auto"/>
                  </w:tcBorders>
                  <w:vAlign w:val="center"/>
                </w:tcPr>
                <w:p w:rsidR="00311F97" w:rsidRDefault="00311F97" w:rsidP="00311F97">
                  <w:pPr>
                    <w:keepLines/>
                    <w:autoSpaceDE w:val="0"/>
                    <w:autoSpaceDN w:val="0"/>
                    <w:spacing w:after="0" w:line="0" w:lineRule="atLeast"/>
                    <w:jc w:val="center"/>
                    <w:rPr>
                      <w:rFonts w:ascii="Arial" w:hAnsi="Arial" w:cs="Arial"/>
                      <w:sz w:val="20"/>
                      <w:szCs w:val="20"/>
                    </w:rPr>
                  </w:pPr>
                  <w:r>
                    <w:rPr>
                      <w:rFonts w:ascii="Arial" w:hAnsi="Arial" w:cs="Arial"/>
                      <w:spacing w:val="-5"/>
                      <w:sz w:val="20"/>
                      <w:szCs w:val="20"/>
                      <w:u w:val="single"/>
                    </w:rPr>
                    <w:t>Локальний кошторис 02-01-05 на водопровід</w:t>
                  </w:r>
                </w:p>
              </w:tc>
              <w:tc>
                <w:tcPr>
                  <w:tcW w:w="1093" w:type="dxa"/>
                  <w:gridSpan w:val="5"/>
                  <w:tcBorders>
                    <w:top w:val="nil"/>
                    <w:left w:val="single" w:sz="4" w:space="0" w:color="auto"/>
                    <w:bottom w:val="nil"/>
                    <w:right w:val="single" w:sz="4" w:space="0" w:color="auto"/>
                  </w:tcBorders>
                  <w:vAlign w:val="center"/>
                </w:tcPr>
                <w:p w:rsidR="00311F97" w:rsidRDefault="00311F97" w:rsidP="00311F97">
                  <w:pPr>
                    <w:autoSpaceDE w:val="0"/>
                    <w:autoSpaceDN w:val="0"/>
                    <w:adjustRightInd w:val="0"/>
                    <w:spacing w:after="0" w:line="0" w:lineRule="atLeast"/>
                    <w:rPr>
                      <w:rFonts w:ascii="Arial" w:hAnsi="Arial" w:cs="Arial"/>
                      <w:sz w:val="16"/>
                      <w:szCs w:val="16"/>
                    </w:rPr>
                  </w:pPr>
                </w:p>
              </w:tc>
              <w:tc>
                <w:tcPr>
                  <w:tcW w:w="1076" w:type="dxa"/>
                  <w:gridSpan w:val="2"/>
                  <w:tcBorders>
                    <w:top w:val="nil"/>
                    <w:left w:val="single" w:sz="4" w:space="0" w:color="auto"/>
                    <w:bottom w:val="nil"/>
                    <w:right w:val="single" w:sz="4" w:space="0" w:color="auto"/>
                  </w:tcBorders>
                  <w:vAlign w:val="center"/>
                </w:tcPr>
                <w:p w:rsidR="00311F97" w:rsidRDefault="00311F97" w:rsidP="00311F97">
                  <w:pPr>
                    <w:autoSpaceDE w:val="0"/>
                    <w:autoSpaceDN w:val="0"/>
                    <w:adjustRightInd w:val="0"/>
                    <w:spacing w:after="0" w:line="0" w:lineRule="atLeast"/>
                    <w:rPr>
                      <w:rFonts w:ascii="Arial" w:hAnsi="Arial" w:cs="Arial"/>
                      <w:sz w:val="16"/>
                      <w:szCs w:val="16"/>
                    </w:rPr>
                  </w:pPr>
                </w:p>
              </w:tc>
              <w:tc>
                <w:tcPr>
                  <w:tcW w:w="1095" w:type="dxa"/>
                  <w:gridSpan w:val="4"/>
                  <w:tcBorders>
                    <w:top w:val="nil"/>
                    <w:left w:val="single" w:sz="4" w:space="0" w:color="auto"/>
                    <w:bottom w:val="nil"/>
                    <w:right w:val="single" w:sz="12" w:space="0" w:color="auto"/>
                  </w:tcBorders>
                  <w:vAlign w:val="center"/>
                </w:tcPr>
                <w:p w:rsidR="00311F97" w:rsidRDefault="00311F97" w:rsidP="00311F97">
                  <w:pPr>
                    <w:autoSpaceDE w:val="0"/>
                    <w:autoSpaceDN w:val="0"/>
                    <w:adjustRightInd w:val="0"/>
                    <w:spacing w:after="0" w:line="0" w:lineRule="atLeast"/>
                    <w:rPr>
                      <w:rFonts w:ascii="Arial" w:hAnsi="Arial" w:cs="Arial"/>
                      <w:sz w:val="16"/>
                      <w:szCs w:val="16"/>
                    </w:rPr>
                  </w:pPr>
                </w:p>
              </w:tc>
            </w:tr>
            <w:tr w:rsidR="00311F97" w:rsidTr="00755E75">
              <w:trPr>
                <w:gridBefore w:val="1"/>
                <w:gridAfter w:val="1"/>
                <w:wBefore w:w="15" w:type="dxa"/>
                <w:wAfter w:w="10" w:type="dxa"/>
                <w:jc w:val="center"/>
              </w:trPr>
              <w:tc>
                <w:tcPr>
                  <w:tcW w:w="423" w:type="dxa"/>
                  <w:gridSpan w:val="2"/>
                  <w:tcBorders>
                    <w:top w:val="nil"/>
                    <w:left w:val="single" w:sz="12" w:space="0" w:color="auto"/>
                    <w:bottom w:val="nil"/>
                    <w:right w:val="single" w:sz="4" w:space="0" w:color="auto"/>
                  </w:tcBorders>
                  <w:vAlign w:val="center"/>
                </w:tcPr>
                <w:p w:rsidR="00311F97" w:rsidRDefault="00311F97" w:rsidP="00311F97">
                  <w:pPr>
                    <w:autoSpaceDE w:val="0"/>
                    <w:autoSpaceDN w:val="0"/>
                    <w:adjustRightInd w:val="0"/>
                    <w:spacing w:after="0" w:line="0" w:lineRule="atLeast"/>
                    <w:rPr>
                      <w:rFonts w:ascii="Arial" w:hAnsi="Arial" w:cs="Arial"/>
                      <w:sz w:val="16"/>
                      <w:szCs w:val="16"/>
                    </w:rPr>
                  </w:pPr>
                </w:p>
              </w:tc>
              <w:tc>
                <w:tcPr>
                  <w:tcW w:w="3296" w:type="dxa"/>
                  <w:gridSpan w:val="2"/>
                  <w:tcBorders>
                    <w:top w:val="nil"/>
                    <w:left w:val="single" w:sz="4" w:space="0" w:color="auto"/>
                    <w:bottom w:val="nil"/>
                    <w:right w:val="single" w:sz="4" w:space="0" w:color="auto"/>
                  </w:tcBorders>
                  <w:vAlign w:val="center"/>
                </w:tcPr>
                <w:p w:rsidR="00311F97" w:rsidRDefault="00311F97" w:rsidP="00311F97">
                  <w:pPr>
                    <w:autoSpaceDE w:val="0"/>
                    <w:autoSpaceDN w:val="0"/>
                    <w:adjustRightInd w:val="0"/>
                    <w:spacing w:after="0" w:line="0" w:lineRule="atLeast"/>
                    <w:rPr>
                      <w:rFonts w:ascii="Arial" w:hAnsi="Arial" w:cs="Arial"/>
                      <w:sz w:val="16"/>
                      <w:szCs w:val="16"/>
                    </w:rPr>
                  </w:pPr>
                </w:p>
              </w:tc>
              <w:tc>
                <w:tcPr>
                  <w:tcW w:w="1093" w:type="dxa"/>
                  <w:gridSpan w:val="5"/>
                  <w:tcBorders>
                    <w:top w:val="nil"/>
                    <w:left w:val="single" w:sz="4" w:space="0" w:color="auto"/>
                    <w:bottom w:val="nil"/>
                    <w:right w:val="single" w:sz="4" w:space="0" w:color="auto"/>
                  </w:tcBorders>
                  <w:vAlign w:val="center"/>
                </w:tcPr>
                <w:p w:rsidR="00311F97" w:rsidRDefault="00311F97" w:rsidP="00311F97">
                  <w:pPr>
                    <w:autoSpaceDE w:val="0"/>
                    <w:autoSpaceDN w:val="0"/>
                    <w:adjustRightInd w:val="0"/>
                    <w:spacing w:after="0" w:line="0" w:lineRule="atLeast"/>
                    <w:rPr>
                      <w:rFonts w:ascii="Arial" w:hAnsi="Arial" w:cs="Arial"/>
                      <w:sz w:val="16"/>
                      <w:szCs w:val="16"/>
                    </w:rPr>
                  </w:pPr>
                </w:p>
              </w:tc>
              <w:tc>
                <w:tcPr>
                  <w:tcW w:w="1076" w:type="dxa"/>
                  <w:gridSpan w:val="2"/>
                  <w:tcBorders>
                    <w:top w:val="nil"/>
                    <w:left w:val="single" w:sz="4" w:space="0" w:color="auto"/>
                    <w:bottom w:val="nil"/>
                    <w:right w:val="single" w:sz="4" w:space="0" w:color="auto"/>
                  </w:tcBorders>
                  <w:vAlign w:val="center"/>
                </w:tcPr>
                <w:p w:rsidR="00311F97" w:rsidRDefault="00311F97" w:rsidP="00311F97">
                  <w:pPr>
                    <w:autoSpaceDE w:val="0"/>
                    <w:autoSpaceDN w:val="0"/>
                    <w:adjustRightInd w:val="0"/>
                    <w:spacing w:after="0" w:line="0" w:lineRule="atLeast"/>
                    <w:rPr>
                      <w:rFonts w:ascii="Arial" w:hAnsi="Arial" w:cs="Arial"/>
                      <w:sz w:val="16"/>
                      <w:szCs w:val="16"/>
                    </w:rPr>
                  </w:pPr>
                </w:p>
              </w:tc>
              <w:tc>
                <w:tcPr>
                  <w:tcW w:w="1095" w:type="dxa"/>
                  <w:gridSpan w:val="4"/>
                  <w:tcBorders>
                    <w:top w:val="nil"/>
                    <w:left w:val="single" w:sz="4" w:space="0" w:color="auto"/>
                    <w:bottom w:val="nil"/>
                    <w:right w:val="single" w:sz="12" w:space="0" w:color="auto"/>
                  </w:tcBorders>
                  <w:vAlign w:val="center"/>
                </w:tcPr>
                <w:p w:rsidR="00311F97" w:rsidRDefault="00311F97" w:rsidP="00311F97">
                  <w:pPr>
                    <w:autoSpaceDE w:val="0"/>
                    <w:autoSpaceDN w:val="0"/>
                    <w:adjustRightInd w:val="0"/>
                    <w:spacing w:after="0" w:line="0" w:lineRule="atLeast"/>
                    <w:rPr>
                      <w:rFonts w:ascii="Arial" w:hAnsi="Arial" w:cs="Arial"/>
                      <w:sz w:val="16"/>
                      <w:szCs w:val="16"/>
                    </w:rPr>
                  </w:pPr>
                </w:p>
              </w:tc>
            </w:tr>
            <w:tr w:rsidR="00311F97" w:rsidTr="00755E75">
              <w:trPr>
                <w:gridBefore w:val="1"/>
                <w:gridAfter w:val="1"/>
                <w:wBefore w:w="15" w:type="dxa"/>
                <w:wAfter w:w="10" w:type="dxa"/>
                <w:jc w:val="center"/>
              </w:trPr>
              <w:tc>
                <w:tcPr>
                  <w:tcW w:w="423" w:type="dxa"/>
                  <w:gridSpan w:val="2"/>
                  <w:tcBorders>
                    <w:top w:val="nil"/>
                    <w:left w:val="single" w:sz="12" w:space="0" w:color="auto"/>
                    <w:bottom w:val="nil"/>
                    <w:right w:val="single" w:sz="4" w:space="0" w:color="auto"/>
                  </w:tcBorders>
                  <w:vAlign w:val="center"/>
                </w:tcPr>
                <w:p w:rsidR="00311F97" w:rsidRDefault="00311F97" w:rsidP="00311F97">
                  <w:pPr>
                    <w:autoSpaceDE w:val="0"/>
                    <w:autoSpaceDN w:val="0"/>
                    <w:adjustRightInd w:val="0"/>
                    <w:spacing w:after="0" w:line="0" w:lineRule="atLeast"/>
                    <w:rPr>
                      <w:rFonts w:ascii="Arial" w:hAnsi="Arial" w:cs="Arial"/>
                      <w:sz w:val="16"/>
                      <w:szCs w:val="16"/>
                    </w:rPr>
                  </w:pPr>
                </w:p>
              </w:tc>
              <w:tc>
                <w:tcPr>
                  <w:tcW w:w="3296" w:type="dxa"/>
                  <w:gridSpan w:val="2"/>
                  <w:tcBorders>
                    <w:top w:val="nil"/>
                    <w:left w:val="single" w:sz="4" w:space="0" w:color="auto"/>
                    <w:bottom w:val="nil"/>
                    <w:right w:val="single" w:sz="4" w:space="0" w:color="auto"/>
                  </w:tcBorders>
                  <w:vAlign w:val="center"/>
                </w:tcPr>
                <w:p w:rsidR="00311F97" w:rsidRDefault="00311F97" w:rsidP="00311F97">
                  <w:pPr>
                    <w:keepLines/>
                    <w:autoSpaceDE w:val="0"/>
                    <w:autoSpaceDN w:val="0"/>
                    <w:spacing w:after="0" w:line="0" w:lineRule="atLeast"/>
                    <w:jc w:val="center"/>
                    <w:rPr>
                      <w:rFonts w:ascii="Arial" w:hAnsi="Arial" w:cs="Arial"/>
                      <w:sz w:val="20"/>
                      <w:szCs w:val="20"/>
                    </w:rPr>
                  </w:pPr>
                  <w:proofErr w:type="spellStart"/>
                  <w:r>
                    <w:rPr>
                      <w:rFonts w:ascii="Arial" w:hAnsi="Arial" w:cs="Arial"/>
                      <w:spacing w:val="-5"/>
                      <w:sz w:val="20"/>
                      <w:szCs w:val="20"/>
                      <w:u w:val="single"/>
                    </w:rPr>
                    <w:t>Роздiл</w:t>
                  </w:r>
                  <w:proofErr w:type="spellEnd"/>
                  <w:r>
                    <w:rPr>
                      <w:rFonts w:ascii="Arial" w:hAnsi="Arial" w:cs="Arial"/>
                      <w:spacing w:val="-5"/>
                      <w:sz w:val="20"/>
                      <w:szCs w:val="20"/>
                      <w:u w:val="single"/>
                    </w:rPr>
                    <w:t xml:space="preserve"> 1. </w:t>
                  </w:r>
                  <w:proofErr w:type="spellStart"/>
                  <w:r>
                    <w:rPr>
                      <w:rFonts w:ascii="Arial" w:hAnsi="Arial" w:cs="Arial"/>
                      <w:spacing w:val="-5"/>
                      <w:sz w:val="20"/>
                      <w:szCs w:val="20"/>
                      <w:u w:val="single"/>
                    </w:rPr>
                    <w:t>Водопровiд</w:t>
                  </w:r>
                  <w:proofErr w:type="spellEnd"/>
                  <w:r>
                    <w:rPr>
                      <w:rFonts w:ascii="Arial" w:hAnsi="Arial" w:cs="Arial"/>
                      <w:spacing w:val="-5"/>
                      <w:sz w:val="20"/>
                      <w:szCs w:val="20"/>
                      <w:u w:val="single"/>
                    </w:rPr>
                    <w:t xml:space="preserve">  В-1</w:t>
                  </w:r>
                </w:p>
              </w:tc>
              <w:tc>
                <w:tcPr>
                  <w:tcW w:w="1093" w:type="dxa"/>
                  <w:gridSpan w:val="5"/>
                  <w:tcBorders>
                    <w:top w:val="nil"/>
                    <w:left w:val="single" w:sz="4" w:space="0" w:color="auto"/>
                    <w:bottom w:val="nil"/>
                    <w:right w:val="single" w:sz="4" w:space="0" w:color="auto"/>
                  </w:tcBorders>
                  <w:vAlign w:val="center"/>
                </w:tcPr>
                <w:p w:rsidR="00311F97" w:rsidRDefault="00311F97" w:rsidP="00311F97">
                  <w:pPr>
                    <w:autoSpaceDE w:val="0"/>
                    <w:autoSpaceDN w:val="0"/>
                    <w:adjustRightInd w:val="0"/>
                    <w:spacing w:after="0" w:line="0" w:lineRule="atLeast"/>
                    <w:rPr>
                      <w:rFonts w:ascii="Arial" w:hAnsi="Arial" w:cs="Arial"/>
                      <w:sz w:val="16"/>
                      <w:szCs w:val="16"/>
                    </w:rPr>
                  </w:pPr>
                </w:p>
              </w:tc>
              <w:tc>
                <w:tcPr>
                  <w:tcW w:w="1076" w:type="dxa"/>
                  <w:gridSpan w:val="2"/>
                  <w:tcBorders>
                    <w:top w:val="nil"/>
                    <w:left w:val="single" w:sz="4" w:space="0" w:color="auto"/>
                    <w:bottom w:val="nil"/>
                    <w:right w:val="single" w:sz="4" w:space="0" w:color="auto"/>
                  </w:tcBorders>
                  <w:vAlign w:val="center"/>
                </w:tcPr>
                <w:p w:rsidR="00311F97" w:rsidRDefault="00311F97" w:rsidP="00311F97">
                  <w:pPr>
                    <w:autoSpaceDE w:val="0"/>
                    <w:autoSpaceDN w:val="0"/>
                    <w:adjustRightInd w:val="0"/>
                    <w:spacing w:after="0" w:line="0" w:lineRule="atLeast"/>
                    <w:rPr>
                      <w:rFonts w:ascii="Arial" w:hAnsi="Arial" w:cs="Arial"/>
                      <w:sz w:val="16"/>
                      <w:szCs w:val="16"/>
                    </w:rPr>
                  </w:pPr>
                </w:p>
              </w:tc>
              <w:tc>
                <w:tcPr>
                  <w:tcW w:w="1095" w:type="dxa"/>
                  <w:gridSpan w:val="4"/>
                  <w:tcBorders>
                    <w:top w:val="nil"/>
                    <w:left w:val="single" w:sz="4" w:space="0" w:color="auto"/>
                    <w:bottom w:val="nil"/>
                    <w:right w:val="single" w:sz="12" w:space="0" w:color="auto"/>
                  </w:tcBorders>
                  <w:vAlign w:val="center"/>
                </w:tcPr>
                <w:p w:rsidR="00311F97" w:rsidRDefault="00311F97" w:rsidP="00311F97">
                  <w:pPr>
                    <w:autoSpaceDE w:val="0"/>
                    <w:autoSpaceDN w:val="0"/>
                    <w:adjustRightInd w:val="0"/>
                    <w:spacing w:after="0" w:line="0" w:lineRule="atLeast"/>
                    <w:rPr>
                      <w:rFonts w:ascii="Arial" w:hAnsi="Arial" w:cs="Arial"/>
                      <w:sz w:val="16"/>
                      <w:szCs w:val="16"/>
                    </w:rPr>
                  </w:pPr>
                </w:p>
              </w:tc>
            </w:tr>
            <w:tr w:rsidR="00311F97" w:rsidTr="00755E75">
              <w:trPr>
                <w:gridBefore w:val="1"/>
                <w:gridAfter w:val="1"/>
                <w:wBefore w:w="15" w:type="dxa"/>
                <w:wAfter w:w="10" w:type="dxa"/>
                <w:jc w:val="center"/>
              </w:trPr>
              <w:tc>
                <w:tcPr>
                  <w:tcW w:w="423" w:type="dxa"/>
                  <w:gridSpan w:val="2"/>
                  <w:tcBorders>
                    <w:top w:val="nil"/>
                    <w:left w:val="single" w:sz="12" w:space="0" w:color="auto"/>
                    <w:bottom w:val="nil"/>
                    <w:right w:val="single" w:sz="4" w:space="0" w:color="auto"/>
                  </w:tcBorders>
                  <w:vAlign w:val="center"/>
                </w:tcPr>
                <w:p w:rsidR="00311F97" w:rsidRDefault="00311F97" w:rsidP="00311F97">
                  <w:pPr>
                    <w:autoSpaceDE w:val="0"/>
                    <w:autoSpaceDN w:val="0"/>
                    <w:adjustRightInd w:val="0"/>
                    <w:spacing w:after="0" w:line="0" w:lineRule="atLeast"/>
                    <w:rPr>
                      <w:rFonts w:ascii="Arial" w:hAnsi="Arial" w:cs="Arial"/>
                      <w:sz w:val="16"/>
                      <w:szCs w:val="16"/>
                    </w:rPr>
                  </w:pPr>
                </w:p>
              </w:tc>
              <w:tc>
                <w:tcPr>
                  <w:tcW w:w="3296" w:type="dxa"/>
                  <w:gridSpan w:val="2"/>
                  <w:tcBorders>
                    <w:top w:val="nil"/>
                    <w:left w:val="single" w:sz="4" w:space="0" w:color="auto"/>
                    <w:bottom w:val="nil"/>
                    <w:right w:val="single" w:sz="4" w:space="0" w:color="auto"/>
                  </w:tcBorders>
                  <w:vAlign w:val="center"/>
                </w:tcPr>
                <w:p w:rsidR="00311F97" w:rsidRDefault="00311F97" w:rsidP="00311F97">
                  <w:pPr>
                    <w:autoSpaceDE w:val="0"/>
                    <w:autoSpaceDN w:val="0"/>
                    <w:adjustRightInd w:val="0"/>
                    <w:spacing w:after="0" w:line="0" w:lineRule="atLeast"/>
                    <w:rPr>
                      <w:rFonts w:ascii="Arial" w:hAnsi="Arial" w:cs="Arial"/>
                      <w:sz w:val="16"/>
                      <w:szCs w:val="16"/>
                    </w:rPr>
                  </w:pPr>
                </w:p>
              </w:tc>
              <w:tc>
                <w:tcPr>
                  <w:tcW w:w="1093" w:type="dxa"/>
                  <w:gridSpan w:val="5"/>
                  <w:tcBorders>
                    <w:top w:val="nil"/>
                    <w:left w:val="single" w:sz="4" w:space="0" w:color="auto"/>
                    <w:bottom w:val="nil"/>
                    <w:right w:val="single" w:sz="4" w:space="0" w:color="auto"/>
                  </w:tcBorders>
                  <w:vAlign w:val="center"/>
                </w:tcPr>
                <w:p w:rsidR="00311F97" w:rsidRDefault="00311F97" w:rsidP="00311F97">
                  <w:pPr>
                    <w:autoSpaceDE w:val="0"/>
                    <w:autoSpaceDN w:val="0"/>
                    <w:adjustRightInd w:val="0"/>
                    <w:spacing w:after="0" w:line="0" w:lineRule="atLeast"/>
                    <w:rPr>
                      <w:rFonts w:ascii="Arial" w:hAnsi="Arial" w:cs="Arial"/>
                      <w:sz w:val="16"/>
                      <w:szCs w:val="16"/>
                    </w:rPr>
                  </w:pPr>
                </w:p>
              </w:tc>
              <w:tc>
                <w:tcPr>
                  <w:tcW w:w="1076" w:type="dxa"/>
                  <w:gridSpan w:val="2"/>
                  <w:tcBorders>
                    <w:top w:val="nil"/>
                    <w:left w:val="single" w:sz="4" w:space="0" w:color="auto"/>
                    <w:bottom w:val="nil"/>
                    <w:right w:val="single" w:sz="4" w:space="0" w:color="auto"/>
                  </w:tcBorders>
                  <w:vAlign w:val="center"/>
                </w:tcPr>
                <w:p w:rsidR="00311F97" w:rsidRDefault="00311F97" w:rsidP="00311F97">
                  <w:pPr>
                    <w:autoSpaceDE w:val="0"/>
                    <w:autoSpaceDN w:val="0"/>
                    <w:adjustRightInd w:val="0"/>
                    <w:spacing w:after="0" w:line="0" w:lineRule="atLeast"/>
                    <w:rPr>
                      <w:rFonts w:ascii="Arial" w:hAnsi="Arial" w:cs="Arial"/>
                      <w:sz w:val="16"/>
                      <w:szCs w:val="16"/>
                    </w:rPr>
                  </w:pPr>
                </w:p>
              </w:tc>
              <w:tc>
                <w:tcPr>
                  <w:tcW w:w="1095" w:type="dxa"/>
                  <w:gridSpan w:val="4"/>
                  <w:tcBorders>
                    <w:top w:val="nil"/>
                    <w:left w:val="single" w:sz="4" w:space="0" w:color="auto"/>
                    <w:bottom w:val="nil"/>
                    <w:right w:val="single" w:sz="12" w:space="0" w:color="auto"/>
                  </w:tcBorders>
                  <w:vAlign w:val="center"/>
                </w:tcPr>
                <w:p w:rsidR="00311F97" w:rsidRDefault="00311F97" w:rsidP="00311F97">
                  <w:pPr>
                    <w:autoSpaceDE w:val="0"/>
                    <w:autoSpaceDN w:val="0"/>
                    <w:adjustRightInd w:val="0"/>
                    <w:spacing w:after="0" w:line="0" w:lineRule="atLeast"/>
                    <w:rPr>
                      <w:rFonts w:ascii="Arial" w:hAnsi="Arial" w:cs="Arial"/>
                      <w:sz w:val="16"/>
                      <w:szCs w:val="16"/>
                    </w:rPr>
                  </w:pPr>
                </w:p>
              </w:tc>
            </w:tr>
            <w:tr w:rsidR="00311F97" w:rsidTr="00755E75">
              <w:trPr>
                <w:gridBefore w:val="1"/>
                <w:gridAfter w:val="1"/>
                <w:wBefore w:w="15" w:type="dxa"/>
                <w:wAfter w:w="10" w:type="dxa"/>
                <w:jc w:val="center"/>
              </w:trPr>
              <w:tc>
                <w:tcPr>
                  <w:tcW w:w="423" w:type="dxa"/>
                  <w:gridSpan w:val="2"/>
                  <w:tcBorders>
                    <w:top w:val="nil"/>
                    <w:left w:val="single" w:sz="12" w:space="0" w:color="auto"/>
                    <w:bottom w:val="nil"/>
                    <w:right w:val="single" w:sz="4" w:space="0" w:color="auto"/>
                  </w:tcBorders>
                </w:tcPr>
                <w:p w:rsidR="00311F97" w:rsidRDefault="00311F97" w:rsidP="00311F97">
                  <w:pPr>
                    <w:keepLines/>
                    <w:autoSpaceDE w:val="0"/>
                    <w:autoSpaceDN w:val="0"/>
                    <w:spacing w:after="0" w:line="0" w:lineRule="atLeast"/>
                    <w:jc w:val="center"/>
                    <w:rPr>
                      <w:rFonts w:ascii="Arial" w:hAnsi="Arial" w:cs="Arial"/>
                      <w:sz w:val="20"/>
                      <w:szCs w:val="20"/>
                    </w:rPr>
                  </w:pPr>
                  <w:r>
                    <w:rPr>
                      <w:rFonts w:ascii="Arial" w:hAnsi="Arial" w:cs="Arial"/>
                      <w:spacing w:val="-5"/>
                      <w:sz w:val="20"/>
                      <w:szCs w:val="20"/>
                    </w:rPr>
                    <w:t>7</w:t>
                  </w:r>
                </w:p>
              </w:tc>
              <w:tc>
                <w:tcPr>
                  <w:tcW w:w="3296" w:type="dxa"/>
                  <w:gridSpan w:val="2"/>
                  <w:tcBorders>
                    <w:top w:val="nil"/>
                    <w:left w:val="nil"/>
                    <w:bottom w:val="nil"/>
                    <w:right w:val="nil"/>
                  </w:tcBorders>
                </w:tcPr>
                <w:p w:rsidR="00311F97" w:rsidRDefault="00311F97" w:rsidP="00311F97">
                  <w:pPr>
                    <w:keepLines/>
                    <w:autoSpaceDE w:val="0"/>
                    <w:autoSpaceDN w:val="0"/>
                    <w:spacing w:after="0" w:line="0" w:lineRule="atLeast"/>
                    <w:rPr>
                      <w:rFonts w:ascii="Arial" w:hAnsi="Arial" w:cs="Arial"/>
                      <w:spacing w:val="-5"/>
                      <w:sz w:val="20"/>
                      <w:szCs w:val="20"/>
                    </w:rPr>
                  </w:pPr>
                  <w:r>
                    <w:rPr>
                      <w:rFonts w:ascii="Arial" w:hAnsi="Arial" w:cs="Arial"/>
                      <w:spacing w:val="-5"/>
                      <w:sz w:val="20"/>
                      <w:szCs w:val="20"/>
                    </w:rPr>
                    <w:t>Прокладання трубопроводів водопостачання з труб</w:t>
                  </w:r>
                </w:p>
                <w:p w:rsidR="00311F97" w:rsidRDefault="00311F97" w:rsidP="00311F97">
                  <w:pPr>
                    <w:keepLines/>
                    <w:autoSpaceDE w:val="0"/>
                    <w:autoSpaceDN w:val="0"/>
                    <w:spacing w:after="0" w:line="0" w:lineRule="atLeast"/>
                    <w:rPr>
                      <w:rFonts w:ascii="Arial" w:hAnsi="Arial" w:cs="Arial"/>
                      <w:spacing w:val="-5"/>
                      <w:sz w:val="20"/>
                      <w:szCs w:val="20"/>
                    </w:rPr>
                  </w:pPr>
                  <w:r>
                    <w:rPr>
                      <w:rFonts w:ascii="Arial" w:hAnsi="Arial" w:cs="Arial"/>
                      <w:spacing w:val="-5"/>
                      <w:sz w:val="20"/>
                      <w:szCs w:val="20"/>
                    </w:rPr>
                    <w:t>поліетиленових [поліпропіленових] напірних діаметром</w:t>
                  </w:r>
                </w:p>
                <w:p w:rsidR="00311F97" w:rsidRDefault="00311F97" w:rsidP="00311F97">
                  <w:pPr>
                    <w:keepLines/>
                    <w:autoSpaceDE w:val="0"/>
                    <w:autoSpaceDN w:val="0"/>
                    <w:spacing w:after="0" w:line="0" w:lineRule="atLeast"/>
                    <w:rPr>
                      <w:rFonts w:ascii="Arial" w:hAnsi="Arial" w:cs="Arial"/>
                      <w:sz w:val="20"/>
                      <w:szCs w:val="20"/>
                    </w:rPr>
                  </w:pPr>
                  <w:r>
                    <w:rPr>
                      <w:rFonts w:ascii="Arial" w:hAnsi="Arial" w:cs="Arial"/>
                      <w:spacing w:val="-5"/>
                      <w:sz w:val="20"/>
                      <w:szCs w:val="20"/>
                    </w:rPr>
                    <w:t>25 мм</w:t>
                  </w:r>
                </w:p>
              </w:tc>
              <w:tc>
                <w:tcPr>
                  <w:tcW w:w="1093" w:type="dxa"/>
                  <w:gridSpan w:val="5"/>
                  <w:tcBorders>
                    <w:top w:val="nil"/>
                    <w:left w:val="single" w:sz="4" w:space="0" w:color="auto"/>
                    <w:bottom w:val="nil"/>
                    <w:right w:val="nil"/>
                  </w:tcBorders>
                </w:tcPr>
                <w:p w:rsidR="00311F97" w:rsidRDefault="00311F97" w:rsidP="00311F97">
                  <w:pPr>
                    <w:keepLines/>
                    <w:autoSpaceDE w:val="0"/>
                    <w:autoSpaceDN w:val="0"/>
                    <w:spacing w:after="0" w:line="0" w:lineRule="atLeast"/>
                    <w:rPr>
                      <w:rFonts w:ascii="Arial" w:hAnsi="Arial" w:cs="Arial"/>
                      <w:sz w:val="20"/>
                      <w:szCs w:val="20"/>
                    </w:rPr>
                  </w:pPr>
                  <w:r>
                    <w:rPr>
                      <w:rFonts w:ascii="Arial" w:hAnsi="Arial" w:cs="Arial"/>
                      <w:spacing w:val="-5"/>
                      <w:sz w:val="20"/>
                      <w:szCs w:val="20"/>
                    </w:rPr>
                    <w:t xml:space="preserve">  м</w:t>
                  </w:r>
                </w:p>
              </w:tc>
              <w:tc>
                <w:tcPr>
                  <w:tcW w:w="1076" w:type="dxa"/>
                  <w:gridSpan w:val="2"/>
                  <w:tcBorders>
                    <w:top w:val="nil"/>
                    <w:left w:val="single" w:sz="4" w:space="0" w:color="auto"/>
                    <w:bottom w:val="nil"/>
                    <w:right w:val="single" w:sz="4" w:space="0" w:color="auto"/>
                  </w:tcBorders>
                </w:tcPr>
                <w:p w:rsidR="00311F97" w:rsidRDefault="00311F97" w:rsidP="00311F97">
                  <w:pPr>
                    <w:keepLines/>
                    <w:autoSpaceDE w:val="0"/>
                    <w:autoSpaceDN w:val="0"/>
                    <w:spacing w:after="0" w:line="0" w:lineRule="atLeast"/>
                    <w:jc w:val="right"/>
                    <w:rPr>
                      <w:rFonts w:ascii="Arial" w:hAnsi="Arial" w:cs="Arial"/>
                      <w:sz w:val="20"/>
                      <w:szCs w:val="20"/>
                    </w:rPr>
                  </w:pPr>
                  <w:r>
                    <w:rPr>
                      <w:rFonts w:ascii="Arial" w:hAnsi="Arial" w:cs="Arial"/>
                      <w:spacing w:val="-5"/>
                      <w:sz w:val="20"/>
                      <w:szCs w:val="20"/>
                    </w:rPr>
                    <w:t>46</w:t>
                  </w:r>
                </w:p>
              </w:tc>
              <w:tc>
                <w:tcPr>
                  <w:tcW w:w="1095" w:type="dxa"/>
                  <w:gridSpan w:val="4"/>
                  <w:tcBorders>
                    <w:top w:val="nil"/>
                    <w:left w:val="single" w:sz="4" w:space="0" w:color="auto"/>
                    <w:bottom w:val="nil"/>
                    <w:right w:val="single" w:sz="12" w:space="0" w:color="auto"/>
                  </w:tcBorders>
                  <w:vAlign w:val="center"/>
                </w:tcPr>
                <w:p w:rsidR="00311F97" w:rsidRDefault="00311F97" w:rsidP="00311F97">
                  <w:pPr>
                    <w:autoSpaceDE w:val="0"/>
                    <w:autoSpaceDN w:val="0"/>
                    <w:adjustRightInd w:val="0"/>
                    <w:spacing w:after="0" w:line="0" w:lineRule="atLeast"/>
                    <w:rPr>
                      <w:rFonts w:ascii="Arial" w:hAnsi="Arial" w:cs="Arial"/>
                      <w:sz w:val="16"/>
                      <w:szCs w:val="16"/>
                    </w:rPr>
                  </w:pPr>
                </w:p>
              </w:tc>
            </w:tr>
            <w:tr w:rsidR="00311F97" w:rsidTr="00755E75">
              <w:trPr>
                <w:gridBefore w:val="1"/>
                <w:gridAfter w:val="1"/>
                <w:wBefore w:w="15" w:type="dxa"/>
                <w:wAfter w:w="10" w:type="dxa"/>
                <w:jc w:val="center"/>
              </w:trPr>
              <w:tc>
                <w:tcPr>
                  <w:tcW w:w="423" w:type="dxa"/>
                  <w:gridSpan w:val="2"/>
                  <w:tcBorders>
                    <w:top w:val="nil"/>
                    <w:left w:val="single" w:sz="12" w:space="0" w:color="auto"/>
                    <w:bottom w:val="nil"/>
                    <w:right w:val="single" w:sz="4" w:space="0" w:color="auto"/>
                  </w:tcBorders>
                </w:tcPr>
                <w:p w:rsidR="00311F97" w:rsidRDefault="00311F97" w:rsidP="00311F97">
                  <w:pPr>
                    <w:keepLines/>
                    <w:autoSpaceDE w:val="0"/>
                    <w:autoSpaceDN w:val="0"/>
                    <w:spacing w:after="0" w:line="0" w:lineRule="atLeast"/>
                    <w:jc w:val="center"/>
                    <w:rPr>
                      <w:rFonts w:ascii="Arial" w:hAnsi="Arial" w:cs="Arial"/>
                      <w:sz w:val="20"/>
                      <w:szCs w:val="20"/>
                    </w:rPr>
                  </w:pPr>
                  <w:r>
                    <w:rPr>
                      <w:rFonts w:ascii="Arial" w:hAnsi="Arial" w:cs="Arial"/>
                      <w:spacing w:val="-5"/>
                      <w:sz w:val="20"/>
                      <w:szCs w:val="20"/>
                    </w:rPr>
                    <w:t>8</w:t>
                  </w:r>
                </w:p>
              </w:tc>
              <w:tc>
                <w:tcPr>
                  <w:tcW w:w="3296" w:type="dxa"/>
                  <w:gridSpan w:val="2"/>
                  <w:tcBorders>
                    <w:top w:val="nil"/>
                    <w:left w:val="nil"/>
                    <w:bottom w:val="nil"/>
                    <w:right w:val="nil"/>
                  </w:tcBorders>
                </w:tcPr>
                <w:p w:rsidR="00311F97" w:rsidRDefault="00311F97" w:rsidP="00311F97">
                  <w:pPr>
                    <w:keepLines/>
                    <w:autoSpaceDE w:val="0"/>
                    <w:autoSpaceDN w:val="0"/>
                    <w:spacing w:after="0" w:line="0" w:lineRule="atLeast"/>
                    <w:rPr>
                      <w:rFonts w:ascii="Arial" w:hAnsi="Arial" w:cs="Arial"/>
                      <w:spacing w:val="-5"/>
                      <w:sz w:val="20"/>
                      <w:szCs w:val="20"/>
                    </w:rPr>
                  </w:pPr>
                  <w:r>
                    <w:rPr>
                      <w:rFonts w:ascii="Arial" w:hAnsi="Arial" w:cs="Arial"/>
                      <w:spacing w:val="-5"/>
                      <w:sz w:val="20"/>
                      <w:szCs w:val="20"/>
                    </w:rPr>
                    <w:t>Установлення фільтрів для очищення води діаметром</w:t>
                  </w:r>
                </w:p>
                <w:p w:rsidR="00311F97" w:rsidRDefault="00311F97" w:rsidP="00311F97">
                  <w:pPr>
                    <w:keepLines/>
                    <w:autoSpaceDE w:val="0"/>
                    <w:autoSpaceDN w:val="0"/>
                    <w:spacing w:after="0" w:line="0" w:lineRule="atLeast"/>
                    <w:rPr>
                      <w:rFonts w:ascii="Arial" w:hAnsi="Arial" w:cs="Arial"/>
                      <w:sz w:val="20"/>
                      <w:szCs w:val="20"/>
                    </w:rPr>
                  </w:pPr>
                  <w:r>
                    <w:rPr>
                      <w:rFonts w:ascii="Arial" w:hAnsi="Arial" w:cs="Arial"/>
                      <w:spacing w:val="-5"/>
                      <w:sz w:val="20"/>
                      <w:szCs w:val="20"/>
                    </w:rPr>
                    <w:t>20 мм</w:t>
                  </w:r>
                </w:p>
              </w:tc>
              <w:tc>
                <w:tcPr>
                  <w:tcW w:w="1093" w:type="dxa"/>
                  <w:gridSpan w:val="5"/>
                  <w:tcBorders>
                    <w:top w:val="nil"/>
                    <w:left w:val="single" w:sz="4" w:space="0" w:color="auto"/>
                    <w:bottom w:val="nil"/>
                    <w:right w:val="nil"/>
                  </w:tcBorders>
                </w:tcPr>
                <w:p w:rsidR="00311F97" w:rsidRDefault="00311F97" w:rsidP="00311F97">
                  <w:pPr>
                    <w:keepLines/>
                    <w:autoSpaceDE w:val="0"/>
                    <w:autoSpaceDN w:val="0"/>
                    <w:spacing w:after="0" w:line="0" w:lineRule="atLeast"/>
                    <w:rPr>
                      <w:rFonts w:ascii="Arial" w:hAnsi="Arial" w:cs="Arial"/>
                      <w:sz w:val="20"/>
                      <w:szCs w:val="20"/>
                    </w:rPr>
                  </w:pPr>
                  <w:r>
                    <w:rPr>
                      <w:rFonts w:ascii="Arial" w:hAnsi="Arial" w:cs="Arial"/>
                      <w:spacing w:val="-5"/>
                      <w:sz w:val="20"/>
                      <w:szCs w:val="20"/>
                    </w:rPr>
                    <w:t xml:space="preserve">  фільтр</w:t>
                  </w:r>
                </w:p>
              </w:tc>
              <w:tc>
                <w:tcPr>
                  <w:tcW w:w="1076" w:type="dxa"/>
                  <w:gridSpan w:val="2"/>
                  <w:tcBorders>
                    <w:top w:val="nil"/>
                    <w:left w:val="single" w:sz="4" w:space="0" w:color="auto"/>
                    <w:bottom w:val="nil"/>
                    <w:right w:val="single" w:sz="4" w:space="0" w:color="auto"/>
                  </w:tcBorders>
                </w:tcPr>
                <w:p w:rsidR="00311F97" w:rsidRDefault="00311F97" w:rsidP="00311F97">
                  <w:pPr>
                    <w:keepLines/>
                    <w:autoSpaceDE w:val="0"/>
                    <w:autoSpaceDN w:val="0"/>
                    <w:spacing w:after="0" w:line="0" w:lineRule="atLeast"/>
                    <w:jc w:val="right"/>
                    <w:rPr>
                      <w:rFonts w:ascii="Arial" w:hAnsi="Arial" w:cs="Arial"/>
                      <w:sz w:val="20"/>
                      <w:szCs w:val="20"/>
                    </w:rPr>
                  </w:pPr>
                  <w:r>
                    <w:rPr>
                      <w:rFonts w:ascii="Arial" w:hAnsi="Arial" w:cs="Arial"/>
                      <w:spacing w:val="-5"/>
                      <w:sz w:val="20"/>
                      <w:szCs w:val="20"/>
                    </w:rPr>
                    <w:t>1</w:t>
                  </w:r>
                </w:p>
              </w:tc>
              <w:tc>
                <w:tcPr>
                  <w:tcW w:w="1095" w:type="dxa"/>
                  <w:gridSpan w:val="4"/>
                  <w:tcBorders>
                    <w:top w:val="nil"/>
                    <w:left w:val="single" w:sz="4" w:space="0" w:color="auto"/>
                    <w:bottom w:val="nil"/>
                    <w:right w:val="single" w:sz="12" w:space="0" w:color="auto"/>
                  </w:tcBorders>
                  <w:vAlign w:val="center"/>
                </w:tcPr>
                <w:p w:rsidR="00311F97" w:rsidRDefault="00311F97" w:rsidP="00311F97">
                  <w:pPr>
                    <w:autoSpaceDE w:val="0"/>
                    <w:autoSpaceDN w:val="0"/>
                    <w:adjustRightInd w:val="0"/>
                    <w:spacing w:after="0" w:line="0" w:lineRule="atLeast"/>
                    <w:rPr>
                      <w:rFonts w:ascii="Arial" w:hAnsi="Arial" w:cs="Arial"/>
                      <w:sz w:val="16"/>
                      <w:szCs w:val="16"/>
                    </w:rPr>
                  </w:pPr>
                </w:p>
              </w:tc>
            </w:tr>
            <w:tr w:rsidR="00311F97" w:rsidTr="00755E75">
              <w:trPr>
                <w:gridBefore w:val="1"/>
                <w:gridAfter w:val="1"/>
                <w:wBefore w:w="15" w:type="dxa"/>
                <w:wAfter w:w="10" w:type="dxa"/>
                <w:jc w:val="center"/>
              </w:trPr>
              <w:tc>
                <w:tcPr>
                  <w:tcW w:w="423" w:type="dxa"/>
                  <w:gridSpan w:val="2"/>
                  <w:tcBorders>
                    <w:top w:val="nil"/>
                    <w:left w:val="single" w:sz="12" w:space="0" w:color="auto"/>
                    <w:bottom w:val="nil"/>
                    <w:right w:val="single" w:sz="4" w:space="0" w:color="auto"/>
                  </w:tcBorders>
                </w:tcPr>
                <w:p w:rsidR="00311F97" w:rsidRDefault="00311F97" w:rsidP="00311F97">
                  <w:pPr>
                    <w:keepLines/>
                    <w:autoSpaceDE w:val="0"/>
                    <w:autoSpaceDN w:val="0"/>
                    <w:spacing w:after="0" w:line="0" w:lineRule="atLeast"/>
                    <w:jc w:val="center"/>
                    <w:rPr>
                      <w:rFonts w:ascii="Arial" w:hAnsi="Arial" w:cs="Arial"/>
                      <w:sz w:val="20"/>
                      <w:szCs w:val="20"/>
                    </w:rPr>
                  </w:pPr>
                  <w:r>
                    <w:rPr>
                      <w:rFonts w:ascii="Arial" w:hAnsi="Arial" w:cs="Arial"/>
                      <w:spacing w:val="-5"/>
                      <w:sz w:val="20"/>
                      <w:szCs w:val="20"/>
                    </w:rPr>
                    <w:t>9</w:t>
                  </w:r>
                </w:p>
              </w:tc>
              <w:tc>
                <w:tcPr>
                  <w:tcW w:w="3296" w:type="dxa"/>
                  <w:gridSpan w:val="2"/>
                  <w:tcBorders>
                    <w:top w:val="nil"/>
                    <w:left w:val="nil"/>
                    <w:bottom w:val="nil"/>
                    <w:right w:val="nil"/>
                  </w:tcBorders>
                </w:tcPr>
                <w:p w:rsidR="00311F97" w:rsidRDefault="00311F97" w:rsidP="00311F97">
                  <w:pPr>
                    <w:keepLines/>
                    <w:autoSpaceDE w:val="0"/>
                    <w:autoSpaceDN w:val="0"/>
                    <w:spacing w:after="0" w:line="0" w:lineRule="atLeast"/>
                    <w:rPr>
                      <w:rFonts w:ascii="Arial" w:hAnsi="Arial" w:cs="Arial"/>
                      <w:spacing w:val="-5"/>
                      <w:sz w:val="20"/>
                      <w:szCs w:val="20"/>
                    </w:rPr>
                  </w:pPr>
                  <w:r>
                    <w:rPr>
                      <w:rFonts w:ascii="Arial" w:hAnsi="Arial" w:cs="Arial"/>
                      <w:spacing w:val="-5"/>
                      <w:sz w:val="20"/>
                      <w:szCs w:val="20"/>
                    </w:rPr>
                    <w:t>Монтаж клапана електромагнітного, діаметр 15-25 мм</w:t>
                  </w:r>
                </w:p>
                <w:p w:rsidR="00311F97" w:rsidRDefault="00311F97" w:rsidP="00311F97">
                  <w:pPr>
                    <w:keepLines/>
                    <w:autoSpaceDE w:val="0"/>
                    <w:autoSpaceDN w:val="0"/>
                    <w:spacing w:after="0" w:line="0" w:lineRule="atLeast"/>
                    <w:rPr>
                      <w:rFonts w:ascii="Arial" w:hAnsi="Arial" w:cs="Arial"/>
                      <w:sz w:val="20"/>
                      <w:szCs w:val="20"/>
                    </w:rPr>
                  </w:pPr>
                  <w:r>
                    <w:rPr>
                      <w:rFonts w:ascii="Arial" w:hAnsi="Arial" w:cs="Arial"/>
                      <w:spacing w:val="-5"/>
                      <w:sz w:val="20"/>
                      <w:szCs w:val="20"/>
                    </w:rPr>
                    <w:t xml:space="preserve">[електричний або </w:t>
                  </w:r>
                  <w:proofErr w:type="spellStart"/>
                  <w:r>
                    <w:rPr>
                      <w:rFonts w:ascii="Arial" w:hAnsi="Arial" w:cs="Arial"/>
                      <w:spacing w:val="-5"/>
                      <w:sz w:val="20"/>
                      <w:szCs w:val="20"/>
                    </w:rPr>
                    <w:t>електромагнiтнийпривiд</w:t>
                  </w:r>
                  <w:proofErr w:type="spellEnd"/>
                  <w:r>
                    <w:rPr>
                      <w:rFonts w:ascii="Arial" w:hAnsi="Arial" w:cs="Arial"/>
                      <w:spacing w:val="-5"/>
                      <w:sz w:val="20"/>
                      <w:szCs w:val="20"/>
                    </w:rPr>
                    <w:t>]</w:t>
                  </w:r>
                </w:p>
              </w:tc>
              <w:tc>
                <w:tcPr>
                  <w:tcW w:w="1093" w:type="dxa"/>
                  <w:gridSpan w:val="5"/>
                  <w:tcBorders>
                    <w:top w:val="nil"/>
                    <w:left w:val="single" w:sz="4" w:space="0" w:color="auto"/>
                    <w:bottom w:val="nil"/>
                    <w:right w:val="nil"/>
                  </w:tcBorders>
                </w:tcPr>
                <w:p w:rsidR="00311F97" w:rsidRDefault="00311F97" w:rsidP="00311F97">
                  <w:pPr>
                    <w:keepLines/>
                    <w:autoSpaceDE w:val="0"/>
                    <w:autoSpaceDN w:val="0"/>
                    <w:spacing w:after="0" w:line="0" w:lineRule="atLeast"/>
                    <w:rPr>
                      <w:rFonts w:ascii="Arial" w:hAnsi="Arial" w:cs="Arial"/>
                      <w:sz w:val="20"/>
                      <w:szCs w:val="20"/>
                    </w:rPr>
                  </w:pPr>
                  <w:proofErr w:type="spellStart"/>
                  <w:r>
                    <w:rPr>
                      <w:rFonts w:ascii="Arial" w:hAnsi="Arial" w:cs="Arial"/>
                      <w:spacing w:val="-5"/>
                      <w:sz w:val="20"/>
                      <w:szCs w:val="20"/>
                    </w:rPr>
                    <w:t>шт</w:t>
                  </w:r>
                  <w:proofErr w:type="spellEnd"/>
                </w:p>
              </w:tc>
              <w:tc>
                <w:tcPr>
                  <w:tcW w:w="1076" w:type="dxa"/>
                  <w:gridSpan w:val="2"/>
                  <w:tcBorders>
                    <w:top w:val="nil"/>
                    <w:left w:val="single" w:sz="4" w:space="0" w:color="auto"/>
                    <w:bottom w:val="nil"/>
                    <w:right w:val="single" w:sz="4" w:space="0" w:color="auto"/>
                  </w:tcBorders>
                </w:tcPr>
                <w:p w:rsidR="00311F97" w:rsidRDefault="00311F97" w:rsidP="00311F97">
                  <w:pPr>
                    <w:keepLines/>
                    <w:autoSpaceDE w:val="0"/>
                    <w:autoSpaceDN w:val="0"/>
                    <w:spacing w:after="0" w:line="0" w:lineRule="atLeast"/>
                    <w:jc w:val="right"/>
                    <w:rPr>
                      <w:rFonts w:ascii="Arial" w:hAnsi="Arial" w:cs="Arial"/>
                      <w:sz w:val="20"/>
                      <w:szCs w:val="20"/>
                    </w:rPr>
                  </w:pPr>
                  <w:r>
                    <w:rPr>
                      <w:rFonts w:ascii="Arial" w:hAnsi="Arial" w:cs="Arial"/>
                      <w:spacing w:val="-5"/>
                      <w:sz w:val="20"/>
                      <w:szCs w:val="20"/>
                    </w:rPr>
                    <w:t>1</w:t>
                  </w:r>
                </w:p>
              </w:tc>
              <w:tc>
                <w:tcPr>
                  <w:tcW w:w="1095" w:type="dxa"/>
                  <w:gridSpan w:val="4"/>
                  <w:tcBorders>
                    <w:top w:val="nil"/>
                    <w:left w:val="single" w:sz="4" w:space="0" w:color="auto"/>
                    <w:bottom w:val="nil"/>
                    <w:right w:val="single" w:sz="12" w:space="0" w:color="auto"/>
                  </w:tcBorders>
                  <w:vAlign w:val="center"/>
                </w:tcPr>
                <w:p w:rsidR="00311F97" w:rsidRDefault="00311F97" w:rsidP="00311F97">
                  <w:pPr>
                    <w:autoSpaceDE w:val="0"/>
                    <w:autoSpaceDN w:val="0"/>
                    <w:adjustRightInd w:val="0"/>
                    <w:spacing w:after="0" w:line="0" w:lineRule="atLeast"/>
                    <w:rPr>
                      <w:rFonts w:ascii="Arial" w:hAnsi="Arial" w:cs="Arial"/>
                      <w:sz w:val="16"/>
                      <w:szCs w:val="16"/>
                    </w:rPr>
                  </w:pPr>
                </w:p>
              </w:tc>
            </w:tr>
            <w:tr w:rsidR="00311F97" w:rsidTr="00755E75">
              <w:trPr>
                <w:gridBefore w:val="1"/>
                <w:gridAfter w:val="1"/>
                <w:wBefore w:w="15" w:type="dxa"/>
                <w:wAfter w:w="10" w:type="dxa"/>
                <w:jc w:val="center"/>
              </w:trPr>
              <w:tc>
                <w:tcPr>
                  <w:tcW w:w="423" w:type="dxa"/>
                  <w:gridSpan w:val="2"/>
                  <w:tcBorders>
                    <w:top w:val="nil"/>
                    <w:left w:val="single" w:sz="12" w:space="0" w:color="auto"/>
                    <w:bottom w:val="nil"/>
                    <w:right w:val="single" w:sz="4" w:space="0" w:color="auto"/>
                  </w:tcBorders>
                </w:tcPr>
                <w:p w:rsidR="00311F97" w:rsidRDefault="00311F97" w:rsidP="00311F97">
                  <w:pPr>
                    <w:keepLines/>
                    <w:autoSpaceDE w:val="0"/>
                    <w:autoSpaceDN w:val="0"/>
                    <w:spacing w:after="0" w:line="0" w:lineRule="atLeast"/>
                    <w:jc w:val="center"/>
                    <w:rPr>
                      <w:rFonts w:ascii="Arial" w:hAnsi="Arial" w:cs="Arial"/>
                      <w:sz w:val="20"/>
                      <w:szCs w:val="20"/>
                    </w:rPr>
                  </w:pPr>
                  <w:r>
                    <w:rPr>
                      <w:rFonts w:ascii="Arial" w:hAnsi="Arial" w:cs="Arial"/>
                      <w:spacing w:val="-5"/>
                      <w:sz w:val="20"/>
                      <w:szCs w:val="20"/>
                    </w:rPr>
                    <w:t>10</w:t>
                  </w:r>
                </w:p>
              </w:tc>
              <w:tc>
                <w:tcPr>
                  <w:tcW w:w="3296" w:type="dxa"/>
                  <w:gridSpan w:val="2"/>
                  <w:tcBorders>
                    <w:top w:val="nil"/>
                    <w:left w:val="nil"/>
                    <w:bottom w:val="nil"/>
                    <w:right w:val="nil"/>
                  </w:tcBorders>
                </w:tcPr>
                <w:p w:rsidR="00311F97" w:rsidRDefault="00311F97" w:rsidP="00311F97">
                  <w:pPr>
                    <w:keepLines/>
                    <w:autoSpaceDE w:val="0"/>
                    <w:autoSpaceDN w:val="0"/>
                    <w:spacing w:after="0" w:line="0" w:lineRule="atLeast"/>
                    <w:rPr>
                      <w:rFonts w:ascii="Arial" w:hAnsi="Arial" w:cs="Arial"/>
                      <w:sz w:val="20"/>
                      <w:szCs w:val="20"/>
                    </w:rPr>
                  </w:pPr>
                  <w:r>
                    <w:rPr>
                      <w:rFonts w:ascii="Arial" w:hAnsi="Arial" w:cs="Arial"/>
                      <w:spacing w:val="-5"/>
                      <w:sz w:val="20"/>
                      <w:szCs w:val="20"/>
                    </w:rPr>
                    <w:t>Установлення кранів діаметром до 25 мм</w:t>
                  </w:r>
                </w:p>
              </w:tc>
              <w:tc>
                <w:tcPr>
                  <w:tcW w:w="1093" w:type="dxa"/>
                  <w:gridSpan w:val="5"/>
                  <w:tcBorders>
                    <w:top w:val="nil"/>
                    <w:left w:val="single" w:sz="4" w:space="0" w:color="auto"/>
                    <w:bottom w:val="nil"/>
                    <w:right w:val="nil"/>
                  </w:tcBorders>
                </w:tcPr>
                <w:p w:rsidR="00311F97" w:rsidRDefault="00311F97" w:rsidP="00311F97">
                  <w:pPr>
                    <w:keepLines/>
                    <w:autoSpaceDE w:val="0"/>
                    <w:autoSpaceDN w:val="0"/>
                    <w:spacing w:after="0" w:line="0" w:lineRule="atLeast"/>
                    <w:rPr>
                      <w:rFonts w:ascii="Arial" w:hAnsi="Arial" w:cs="Arial"/>
                      <w:sz w:val="20"/>
                      <w:szCs w:val="20"/>
                    </w:rPr>
                  </w:pPr>
                  <w:proofErr w:type="spellStart"/>
                  <w:r>
                    <w:rPr>
                      <w:rFonts w:ascii="Arial" w:hAnsi="Arial" w:cs="Arial"/>
                      <w:spacing w:val="-5"/>
                      <w:sz w:val="20"/>
                      <w:szCs w:val="20"/>
                    </w:rPr>
                    <w:t>шт</w:t>
                  </w:r>
                  <w:proofErr w:type="spellEnd"/>
                </w:p>
              </w:tc>
              <w:tc>
                <w:tcPr>
                  <w:tcW w:w="1076" w:type="dxa"/>
                  <w:gridSpan w:val="2"/>
                  <w:tcBorders>
                    <w:top w:val="nil"/>
                    <w:left w:val="single" w:sz="4" w:space="0" w:color="auto"/>
                    <w:bottom w:val="nil"/>
                    <w:right w:val="single" w:sz="4" w:space="0" w:color="auto"/>
                  </w:tcBorders>
                </w:tcPr>
                <w:p w:rsidR="00311F97" w:rsidRDefault="00311F97" w:rsidP="00311F97">
                  <w:pPr>
                    <w:keepLines/>
                    <w:autoSpaceDE w:val="0"/>
                    <w:autoSpaceDN w:val="0"/>
                    <w:spacing w:after="0" w:line="0" w:lineRule="atLeast"/>
                    <w:jc w:val="right"/>
                    <w:rPr>
                      <w:rFonts w:ascii="Arial" w:hAnsi="Arial" w:cs="Arial"/>
                      <w:sz w:val="20"/>
                      <w:szCs w:val="20"/>
                    </w:rPr>
                  </w:pPr>
                  <w:r>
                    <w:rPr>
                      <w:rFonts w:ascii="Arial" w:hAnsi="Arial" w:cs="Arial"/>
                      <w:spacing w:val="-5"/>
                      <w:sz w:val="20"/>
                      <w:szCs w:val="20"/>
                    </w:rPr>
                    <w:t>1</w:t>
                  </w:r>
                </w:p>
              </w:tc>
              <w:tc>
                <w:tcPr>
                  <w:tcW w:w="1095" w:type="dxa"/>
                  <w:gridSpan w:val="4"/>
                  <w:tcBorders>
                    <w:top w:val="nil"/>
                    <w:left w:val="single" w:sz="4" w:space="0" w:color="auto"/>
                    <w:bottom w:val="nil"/>
                    <w:right w:val="single" w:sz="12" w:space="0" w:color="auto"/>
                  </w:tcBorders>
                  <w:vAlign w:val="center"/>
                </w:tcPr>
                <w:p w:rsidR="00311F97" w:rsidRDefault="00311F97" w:rsidP="00311F97">
                  <w:pPr>
                    <w:autoSpaceDE w:val="0"/>
                    <w:autoSpaceDN w:val="0"/>
                    <w:adjustRightInd w:val="0"/>
                    <w:spacing w:after="0" w:line="0" w:lineRule="atLeast"/>
                    <w:rPr>
                      <w:rFonts w:ascii="Arial" w:hAnsi="Arial" w:cs="Arial"/>
                      <w:sz w:val="16"/>
                      <w:szCs w:val="16"/>
                    </w:rPr>
                  </w:pPr>
                </w:p>
              </w:tc>
            </w:tr>
            <w:tr w:rsidR="00311F97" w:rsidTr="00755E75">
              <w:trPr>
                <w:gridBefore w:val="1"/>
                <w:gridAfter w:val="1"/>
                <w:wBefore w:w="15" w:type="dxa"/>
                <w:wAfter w:w="10" w:type="dxa"/>
                <w:jc w:val="center"/>
              </w:trPr>
              <w:tc>
                <w:tcPr>
                  <w:tcW w:w="423" w:type="dxa"/>
                  <w:gridSpan w:val="2"/>
                  <w:tcBorders>
                    <w:top w:val="nil"/>
                    <w:left w:val="single" w:sz="12" w:space="0" w:color="auto"/>
                    <w:bottom w:val="nil"/>
                    <w:right w:val="single" w:sz="4" w:space="0" w:color="auto"/>
                  </w:tcBorders>
                </w:tcPr>
                <w:p w:rsidR="00311F97" w:rsidRDefault="00311F97" w:rsidP="00311F97">
                  <w:pPr>
                    <w:keepLines/>
                    <w:autoSpaceDE w:val="0"/>
                    <w:autoSpaceDN w:val="0"/>
                    <w:spacing w:after="0" w:line="0" w:lineRule="atLeast"/>
                    <w:jc w:val="center"/>
                    <w:rPr>
                      <w:rFonts w:ascii="Arial" w:hAnsi="Arial" w:cs="Arial"/>
                      <w:sz w:val="20"/>
                      <w:szCs w:val="20"/>
                    </w:rPr>
                  </w:pPr>
                  <w:r>
                    <w:rPr>
                      <w:rFonts w:ascii="Arial" w:hAnsi="Arial" w:cs="Arial"/>
                      <w:spacing w:val="-5"/>
                      <w:sz w:val="20"/>
                      <w:szCs w:val="20"/>
                    </w:rPr>
                    <w:lastRenderedPageBreak/>
                    <w:t>11</w:t>
                  </w:r>
                </w:p>
              </w:tc>
              <w:tc>
                <w:tcPr>
                  <w:tcW w:w="3296" w:type="dxa"/>
                  <w:gridSpan w:val="2"/>
                  <w:tcBorders>
                    <w:top w:val="nil"/>
                    <w:left w:val="nil"/>
                    <w:bottom w:val="nil"/>
                    <w:right w:val="nil"/>
                  </w:tcBorders>
                </w:tcPr>
                <w:p w:rsidR="00311F97" w:rsidRDefault="00311F97" w:rsidP="00311F97">
                  <w:pPr>
                    <w:keepLines/>
                    <w:autoSpaceDE w:val="0"/>
                    <w:autoSpaceDN w:val="0"/>
                    <w:spacing w:after="0" w:line="0" w:lineRule="atLeast"/>
                    <w:rPr>
                      <w:rFonts w:ascii="Arial" w:hAnsi="Arial" w:cs="Arial"/>
                      <w:sz w:val="20"/>
                      <w:szCs w:val="20"/>
                    </w:rPr>
                  </w:pPr>
                  <w:r>
                    <w:rPr>
                      <w:rFonts w:ascii="Arial" w:hAnsi="Arial" w:cs="Arial"/>
                      <w:spacing w:val="-5"/>
                      <w:sz w:val="20"/>
                      <w:szCs w:val="20"/>
                    </w:rPr>
                    <w:t xml:space="preserve">Ізоляція трубопроводів </w:t>
                  </w:r>
                  <w:proofErr w:type="spellStart"/>
                  <w:r>
                    <w:rPr>
                      <w:rFonts w:ascii="Arial" w:hAnsi="Arial" w:cs="Arial"/>
                      <w:spacing w:val="-5"/>
                      <w:sz w:val="20"/>
                      <w:szCs w:val="20"/>
                    </w:rPr>
                    <w:t>термафлекс</w:t>
                  </w:r>
                  <w:proofErr w:type="spellEnd"/>
                </w:p>
              </w:tc>
              <w:tc>
                <w:tcPr>
                  <w:tcW w:w="1093" w:type="dxa"/>
                  <w:gridSpan w:val="5"/>
                  <w:tcBorders>
                    <w:top w:val="nil"/>
                    <w:left w:val="single" w:sz="4" w:space="0" w:color="auto"/>
                    <w:bottom w:val="nil"/>
                    <w:right w:val="nil"/>
                  </w:tcBorders>
                </w:tcPr>
                <w:p w:rsidR="00311F97" w:rsidRDefault="00311F97" w:rsidP="00311F97">
                  <w:pPr>
                    <w:keepLines/>
                    <w:autoSpaceDE w:val="0"/>
                    <w:autoSpaceDN w:val="0"/>
                    <w:spacing w:after="0" w:line="0" w:lineRule="atLeast"/>
                    <w:rPr>
                      <w:rFonts w:ascii="Arial" w:hAnsi="Arial" w:cs="Arial"/>
                      <w:sz w:val="20"/>
                      <w:szCs w:val="20"/>
                    </w:rPr>
                  </w:pPr>
                  <w:r>
                    <w:rPr>
                      <w:rFonts w:ascii="Arial" w:hAnsi="Arial" w:cs="Arial"/>
                      <w:spacing w:val="-5"/>
                      <w:sz w:val="20"/>
                      <w:szCs w:val="20"/>
                    </w:rPr>
                    <w:t xml:space="preserve">  м</w:t>
                  </w:r>
                </w:p>
              </w:tc>
              <w:tc>
                <w:tcPr>
                  <w:tcW w:w="1076" w:type="dxa"/>
                  <w:gridSpan w:val="2"/>
                  <w:tcBorders>
                    <w:top w:val="nil"/>
                    <w:left w:val="single" w:sz="4" w:space="0" w:color="auto"/>
                    <w:bottom w:val="nil"/>
                    <w:right w:val="single" w:sz="4" w:space="0" w:color="auto"/>
                  </w:tcBorders>
                </w:tcPr>
                <w:p w:rsidR="00311F97" w:rsidRDefault="00311F97" w:rsidP="00311F97">
                  <w:pPr>
                    <w:keepLines/>
                    <w:autoSpaceDE w:val="0"/>
                    <w:autoSpaceDN w:val="0"/>
                    <w:spacing w:after="0" w:line="0" w:lineRule="atLeast"/>
                    <w:jc w:val="right"/>
                    <w:rPr>
                      <w:rFonts w:ascii="Arial" w:hAnsi="Arial" w:cs="Arial"/>
                      <w:sz w:val="20"/>
                      <w:szCs w:val="20"/>
                    </w:rPr>
                  </w:pPr>
                  <w:r>
                    <w:rPr>
                      <w:rFonts w:ascii="Arial" w:hAnsi="Arial" w:cs="Arial"/>
                      <w:spacing w:val="-5"/>
                      <w:sz w:val="20"/>
                      <w:szCs w:val="20"/>
                    </w:rPr>
                    <w:t>46</w:t>
                  </w:r>
                </w:p>
              </w:tc>
              <w:tc>
                <w:tcPr>
                  <w:tcW w:w="1095" w:type="dxa"/>
                  <w:gridSpan w:val="4"/>
                  <w:tcBorders>
                    <w:top w:val="nil"/>
                    <w:left w:val="single" w:sz="4" w:space="0" w:color="auto"/>
                    <w:bottom w:val="nil"/>
                    <w:right w:val="single" w:sz="12" w:space="0" w:color="auto"/>
                  </w:tcBorders>
                  <w:vAlign w:val="center"/>
                </w:tcPr>
                <w:p w:rsidR="00311F97" w:rsidRDefault="00311F97" w:rsidP="00311F97">
                  <w:pPr>
                    <w:autoSpaceDE w:val="0"/>
                    <w:autoSpaceDN w:val="0"/>
                    <w:adjustRightInd w:val="0"/>
                    <w:spacing w:after="0" w:line="0" w:lineRule="atLeast"/>
                    <w:rPr>
                      <w:rFonts w:ascii="Arial" w:hAnsi="Arial" w:cs="Arial"/>
                      <w:sz w:val="16"/>
                      <w:szCs w:val="16"/>
                    </w:rPr>
                  </w:pPr>
                </w:p>
              </w:tc>
            </w:tr>
            <w:tr w:rsidR="00311F97" w:rsidTr="00755E75">
              <w:trPr>
                <w:gridBefore w:val="1"/>
                <w:gridAfter w:val="1"/>
                <w:wBefore w:w="15" w:type="dxa"/>
                <w:wAfter w:w="10" w:type="dxa"/>
                <w:jc w:val="center"/>
              </w:trPr>
              <w:tc>
                <w:tcPr>
                  <w:tcW w:w="423" w:type="dxa"/>
                  <w:gridSpan w:val="2"/>
                  <w:tcBorders>
                    <w:top w:val="nil"/>
                    <w:left w:val="single" w:sz="12" w:space="0" w:color="auto"/>
                    <w:bottom w:val="nil"/>
                    <w:right w:val="single" w:sz="4" w:space="0" w:color="auto"/>
                  </w:tcBorders>
                  <w:vAlign w:val="center"/>
                </w:tcPr>
                <w:p w:rsidR="00311F97" w:rsidRDefault="00311F97" w:rsidP="00311F97">
                  <w:pPr>
                    <w:autoSpaceDE w:val="0"/>
                    <w:autoSpaceDN w:val="0"/>
                    <w:adjustRightInd w:val="0"/>
                    <w:spacing w:after="0" w:line="0" w:lineRule="atLeast"/>
                    <w:rPr>
                      <w:rFonts w:ascii="Arial" w:hAnsi="Arial" w:cs="Arial"/>
                      <w:sz w:val="16"/>
                      <w:szCs w:val="16"/>
                    </w:rPr>
                  </w:pPr>
                </w:p>
              </w:tc>
              <w:tc>
                <w:tcPr>
                  <w:tcW w:w="3296" w:type="dxa"/>
                  <w:gridSpan w:val="2"/>
                  <w:tcBorders>
                    <w:top w:val="nil"/>
                    <w:left w:val="single" w:sz="4" w:space="0" w:color="auto"/>
                    <w:bottom w:val="nil"/>
                    <w:right w:val="single" w:sz="4" w:space="0" w:color="auto"/>
                  </w:tcBorders>
                  <w:vAlign w:val="center"/>
                </w:tcPr>
                <w:p w:rsidR="00311F97" w:rsidRDefault="00311F97" w:rsidP="00311F97">
                  <w:pPr>
                    <w:keepLines/>
                    <w:autoSpaceDE w:val="0"/>
                    <w:autoSpaceDN w:val="0"/>
                    <w:spacing w:after="0" w:line="0" w:lineRule="atLeast"/>
                    <w:jc w:val="center"/>
                    <w:rPr>
                      <w:rFonts w:ascii="Arial" w:hAnsi="Arial" w:cs="Arial"/>
                      <w:sz w:val="20"/>
                      <w:szCs w:val="20"/>
                    </w:rPr>
                  </w:pPr>
                  <w:proofErr w:type="spellStart"/>
                  <w:r>
                    <w:rPr>
                      <w:rFonts w:ascii="Arial" w:hAnsi="Arial" w:cs="Arial"/>
                      <w:spacing w:val="-5"/>
                      <w:sz w:val="20"/>
                      <w:szCs w:val="20"/>
                      <w:u w:val="single"/>
                    </w:rPr>
                    <w:t>Роздiл</w:t>
                  </w:r>
                  <w:proofErr w:type="spellEnd"/>
                  <w:r>
                    <w:rPr>
                      <w:rFonts w:ascii="Arial" w:hAnsi="Arial" w:cs="Arial"/>
                      <w:spacing w:val="-5"/>
                      <w:sz w:val="20"/>
                      <w:szCs w:val="20"/>
                      <w:u w:val="single"/>
                    </w:rPr>
                    <w:t xml:space="preserve"> 2. Відведення конденсату (К-2)</w:t>
                  </w:r>
                </w:p>
              </w:tc>
              <w:tc>
                <w:tcPr>
                  <w:tcW w:w="1093" w:type="dxa"/>
                  <w:gridSpan w:val="5"/>
                  <w:tcBorders>
                    <w:top w:val="nil"/>
                    <w:left w:val="single" w:sz="4" w:space="0" w:color="auto"/>
                    <w:bottom w:val="nil"/>
                    <w:right w:val="single" w:sz="4" w:space="0" w:color="auto"/>
                  </w:tcBorders>
                  <w:vAlign w:val="center"/>
                </w:tcPr>
                <w:p w:rsidR="00311F97" w:rsidRDefault="00311F97" w:rsidP="00311F97">
                  <w:pPr>
                    <w:autoSpaceDE w:val="0"/>
                    <w:autoSpaceDN w:val="0"/>
                    <w:adjustRightInd w:val="0"/>
                    <w:spacing w:after="0" w:line="0" w:lineRule="atLeast"/>
                    <w:rPr>
                      <w:rFonts w:ascii="Arial" w:hAnsi="Arial" w:cs="Arial"/>
                      <w:sz w:val="16"/>
                      <w:szCs w:val="16"/>
                    </w:rPr>
                  </w:pPr>
                </w:p>
              </w:tc>
              <w:tc>
                <w:tcPr>
                  <w:tcW w:w="1076" w:type="dxa"/>
                  <w:gridSpan w:val="2"/>
                  <w:tcBorders>
                    <w:top w:val="nil"/>
                    <w:left w:val="single" w:sz="4" w:space="0" w:color="auto"/>
                    <w:bottom w:val="nil"/>
                    <w:right w:val="single" w:sz="4" w:space="0" w:color="auto"/>
                  </w:tcBorders>
                  <w:vAlign w:val="center"/>
                </w:tcPr>
                <w:p w:rsidR="00311F97" w:rsidRDefault="00311F97" w:rsidP="00311F97">
                  <w:pPr>
                    <w:autoSpaceDE w:val="0"/>
                    <w:autoSpaceDN w:val="0"/>
                    <w:adjustRightInd w:val="0"/>
                    <w:spacing w:after="0" w:line="0" w:lineRule="atLeast"/>
                    <w:rPr>
                      <w:rFonts w:ascii="Arial" w:hAnsi="Arial" w:cs="Arial"/>
                      <w:sz w:val="16"/>
                      <w:szCs w:val="16"/>
                    </w:rPr>
                  </w:pPr>
                </w:p>
              </w:tc>
              <w:tc>
                <w:tcPr>
                  <w:tcW w:w="1095" w:type="dxa"/>
                  <w:gridSpan w:val="4"/>
                  <w:tcBorders>
                    <w:top w:val="nil"/>
                    <w:left w:val="single" w:sz="4" w:space="0" w:color="auto"/>
                    <w:bottom w:val="nil"/>
                    <w:right w:val="single" w:sz="12" w:space="0" w:color="auto"/>
                  </w:tcBorders>
                  <w:vAlign w:val="center"/>
                </w:tcPr>
                <w:p w:rsidR="00311F97" w:rsidRDefault="00311F97" w:rsidP="00311F97">
                  <w:pPr>
                    <w:autoSpaceDE w:val="0"/>
                    <w:autoSpaceDN w:val="0"/>
                    <w:adjustRightInd w:val="0"/>
                    <w:spacing w:after="0" w:line="0" w:lineRule="atLeast"/>
                    <w:rPr>
                      <w:rFonts w:ascii="Arial" w:hAnsi="Arial" w:cs="Arial"/>
                      <w:sz w:val="16"/>
                      <w:szCs w:val="16"/>
                    </w:rPr>
                  </w:pPr>
                </w:p>
              </w:tc>
            </w:tr>
            <w:tr w:rsidR="00311F97" w:rsidTr="00755E75">
              <w:trPr>
                <w:gridBefore w:val="1"/>
                <w:gridAfter w:val="1"/>
                <w:wBefore w:w="15" w:type="dxa"/>
                <w:wAfter w:w="10" w:type="dxa"/>
                <w:jc w:val="center"/>
              </w:trPr>
              <w:tc>
                <w:tcPr>
                  <w:tcW w:w="423" w:type="dxa"/>
                  <w:gridSpan w:val="2"/>
                  <w:tcBorders>
                    <w:top w:val="nil"/>
                    <w:left w:val="single" w:sz="12" w:space="0" w:color="auto"/>
                    <w:bottom w:val="nil"/>
                    <w:right w:val="single" w:sz="4" w:space="0" w:color="auto"/>
                  </w:tcBorders>
                  <w:vAlign w:val="center"/>
                </w:tcPr>
                <w:p w:rsidR="00311F97" w:rsidRDefault="00311F97" w:rsidP="00311F97">
                  <w:pPr>
                    <w:autoSpaceDE w:val="0"/>
                    <w:autoSpaceDN w:val="0"/>
                    <w:adjustRightInd w:val="0"/>
                    <w:spacing w:after="0" w:line="0" w:lineRule="atLeast"/>
                    <w:rPr>
                      <w:rFonts w:ascii="Arial" w:hAnsi="Arial" w:cs="Arial"/>
                      <w:sz w:val="16"/>
                      <w:szCs w:val="16"/>
                    </w:rPr>
                  </w:pPr>
                </w:p>
              </w:tc>
              <w:tc>
                <w:tcPr>
                  <w:tcW w:w="3296" w:type="dxa"/>
                  <w:gridSpan w:val="2"/>
                  <w:tcBorders>
                    <w:top w:val="nil"/>
                    <w:left w:val="single" w:sz="4" w:space="0" w:color="auto"/>
                    <w:bottom w:val="nil"/>
                    <w:right w:val="single" w:sz="4" w:space="0" w:color="auto"/>
                  </w:tcBorders>
                  <w:vAlign w:val="center"/>
                </w:tcPr>
                <w:p w:rsidR="00311F97" w:rsidRDefault="00311F97" w:rsidP="00311F97">
                  <w:pPr>
                    <w:autoSpaceDE w:val="0"/>
                    <w:autoSpaceDN w:val="0"/>
                    <w:adjustRightInd w:val="0"/>
                    <w:spacing w:after="0" w:line="0" w:lineRule="atLeast"/>
                    <w:rPr>
                      <w:rFonts w:ascii="Arial" w:hAnsi="Arial" w:cs="Arial"/>
                      <w:sz w:val="16"/>
                      <w:szCs w:val="16"/>
                    </w:rPr>
                  </w:pPr>
                </w:p>
              </w:tc>
              <w:tc>
                <w:tcPr>
                  <w:tcW w:w="1093" w:type="dxa"/>
                  <w:gridSpan w:val="5"/>
                  <w:tcBorders>
                    <w:top w:val="nil"/>
                    <w:left w:val="single" w:sz="4" w:space="0" w:color="auto"/>
                    <w:bottom w:val="nil"/>
                    <w:right w:val="single" w:sz="4" w:space="0" w:color="auto"/>
                  </w:tcBorders>
                  <w:vAlign w:val="center"/>
                </w:tcPr>
                <w:p w:rsidR="00311F97" w:rsidRDefault="00311F97" w:rsidP="00311F97">
                  <w:pPr>
                    <w:autoSpaceDE w:val="0"/>
                    <w:autoSpaceDN w:val="0"/>
                    <w:adjustRightInd w:val="0"/>
                    <w:spacing w:after="0" w:line="0" w:lineRule="atLeast"/>
                    <w:rPr>
                      <w:rFonts w:ascii="Arial" w:hAnsi="Arial" w:cs="Arial"/>
                      <w:sz w:val="16"/>
                      <w:szCs w:val="16"/>
                    </w:rPr>
                  </w:pPr>
                </w:p>
              </w:tc>
              <w:tc>
                <w:tcPr>
                  <w:tcW w:w="1076" w:type="dxa"/>
                  <w:gridSpan w:val="2"/>
                  <w:tcBorders>
                    <w:top w:val="nil"/>
                    <w:left w:val="single" w:sz="4" w:space="0" w:color="auto"/>
                    <w:bottom w:val="nil"/>
                    <w:right w:val="single" w:sz="4" w:space="0" w:color="auto"/>
                  </w:tcBorders>
                  <w:vAlign w:val="center"/>
                </w:tcPr>
                <w:p w:rsidR="00311F97" w:rsidRDefault="00311F97" w:rsidP="00311F97">
                  <w:pPr>
                    <w:autoSpaceDE w:val="0"/>
                    <w:autoSpaceDN w:val="0"/>
                    <w:adjustRightInd w:val="0"/>
                    <w:spacing w:after="0" w:line="0" w:lineRule="atLeast"/>
                    <w:rPr>
                      <w:rFonts w:ascii="Arial" w:hAnsi="Arial" w:cs="Arial"/>
                      <w:sz w:val="16"/>
                      <w:szCs w:val="16"/>
                    </w:rPr>
                  </w:pPr>
                </w:p>
              </w:tc>
              <w:tc>
                <w:tcPr>
                  <w:tcW w:w="1095" w:type="dxa"/>
                  <w:gridSpan w:val="4"/>
                  <w:tcBorders>
                    <w:top w:val="nil"/>
                    <w:left w:val="single" w:sz="4" w:space="0" w:color="auto"/>
                    <w:bottom w:val="nil"/>
                    <w:right w:val="single" w:sz="12" w:space="0" w:color="auto"/>
                  </w:tcBorders>
                  <w:vAlign w:val="center"/>
                </w:tcPr>
                <w:p w:rsidR="00311F97" w:rsidRDefault="00311F97" w:rsidP="00311F97">
                  <w:pPr>
                    <w:autoSpaceDE w:val="0"/>
                    <w:autoSpaceDN w:val="0"/>
                    <w:adjustRightInd w:val="0"/>
                    <w:spacing w:after="0" w:line="0" w:lineRule="atLeast"/>
                    <w:rPr>
                      <w:rFonts w:ascii="Arial" w:hAnsi="Arial" w:cs="Arial"/>
                      <w:sz w:val="16"/>
                      <w:szCs w:val="16"/>
                    </w:rPr>
                  </w:pPr>
                </w:p>
              </w:tc>
            </w:tr>
            <w:tr w:rsidR="00311F97" w:rsidTr="00755E75">
              <w:trPr>
                <w:gridBefore w:val="1"/>
                <w:gridAfter w:val="1"/>
                <w:wBefore w:w="15" w:type="dxa"/>
                <w:wAfter w:w="10" w:type="dxa"/>
                <w:jc w:val="center"/>
              </w:trPr>
              <w:tc>
                <w:tcPr>
                  <w:tcW w:w="423" w:type="dxa"/>
                  <w:gridSpan w:val="2"/>
                  <w:tcBorders>
                    <w:top w:val="nil"/>
                    <w:left w:val="single" w:sz="12" w:space="0" w:color="auto"/>
                    <w:bottom w:val="nil"/>
                    <w:right w:val="single" w:sz="4" w:space="0" w:color="auto"/>
                  </w:tcBorders>
                </w:tcPr>
                <w:p w:rsidR="00311F97" w:rsidRDefault="00311F97" w:rsidP="00311F97">
                  <w:pPr>
                    <w:keepLines/>
                    <w:autoSpaceDE w:val="0"/>
                    <w:autoSpaceDN w:val="0"/>
                    <w:spacing w:after="0" w:line="0" w:lineRule="atLeast"/>
                    <w:jc w:val="center"/>
                    <w:rPr>
                      <w:rFonts w:ascii="Arial" w:hAnsi="Arial" w:cs="Arial"/>
                      <w:sz w:val="20"/>
                      <w:szCs w:val="20"/>
                    </w:rPr>
                  </w:pPr>
                  <w:r>
                    <w:rPr>
                      <w:rFonts w:ascii="Arial" w:hAnsi="Arial" w:cs="Arial"/>
                      <w:spacing w:val="-5"/>
                      <w:sz w:val="20"/>
                      <w:szCs w:val="20"/>
                    </w:rPr>
                    <w:t>12</w:t>
                  </w:r>
                </w:p>
              </w:tc>
              <w:tc>
                <w:tcPr>
                  <w:tcW w:w="3296" w:type="dxa"/>
                  <w:gridSpan w:val="2"/>
                  <w:tcBorders>
                    <w:top w:val="nil"/>
                    <w:left w:val="nil"/>
                    <w:bottom w:val="nil"/>
                    <w:right w:val="nil"/>
                  </w:tcBorders>
                </w:tcPr>
                <w:p w:rsidR="00311F97" w:rsidRDefault="00311F97" w:rsidP="00311F97">
                  <w:pPr>
                    <w:keepLines/>
                    <w:autoSpaceDE w:val="0"/>
                    <w:autoSpaceDN w:val="0"/>
                    <w:spacing w:after="0" w:line="0" w:lineRule="atLeast"/>
                    <w:rPr>
                      <w:rFonts w:ascii="Arial" w:hAnsi="Arial" w:cs="Arial"/>
                      <w:spacing w:val="-5"/>
                      <w:sz w:val="20"/>
                      <w:szCs w:val="20"/>
                    </w:rPr>
                  </w:pPr>
                  <w:r>
                    <w:rPr>
                      <w:rFonts w:ascii="Arial" w:hAnsi="Arial" w:cs="Arial"/>
                      <w:spacing w:val="-5"/>
                      <w:sz w:val="20"/>
                      <w:szCs w:val="20"/>
                    </w:rPr>
                    <w:t>Прокладання трубопроводів каналізації з</w:t>
                  </w:r>
                </w:p>
                <w:p w:rsidR="00311F97" w:rsidRDefault="00311F97" w:rsidP="00311F97">
                  <w:pPr>
                    <w:keepLines/>
                    <w:autoSpaceDE w:val="0"/>
                    <w:autoSpaceDN w:val="0"/>
                    <w:spacing w:after="0" w:line="0" w:lineRule="atLeast"/>
                    <w:rPr>
                      <w:rFonts w:ascii="Arial" w:hAnsi="Arial" w:cs="Arial"/>
                      <w:sz w:val="20"/>
                      <w:szCs w:val="20"/>
                    </w:rPr>
                  </w:pPr>
                  <w:r>
                    <w:rPr>
                      <w:rFonts w:ascii="Arial" w:hAnsi="Arial" w:cs="Arial"/>
                      <w:spacing w:val="-5"/>
                      <w:sz w:val="20"/>
                      <w:szCs w:val="20"/>
                    </w:rPr>
                    <w:t>поліетиленових труб діаметром 100 мм</w:t>
                  </w:r>
                </w:p>
              </w:tc>
              <w:tc>
                <w:tcPr>
                  <w:tcW w:w="1093" w:type="dxa"/>
                  <w:gridSpan w:val="5"/>
                  <w:tcBorders>
                    <w:top w:val="nil"/>
                    <w:left w:val="single" w:sz="4" w:space="0" w:color="auto"/>
                    <w:bottom w:val="nil"/>
                    <w:right w:val="nil"/>
                  </w:tcBorders>
                </w:tcPr>
                <w:p w:rsidR="00311F97" w:rsidRDefault="00311F97" w:rsidP="00311F97">
                  <w:pPr>
                    <w:keepLines/>
                    <w:autoSpaceDE w:val="0"/>
                    <w:autoSpaceDN w:val="0"/>
                    <w:spacing w:after="0" w:line="0" w:lineRule="atLeast"/>
                    <w:rPr>
                      <w:rFonts w:ascii="Arial" w:hAnsi="Arial" w:cs="Arial"/>
                      <w:sz w:val="20"/>
                      <w:szCs w:val="20"/>
                    </w:rPr>
                  </w:pPr>
                  <w:r>
                    <w:rPr>
                      <w:rFonts w:ascii="Arial" w:hAnsi="Arial" w:cs="Arial"/>
                      <w:spacing w:val="-5"/>
                      <w:sz w:val="20"/>
                      <w:szCs w:val="20"/>
                    </w:rPr>
                    <w:t xml:space="preserve">  м</w:t>
                  </w:r>
                </w:p>
              </w:tc>
              <w:tc>
                <w:tcPr>
                  <w:tcW w:w="1076" w:type="dxa"/>
                  <w:gridSpan w:val="2"/>
                  <w:tcBorders>
                    <w:top w:val="nil"/>
                    <w:left w:val="single" w:sz="4" w:space="0" w:color="auto"/>
                    <w:bottom w:val="nil"/>
                    <w:right w:val="single" w:sz="4" w:space="0" w:color="auto"/>
                  </w:tcBorders>
                </w:tcPr>
                <w:p w:rsidR="00311F97" w:rsidRDefault="00311F97" w:rsidP="00311F97">
                  <w:pPr>
                    <w:keepLines/>
                    <w:autoSpaceDE w:val="0"/>
                    <w:autoSpaceDN w:val="0"/>
                    <w:spacing w:after="0" w:line="0" w:lineRule="atLeast"/>
                    <w:jc w:val="right"/>
                    <w:rPr>
                      <w:rFonts w:ascii="Arial" w:hAnsi="Arial" w:cs="Arial"/>
                      <w:sz w:val="20"/>
                      <w:szCs w:val="20"/>
                    </w:rPr>
                  </w:pPr>
                  <w:r>
                    <w:rPr>
                      <w:rFonts w:ascii="Arial" w:hAnsi="Arial" w:cs="Arial"/>
                      <w:spacing w:val="-5"/>
                      <w:sz w:val="20"/>
                      <w:szCs w:val="20"/>
                    </w:rPr>
                    <w:t>13</w:t>
                  </w:r>
                </w:p>
              </w:tc>
              <w:tc>
                <w:tcPr>
                  <w:tcW w:w="1095" w:type="dxa"/>
                  <w:gridSpan w:val="4"/>
                  <w:tcBorders>
                    <w:top w:val="nil"/>
                    <w:left w:val="single" w:sz="4" w:space="0" w:color="auto"/>
                    <w:bottom w:val="nil"/>
                    <w:right w:val="single" w:sz="12" w:space="0" w:color="auto"/>
                  </w:tcBorders>
                  <w:vAlign w:val="center"/>
                </w:tcPr>
                <w:p w:rsidR="00311F97" w:rsidRDefault="00311F97" w:rsidP="00311F97">
                  <w:pPr>
                    <w:autoSpaceDE w:val="0"/>
                    <w:autoSpaceDN w:val="0"/>
                    <w:adjustRightInd w:val="0"/>
                    <w:spacing w:after="0" w:line="0" w:lineRule="atLeast"/>
                    <w:rPr>
                      <w:rFonts w:ascii="Arial" w:hAnsi="Arial" w:cs="Arial"/>
                      <w:sz w:val="16"/>
                      <w:szCs w:val="16"/>
                    </w:rPr>
                  </w:pPr>
                </w:p>
              </w:tc>
            </w:tr>
            <w:tr w:rsidR="00311F97" w:rsidTr="00755E75">
              <w:trPr>
                <w:gridBefore w:val="1"/>
                <w:gridAfter w:val="1"/>
                <w:wBefore w:w="15" w:type="dxa"/>
                <w:wAfter w:w="10" w:type="dxa"/>
                <w:jc w:val="center"/>
              </w:trPr>
              <w:tc>
                <w:tcPr>
                  <w:tcW w:w="423" w:type="dxa"/>
                  <w:gridSpan w:val="2"/>
                  <w:tcBorders>
                    <w:top w:val="nil"/>
                    <w:left w:val="single" w:sz="12" w:space="0" w:color="auto"/>
                    <w:bottom w:val="nil"/>
                    <w:right w:val="single" w:sz="4" w:space="0" w:color="auto"/>
                  </w:tcBorders>
                </w:tcPr>
                <w:p w:rsidR="00311F97" w:rsidRDefault="00311F97" w:rsidP="00311F97">
                  <w:pPr>
                    <w:keepLines/>
                    <w:autoSpaceDE w:val="0"/>
                    <w:autoSpaceDN w:val="0"/>
                    <w:spacing w:after="0" w:line="0" w:lineRule="atLeast"/>
                    <w:jc w:val="center"/>
                    <w:rPr>
                      <w:rFonts w:ascii="Arial" w:hAnsi="Arial" w:cs="Arial"/>
                      <w:sz w:val="20"/>
                      <w:szCs w:val="20"/>
                    </w:rPr>
                  </w:pPr>
                  <w:r>
                    <w:rPr>
                      <w:rFonts w:ascii="Arial" w:hAnsi="Arial" w:cs="Arial"/>
                      <w:spacing w:val="-5"/>
                      <w:sz w:val="20"/>
                      <w:szCs w:val="20"/>
                    </w:rPr>
                    <w:t>13</w:t>
                  </w:r>
                </w:p>
              </w:tc>
              <w:tc>
                <w:tcPr>
                  <w:tcW w:w="3296" w:type="dxa"/>
                  <w:gridSpan w:val="2"/>
                  <w:tcBorders>
                    <w:top w:val="nil"/>
                    <w:left w:val="nil"/>
                    <w:bottom w:val="nil"/>
                    <w:right w:val="nil"/>
                  </w:tcBorders>
                </w:tcPr>
                <w:p w:rsidR="00311F97" w:rsidRDefault="00311F97" w:rsidP="00311F97">
                  <w:pPr>
                    <w:keepLines/>
                    <w:autoSpaceDE w:val="0"/>
                    <w:autoSpaceDN w:val="0"/>
                    <w:spacing w:after="0" w:line="0" w:lineRule="atLeast"/>
                    <w:rPr>
                      <w:rFonts w:ascii="Arial" w:hAnsi="Arial" w:cs="Arial"/>
                      <w:sz w:val="20"/>
                      <w:szCs w:val="20"/>
                    </w:rPr>
                  </w:pPr>
                  <w:r>
                    <w:rPr>
                      <w:rFonts w:ascii="Arial" w:hAnsi="Arial" w:cs="Arial"/>
                      <w:spacing w:val="-5"/>
                      <w:sz w:val="20"/>
                      <w:szCs w:val="20"/>
                    </w:rPr>
                    <w:t>Прорізання існуючого бетонного армованого покриття</w:t>
                  </w:r>
                </w:p>
              </w:tc>
              <w:tc>
                <w:tcPr>
                  <w:tcW w:w="1093" w:type="dxa"/>
                  <w:gridSpan w:val="5"/>
                  <w:tcBorders>
                    <w:top w:val="nil"/>
                    <w:left w:val="single" w:sz="4" w:space="0" w:color="auto"/>
                    <w:bottom w:val="nil"/>
                    <w:right w:val="nil"/>
                  </w:tcBorders>
                </w:tcPr>
                <w:p w:rsidR="00311F97" w:rsidRDefault="00311F97" w:rsidP="00311F97">
                  <w:pPr>
                    <w:keepLines/>
                    <w:autoSpaceDE w:val="0"/>
                    <w:autoSpaceDN w:val="0"/>
                    <w:spacing w:after="0" w:line="0" w:lineRule="atLeast"/>
                    <w:rPr>
                      <w:rFonts w:ascii="Arial" w:hAnsi="Arial" w:cs="Arial"/>
                      <w:sz w:val="20"/>
                      <w:szCs w:val="20"/>
                    </w:rPr>
                  </w:pPr>
                  <w:r>
                    <w:rPr>
                      <w:rFonts w:ascii="Arial" w:hAnsi="Arial" w:cs="Arial"/>
                      <w:spacing w:val="-5"/>
                      <w:sz w:val="20"/>
                      <w:szCs w:val="20"/>
                    </w:rPr>
                    <w:t xml:space="preserve">  м3</w:t>
                  </w:r>
                </w:p>
              </w:tc>
              <w:tc>
                <w:tcPr>
                  <w:tcW w:w="1076" w:type="dxa"/>
                  <w:gridSpan w:val="2"/>
                  <w:tcBorders>
                    <w:top w:val="nil"/>
                    <w:left w:val="single" w:sz="4" w:space="0" w:color="auto"/>
                    <w:bottom w:val="nil"/>
                    <w:right w:val="single" w:sz="4" w:space="0" w:color="auto"/>
                  </w:tcBorders>
                </w:tcPr>
                <w:p w:rsidR="00311F97" w:rsidRDefault="00311F97" w:rsidP="00311F97">
                  <w:pPr>
                    <w:keepLines/>
                    <w:autoSpaceDE w:val="0"/>
                    <w:autoSpaceDN w:val="0"/>
                    <w:spacing w:after="0" w:line="0" w:lineRule="atLeast"/>
                    <w:jc w:val="right"/>
                    <w:rPr>
                      <w:rFonts w:ascii="Arial" w:hAnsi="Arial" w:cs="Arial"/>
                      <w:sz w:val="20"/>
                      <w:szCs w:val="20"/>
                    </w:rPr>
                  </w:pPr>
                  <w:r>
                    <w:rPr>
                      <w:rFonts w:ascii="Arial" w:hAnsi="Arial" w:cs="Arial"/>
                      <w:spacing w:val="-5"/>
                      <w:sz w:val="20"/>
                      <w:szCs w:val="20"/>
                    </w:rPr>
                    <w:t>0,36</w:t>
                  </w:r>
                </w:p>
              </w:tc>
              <w:tc>
                <w:tcPr>
                  <w:tcW w:w="1095" w:type="dxa"/>
                  <w:gridSpan w:val="4"/>
                  <w:tcBorders>
                    <w:top w:val="nil"/>
                    <w:left w:val="single" w:sz="4" w:space="0" w:color="auto"/>
                    <w:bottom w:val="nil"/>
                    <w:right w:val="single" w:sz="12" w:space="0" w:color="auto"/>
                  </w:tcBorders>
                  <w:vAlign w:val="center"/>
                </w:tcPr>
                <w:p w:rsidR="00311F97" w:rsidRDefault="00311F97" w:rsidP="00311F97">
                  <w:pPr>
                    <w:autoSpaceDE w:val="0"/>
                    <w:autoSpaceDN w:val="0"/>
                    <w:adjustRightInd w:val="0"/>
                    <w:spacing w:after="0" w:line="0" w:lineRule="atLeast"/>
                    <w:rPr>
                      <w:rFonts w:ascii="Arial" w:hAnsi="Arial" w:cs="Arial"/>
                      <w:sz w:val="16"/>
                      <w:szCs w:val="16"/>
                    </w:rPr>
                  </w:pPr>
                </w:p>
              </w:tc>
            </w:tr>
            <w:tr w:rsidR="00311F97" w:rsidTr="00755E75">
              <w:trPr>
                <w:gridBefore w:val="1"/>
                <w:gridAfter w:val="1"/>
                <w:wBefore w:w="15" w:type="dxa"/>
                <w:wAfter w:w="10" w:type="dxa"/>
                <w:jc w:val="center"/>
              </w:trPr>
              <w:tc>
                <w:tcPr>
                  <w:tcW w:w="423" w:type="dxa"/>
                  <w:gridSpan w:val="2"/>
                  <w:tcBorders>
                    <w:top w:val="nil"/>
                    <w:left w:val="single" w:sz="12" w:space="0" w:color="auto"/>
                    <w:bottom w:val="nil"/>
                    <w:right w:val="single" w:sz="4" w:space="0" w:color="auto"/>
                  </w:tcBorders>
                </w:tcPr>
                <w:p w:rsidR="00311F97" w:rsidRDefault="00311F97" w:rsidP="00311F97">
                  <w:pPr>
                    <w:keepLines/>
                    <w:autoSpaceDE w:val="0"/>
                    <w:autoSpaceDN w:val="0"/>
                    <w:spacing w:after="0" w:line="0" w:lineRule="atLeast"/>
                    <w:jc w:val="center"/>
                    <w:rPr>
                      <w:rFonts w:ascii="Arial" w:hAnsi="Arial" w:cs="Arial"/>
                      <w:sz w:val="20"/>
                      <w:szCs w:val="20"/>
                    </w:rPr>
                  </w:pPr>
                  <w:r>
                    <w:rPr>
                      <w:rFonts w:ascii="Arial" w:hAnsi="Arial" w:cs="Arial"/>
                      <w:spacing w:val="-5"/>
                      <w:sz w:val="20"/>
                      <w:szCs w:val="20"/>
                    </w:rPr>
                    <w:t>14</w:t>
                  </w:r>
                </w:p>
              </w:tc>
              <w:tc>
                <w:tcPr>
                  <w:tcW w:w="3296" w:type="dxa"/>
                  <w:gridSpan w:val="2"/>
                  <w:tcBorders>
                    <w:top w:val="nil"/>
                    <w:left w:val="nil"/>
                    <w:bottom w:val="nil"/>
                    <w:right w:val="nil"/>
                  </w:tcBorders>
                </w:tcPr>
                <w:p w:rsidR="00311F97" w:rsidRDefault="00311F97" w:rsidP="00311F97">
                  <w:pPr>
                    <w:keepLines/>
                    <w:autoSpaceDE w:val="0"/>
                    <w:autoSpaceDN w:val="0"/>
                    <w:spacing w:after="0" w:line="0" w:lineRule="atLeast"/>
                    <w:rPr>
                      <w:rFonts w:ascii="Arial" w:hAnsi="Arial" w:cs="Arial"/>
                      <w:spacing w:val="-5"/>
                      <w:sz w:val="20"/>
                      <w:szCs w:val="20"/>
                    </w:rPr>
                  </w:pPr>
                  <w:r>
                    <w:rPr>
                      <w:rFonts w:ascii="Arial" w:hAnsi="Arial" w:cs="Arial"/>
                      <w:spacing w:val="-5"/>
                      <w:sz w:val="20"/>
                      <w:szCs w:val="20"/>
                    </w:rPr>
                    <w:t xml:space="preserve">Підведення проектованої </w:t>
                  </w:r>
                  <w:proofErr w:type="spellStart"/>
                  <w:r>
                    <w:rPr>
                      <w:rFonts w:ascii="Arial" w:hAnsi="Arial" w:cs="Arial"/>
                      <w:spacing w:val="-5"/>
                      <w:sz w:val="20"/>
                      <w:szCs w:val="20"/>
                    </w:rPr>
                    <w:t>злиної</w:t>
                  </w:r>
                  <w:proofErr w:type="spellEnd"/>
                  <w:r>
                    <w:rPr>
                      <w:rFonts w:ascii="Arial" w:hAnsi="Arial" w:cs="Arial"/>
                      <w:spacing w:val="-5"/>
                      <w:sz w:val="20"/>
                      <w:szCs w:val="20"/>
                    </w:rPr>
                    <w:t xml:space="preserve"> труби в існуючий лоток</w:t>
                  </w:r>
                </w:p>
                <w:p w:rsidR="00311F97" w:rsidRDefault="00311F97" w:rsidP="00311F97">
                  <w:pPr>
                    <w:keepLines/>
                    <w:autoSpaceDE w:val="0"/>
                    <w:autoSpaceDN w:val="0"/>
                    <w:spacing w:after="0" w:line="0" w:lineRule="atLeast"/>
                    <w:rPr>
                      <w:rFonts w:ascii="Arial" w:hAnsi="Arial" w:cs="Arial"/>
                      <w:sz w:val="20"/>
                      <w:szCs w:val="20"/>
                    </w:rPr>
                  </w:pPr>
                  <w:r>
                    <w:rPr>
                      <w:rFonts w:ascii="Arial" w:hAnsi="Arial" w:cs="Arial"/>
                      <w:spacing w:val="-5"/>
                      <w:sz w:val="20"/>
                      <w:szCs w:val="20"/>
                    </w:rPr>
                    <w:t>дощової каналізації</w:t>
                  </w:r>
                </w:p>
              </w:tc>
              <w:tc>
                <w:tcPr>
                  <w:tcW w:w="1093" w:type="dxa"/>
                  <w:gridSpan w:val="5"/>
                  <w:tcBorders>
                    <w:top w:val="nil"/>
                    <w:left w:val="single" w:sz="4" w:space="0" w:color="auto"/>
                    <w:bottom w:val="nil"/>
                    <w:right w:val="nil"/>
                  </w:tcBorders>
                </w:tcPr>
                <w:p w:rsidR="00311F97" w:rsidRDefault="00311F97" w:rsidP="00311F97">
                  <w:pPr>
                    <w:keepLines/>
                    <w:autoSpaceDE w:val="0"/>
                    <w:autoSpaceDN w:val="0"/>
                    <w:spacing w:after="0" w:line="0" w:lineRule="atLeast"/>
                    <w:rPr>
                      <w:rFonts w:ascii="Arial" w:hAnsi="Arial" w:cs="Arial"/>
                      <w:sz w:val="20"/>
                      <w:szCs w:val="20"/>
                    </w:rPr>
                  </w:pPr>
                  <w:proofErr w:type="spellStart"/>
                  <w:r>
                    <w:rPr>
                      <w:rFonts w:ascii="Arial" w:hAnsi="Arial" w:cs="Arial"/>
                      <w:spacing w:val="-5"/>
                      <w:sz w:val="20"/>
                      <w:szCs w:val="20"/>
                    </w:rPr>
                    <w:t>шт</w:t>
                  </w:r>
                  <w:proofErr w:type="spellEnd"/>
                </w:p>
              </w:tc>
              <w:tc>
                <w:tcPr>
                  <w:tcW w:w="1076" w:type="dxa"/>
                  <w:gridSpan w:val="2"/>
                  <w:tcBorders>
                    <w:top w:val="nil"/>
                    <w:left w:val="single" w:sz="4" w:space="0" w:color="auto"/>
                    <w:bottom w:val="nil"/>
                    <w:right w:val="single" w:sz="4" w:space="0" w:color="auto"/>
                  </w:tcBorders>
                </w:tcPr>
                <w:p w:rsidR="00311F97" w:rsidRDefault="00311F97" w:rsidP="00311F97">
                  <w:pPr>
                    <w:keepLines/>
                    <w:autoSpaceDE w:val="0"/>
                    <w:autoSpaceDN w:val="0"/>
                    <w:spacing w:after="0" w:line="0" w:lineRule="atLeast"/>
                    <w:jc w:val="right"/>
                    <w:rPr>
                      <w:rFonts w:ascii="Arial" w:hAnsi="Arial" w:cs="Arial"/>
                      <w:sz w:val="20"/>
                      <w:szCs w:val="20"/>
                    </w:rPr>
                  </w:pPr>
                  <w:r>
                    <w:rPr>
                      <w:rFonts w:ascii="Arial" w:hAnsi="Arial" w:cs="Arial"/>
                      <w:spacing w:val="-5"/>
                      <w:sz w:val="20"/>
                      <w:szCs w:val="20"/>
                    </w:rPr>
                    <w:t>1</w:t>
                  </w:r>
                </w:p>
              </w:tc>
              <w:tc>
                <w:tcPr>
                  <w:tcW w:w="1095" w:type="dxa"/>
                  <w:gridSpan w:val="4"/>
                  <w:tcBorders>
                    <w:top w:val="nil"/>
                    <w:left w:val="single" w:sz="4" w:space="0" w:color="auto"/>
                    <w:bottom w:val="nil"/>
                    <w:right w:val="single" w:sz="12" w:space="0" w:color="auto"/>
                  </w:tcBorders>
                  <w:vAlign w:val="center"/>
                </w:tcPr>
                <w:p w:rsidR="00311F97" w:rsidRDefault="00311F97" w:rsidP="00311F97">
                  <w:pPr>
                    <w:autoSpaceDE w:val="0"/>
                    <w:autoSpaceDN w:val="0"/>
                    <w:adjustRightInd w:val="0"/>
                    <w:spacing w:after="0" w:line="0" w:lineRule="atLeast"/>
                    <w:rPr>
                      <w:rFonts w:ascii="Arial" w:hAnsi="Arial" w:cs="Arial"/>
                      <w:sz w:val="16"/>
                      <w:szCs w:val="16"/>
                    </w:rPr>
                  </w:pPr>
                </w:p>
              </w:tc>
            </w:tr>
            <w:tr w:rsidR="00311F97" w:rsidTr="00755E75">
              <w:trPr>
                <w:gridBefore w:val="1"/>
                <w:gridAfter w:val="1"/>
                <w:wBefore w:w="15" w:type="dxa"/>
                <w:wAfter w:w="10" w:type="dxa"/>
                <w:jc w:val="center"/>
              </w:trPr>
              <w:tc>
                <w:tcPr>
                  <w:tcW w:w="423" w:type="dxa"/>
                  <w:gridSpan w:val="2"/>
                  <w:tcBorders>
                    <w:top w:val="nil"/>
                    <w:left w:val="single" w:sz="12" w:space="0" w:color="auto"/>
                    <w:bottom w:val="nil"/>
                    <w:right w:val="single" w:sz="4" w:space="0" w:color="auto"/>
                  </w:tcBorders>
                  <w:vAlign w:val="center"/>
                </w:tcPr>
                <w:p w:rsidR="00311F97" w:rsidRDefault="00311F97" w:rsidP="00311F97">
                  <w:pPr>
                    <w:autoSpaceDE w:val="0"/>
                    <w:autoSpaceDN w:val="0"/>
                    <w:adjustRightInd w:val="0"/>
                    <w:spacing w:after="0" w:line="0" w:lineRule="atLeast"/>
                    <w:rPr>
                      <w:rFonts w:ascii="Arial" w:hAnsi="Arial" w:cs="Arial"/>
                      <w:sz w:val="16"/>
                      <w:szCs w:val="16"/>
                    </w:rPr>
                  </w:pPr>
                </w:p>
              </w:tc>
              <w:tc>
                <w:tcPr>
                  <w:tcW w:w="3296" w:type="dxa"/>
                  <w:gridSpan w:val="2"/>
                  <w:tcBorders>
                    <w:top w:val="nil"/>
                    <w:left w:val="single" w:sz="4" w:space="0" w:color="auto"/>
                    <w:bottom w:val="nil"/>
                    <w:right w:val="single" w:sz="4" w:space="0" w:color="auto"/>
                  </w:tcBorders>
                  <w:vAlign w:val="center"/>
                </w:tcPr>
                <w:p w:rsidR="00311F97" w:rsidRDefault="00311F97" w:rsidP="00311F97">
                  <w:pPr>
                    <w:keepLines/>
                    <w:autoSpaceDE w:val="0"/>
                    <w:autoSpaceDN w:val="0"/>
                    <w:spacing w:after="0" w:line="0" w:lineRule="atLeast"/>
                    <w:jc w:val="center"/>
                    <w:rPr>
                      <w:rFonts w:ascii="Arial" w:hAnsi="Arial" w:cs="Arial"/>
                      <w:sz w:val="20"/>
                      <w:szCs w:val="20"/>
                    </w:rPr>
                  </w:pPr>
                  <w:r>
                    <w:rPr>
                      <w:rFonts w:ascii="Arial" w:hAnsi="Arial" w:cs="Arial"/>
                      <w:spacing w:val="-5"/>
                      <w:sz w:val="20"/>
                      <w:szCs w:val="20"/>
                      <w:u w:val="single"/>
                    </w:rPr>
                    <w:t>Локальний кошторис 02-01-06 на вентиляція</w:t>
                  </w:r>
                </w:p>
              </w:tc>
              <w:tc>
                <w:tcPr>
                  <w:tcW w:w="1093" w:type="dxa"/>
                  <w:gridSpan w:val="5"/>
                  <w:tcBorders>
                    <w:top w:val="nil"/>
                    <w:left w:val="single" w:sz="4" w:space="0" w:color="auto"/>
                    <w:bottom w:val="nil"/>
                    <w:right w:val="single" w:sz="4" w:space="0" w:color="auto"/>
                  </w:tcBorders>
                  <w:vAlign w:val="center"/>
                </w:tcPr>
                <w:p w:rsidR="00311F97" w:rsidRDefault="00311F97" w:rsidP="00311F97">
                  <w:pPr>
                    <w:autoSpaceDE w:val="0"/>
                    <w:autoSpaceDN w:val="0"/>
                    <w:adjustRightInd w:val="0"/>
                    <w:spacing w:after="0" w:line="0" w:lineRule="atLeast"/>
                    <w:rPr>
                      <w:rFonts w:ascii="Arial" w:hAnsi="Arial" w:cs="Arial"/>
                      <w:sz w:val="16"/>
                      <w:szCs w:val="16"/>
                    </w:rPr>
                  </w:pPr>
                </w:p>
              </w:tc>
              <w:tc>
                <w:tcPr>
                  <w:tcW w:w="1076" w:type="dxa"/>
                  <w:gridSpan w:val="2"/>
                  <w:tcBorders>
                    <w:top w:val="nil"/>
                    <w:left w:val="single" w:sz="4" w:space="0" w:color="auto"/>
                    <w:bottom w:val="nil"/>
                    <w:right w:val="single" w:sz="4" w:space="0" w:color="auto"/>
                  </w:tcBorders>
                  <w:vAlign w:val="center"/>
                </w:tcPr>
                <w:p w:rsidR="00311F97" w:rsidRDefault="00311F97" w:rsidP="00311F97">
                  <w:pPr>
                    <w:autoSpaceDE w:val="0"/>
                    <w:autoSpaceDN w:val="0"/>
                    <w:adjustRightInd w:val="0"/>
                    <w:spacing w:after="0" w:line="0" w:lineRule="atLeast"/>
                    <w:rPr>
                      <w:rFonts w:ascii="Arial" w:hAnsi="Arial" w:cs="Arial"/>
                      <w:sz w:val="16"/>
                      <w:szCs w:val="16"/>
                    </w:rPr>
                  </w:pPr>
                </w:p>
              </w:tc>
              <w:tc>
                <w:tcPr>
                  <w:tcW w:w="1095" w:type="dxa"/>
                  <w:gridSpan w:val="4"/>
                  <w:tcBorders>
                    <w:top w:val="nil"/>
                    <w:left w:val="single" w:sz="4" w:space="0" w:color="auto"/>
                    <w:bottom w:val="nil"/>
                    <w:right w:val="single" w:sz="12" w:space="0" w:color="auto"/>
                  </w:tcBorders>
                  <w:vAlign w:val="center"/>
                </w:tcPr>
                <w:p w:rsidR="00311F97" w:rsidRDefault="00311F97" w:rsidP="00311F97">
                  <w:pPr>
                    <w:autoSpaceDE w:val="0"/>
                    <w:autoSpaceDN w:val="0"/>
                    <w:adjustRightInd w:val="0"/>
                    <w:spacing w:after="0" w:line="0" w:lineRule="atLeast"/>
                    <w:rPr>
                      <w:rFonts w:ascii="Arial" w:hAnsi="Arial" w:cs="Arial"/>
                      <w:sz w:val="16"/>
                      <w:szCs w:val="16"/>
                    </w:rPr>
                  </w:pPr>
                </w:p>
              </w:tc>
            </w:tr>
            <w:tr w:rsidR="00311F97" w:rsidTr="00755E75">
              <w:trPr>
                <w:gridBefore w:val="1"/>
                <w:gridAfter w:val="1"/>
                <w:wBefore w:w="15" w:type="dxa"/>
                <w:wAfter w:w="10" w:type="dxa"/>
                <w:jc w:val="center"/>
              </w:trPr>
              <w:tc>
                <w:tcPr>
                  <w:tcW w:w="423" w:type="dxa"/>
                  <w:gridSpan w:val="2"/>
                  <w:tcBorders>
                    <w:top w:val="nil"/>
                    <w:left w:val="single" w:sz="12" w:space="0" w:color="auto"/>
                    <w:bottom w:val="nil"/>
                    <w:right w:val="single" w:sz="4" w:space="0" w:color="auto"/>
                  </w:tcBorders>
                  <w:vAlign w:val="center"/>
                </w:tcPr>
                <w:p w:rsidR="00311F97" w:rsidRDefault="00311F97" w:rsidP="00311F97">
                  <w:pPr>
                    <w:autoSpaceDE w:val="0"/>
                    <w:autoSpaceDN w:val="0"/>
                    <w:adjustRightInd w:val="0"/>
                    <w:spacing w:after="0" w:line="0" w:lineRule="atLeast"/>
                    <w:rPr>
                      <w:rFonts w:ascii="Arial" w:hAnsi="Arial" w:cs="Arial"/>
                      <w:sz w:val="16"/>
                      <w:szCs w:val="16"/>
                    </w:rPr>
                  </w:pPr>
                </w:p>
              </w:tc>
              <w:tc>
                <w:tcPr>
                  <w:tcW w:w="3296" w:type="dxa"/>
                  <w:gridSpan w:val="2"/>
                  <w:tcBorders>
                    <w:top w:val="nil"/>
                    <w:left w:val="single" w:sz="4" w:space="0" w:color="auto"/>
                    <w:bottom w:val="nil"/>
                    <w:right w:val="single" w:sz="4" w:space="0" w:color="auto"/>
                  </w:tcBorders>
                  <w:vAlign w:val="center"/>
                </w:tcPr>
                <w:p w:rsidR="00311F97" w:rsidRDefault="00311F97" w:rsidP="00311F97">
                  <w:pPr>
                    <w:autoSpaceDE w:val="0"/>
                    <w:autoSpaceDN w:val="0"/>
                    <w:adjustRightInd w:val="0"/>
                    <w:spacing w:after="0" w:line="0" w:lineRule="atLeast"/>
                    <w:rPr>
                      <w:rFonts w:ascii="Arial" w:hAnsi="Arial" w:cs="Arial"/>
                      <w:sz w:val="16"/>
                      <w:szCs w:val="16"/>
                    </w:rPr>
                  </w:pPr>
                </w:p>
              </w:tc>
              <w:tc>
                <w:tcPr>
                  <w:tcW w:w="1093" w:type="dxa"/>
                  <w:gridSpan w:val="5"/>
                  <w:tcBorders>
                    <w:top w:val="nil"/>
                    <w:left w:val="single" w:sz="4" w:space="0" w:color="auto"/>
                    <w:bottom w:val="nil"/>
                    <w:right w:val="single" w:sz="4" w:space="0" w:color="auto"/>
                  </w:tcBorders>
                  <w:vAlign w:val="center"/>
                </w:tcPr>
                <w:p w:rsidR="00311F97" w:rsidRDefault="00311F97" w:rsidP="00311F97">
                  <w:pPr>
                    <w:autoSpaceDE w:val="0"/>
                    <w:autoSpaceDN w:val="0"/>
                    <w:adjustRightInd w:val="0"/>
                    <w:spacing w:after="0" w:line="0" w:lineRule="atLeast"/>
                    <w:rPr>
                      <w:rFonts w:ascii="Arial" w:hAnsi="Arial" w:cs="Arial"/>
                      <w:sz w:val="16"/>
                      <w:szCs w:val="16"/>
                    </w:rPr>
                  </w:pPr>
                </w:p>
              </w:tc>
              <w:tc>
                <w:tcPr>
                  <w:tcW w:w="1076" w:type="dxa"/>
                  <w:gridSpan w:val="2"/>
                  <w:tcBorders>
                    <w:top w:val="nil"/>
                    <w:left w:val="single" w:sz="4" w:space="0" w:color="auto"/>
                    <w:bottom w:val="nil"/>
                    <w:right w:val="single" w:sz="4" w:space="0" w:color="auto"/>
                  </w:tcBorders>
                  <w:vAlign w:val="center"/>
                </w:tcPr>
                <w:p w:rsidR="00311F97" w:rsidRDefault="00311F97" w:rsidP="00311F97">
                  <w:pPr>
                    <w:autoSpaceDE w:val="0"/>
                    <w:autoSpaceDN w:val="0"/>
                    <w:adjustRightInd w:val="0"/>
                    <w:spacing w:after="0" w:line="0" w:lineRule="atLeast"/>
                    <w:rPr>
                      <w:rFonts w:ascii="Arial" w:hAnsi="Arial" w:cs="Arial"/>
                      <w:sz w:val="16"/>
                      <w:szCs w:val="16"/>
                    </w:rPr>
                  </w:pPr>
                </w:p>
              </w:tc>
              <w:tc>
                <w:tcPr>
                  <w:tcW w:w="1095" w:type="dxa"/>
                  <w:gridSpan w:val="4"/>
                  <w:tcBorders>
                    <w:top w:val="nil"/>
                    <w:left w:val="single" w:sz="4" w:space="0" w:color="auto"/>
                    <w:bottom w:val="nil"/>
                    <w:right w:val="single" w:sz="12" w:space="0" w:color="auto"/>
                  </w:tcBorders>
                  <w:vAlign w:val="center"/>
                </w:tcPr>
                <w:p w:rsidR="00311F97" w:rsidRDefault="00311F97" w:rsidP="00311F97">
                  <w:pPr>
                    <w:autoSpaceDE w:val="0"/>
                    <w:autoSpaceDN w:val="0"/>
                    <w:adjustRightInd w:val="0"/>
                    <w:spacing w:after="0" w:line="0" w:lineRule="atLeast"/>
                    <w:rPr>
                      <w:rFonts w:ascii="Arial" w:hAnsi="Arial" w:cs="Arial"/>
                      <w:sz w:val="16"/>
                      <w:szCs w:val="16"/>
                    </w:rPr>
                  </w:pPr>
                </w:p>
              </w:tc>
            </w:tr>
            <w:tr w:rsidR="00311F97" w:rsidTr="00755E75">
              <w:trPr>
                <w:gridBefore w:val="1"/>
                <w:gridAfter w:val="1"/>
                <w:wBefore w:w="15" w:type="dxa"/>
                <w:wAfter w:w="10" w:type="dxa"/>
                <w:jc w:val="center"/>
              </w:trPr>
              <w:tc>
                <w:tcPr>
                  <w:tcW w:w="423" w:type="dxa"/>
                  <w:gridSpan w:val="2"/>
                  <w:tcBorders>
                    <w:top w:val="nil"/>
                    <w:left w:val="single" w:sz="12" w:space="0" w:color="auto"/>
                    <w:bottom w:val="nil"/>
                    <w:right w:val="single" w:sz="4" w:space="0" w:color="auto"/>
                  </w:tcBorders>
                </w:tcPr>
                <w:p w:rsidR="00311F97" w:rsidRDefault="00311F97" w:rsidP="00311F97">
                  <w:pPr>
                    <w:keepLines/>
                    <w:autoSpaceDE w:val="0"/>
                    <w:autoSpaceDN w:val="0"/>
                    <w:spacing w:after="0" w:line="0" w:lineRule="atLeast"/>
                    <w:jc w:val="center"/>
                    <w:rPr>
                      <w:rFonts w:ascii="Arial" w:hAnsi="Arial" w:cs="Arial"/>
                      <w:sz w:val="20"/>
                      <w:szCs w:val="20"/>
                    </w:rPr>
                  </w:pPr>
                  <w:r>
                    <w:rPr>
                      <w:rFonts w:ascii="Arial" w:hAnsi="Arial" w:cs="Arial"/>
                      <w:spacing w:val="-5"/>
                      <w:sz w:val="20"/>
                      <w:szCs w:val="20"/>
                    </w:rPr>
                    <w:t>15</w:t>
                  </w:r>
                </w:p>
              </w:tc>
              <w:tc>
                <w:tcPr>
                  <w:tcW w:w="3296" w:type="dxa"/>
                  <w:gridSpan w:val="2"/>
                  <w:tcBorders>
                    <w:top w:val="nil"/>
                    <w:left w:val="nil"/>
                    <w:bottom w:val="nil"/>
                    <w:right w:val="nil"/>
                  </w:tcBorders>
                </w:tcPr>
                <w:p w:rsidR="00311F97" w:rsidRDefault="00311F97" w:rsidP="00311F97">
                  <w:pPr>
                    <w:keepLines/>
                    <w:autoSpaceDE w:val="0"/>
                    <w:autoSpaceDN w:val="0"/>
                    <w:spacing w:after="0" w:line="0" w:lineRule="atLeast"/>
                    <w:rPr>
                      <w:rFonts w:ascii="Arial" w:hAnsi="Arial" w:cs="Arial"/>
                      <w:sz w:val="20"/>
                      <w:szCs w:val="20"/>
                    </w:rPr>
                  </w:pPr>
                  <w:r>
                    <w:rPr>
                      <w:rFonts w:ascii="Arial" w:hAnsi="Arial" w:cs="Arial"/>
                      <w:spacing w:val="-5"/>
                      <w:sz w:val="20"/>
                      <w:szCs w:val="20"/>
                    </w:rPr>
                    <w:t>Установлення вентиляторів канальних масою до 0,12 т</w:t>
                  </w:r>
                </w:p>
              </w:tc>
              <w:tc>
                <w:tcPr>
                  <w:tcW w:w="1093" w:type="dxa"/>
                  <w:gridSpan w:val="5"/>
                  <w:tcBorders>
                    <w:top w:val="nil"/>
                    <w:left w:val="single" w:sz="4" w:space="0" w:color="auto"/>
                    <w:bottom w:val="nil"/>
                    <w:right w:val="nil"/>
                  </w:tcBorders>
                </w:tcPr>
                <w:p w:rsidR="00311F97" w:rsidRDefault="00311F97" w:rsidP="00311F97">
                  <w:pPr>
                    <w:keepLines/>
                    <w:autoSpaceDE w:val="0"/>
                    <w:autoSpaceDN w:val="0"/>
                    <w:spacing w:after="0" w:line="0" w:lineRule="atLeast"/>
                    <w:rPr>
                      <w:rFonts w:ascii="Arial" w:hAnsi="Arial" w:cs="Arial"/>
                      <w:sz w:val="20"/>
                      <w:szCs w:val="20"/>
                    </w:rPr>
                  </w:pPr>
                  <w:proofErr w:type="spellStart"/>
                  <w:r>
                    <w:rPr>
                      <w:rFonts w:ascii="Arial" w:hAnsi="Arial" w:cs="Arial"/>
                      <w:spacing w:val="-5"/>
                      <w:sz w:val="20"/>
                      <w:szCs w:val="20"/>
                    </w:rPr>
                    <w:t>шт</w:t>
                  </w:r>
                  <w:proofErr w:type="spellEnd"/>
                </w:p>
              </w:tc>
              <w:tc>
                <w:tcPr>
                  <w:tcW w:w="1076" w:type="dxa"/>
                  <w:gridSpan w:val="2"/>
                  <w:tcBorders>
                    <w:top w:val="nil"/>
                    <w:left w:val="single" w:sz="4" w:space="0" w:color="auto"/>
                    <w:bottom w:val="nil"/>
                    <w:right w:val="single" w:sz="4" w:space="0" w:color="auto"/>
                  </w:tcBorders>
                </w:tcPr>
                <w:p w:rsidR="00311F97" w:rsidRDefault="00311F97" w:rsidP="00311F97">
                  <w:pPr>
                    <w:keepLines/>
                    <w:autoSpaceDE w:val="0"/>
                    <w:autoSpaceDN w:val="0"/>
                    <w:spacing w:after="0" w:line="0" w:lineRule="atLeast"/>
                    <w:jc w:val="right"/>
                    <w:rPr>
                      <w:rFonts w:ascii="Arial" w:hAnsi="Arial" w:cs="Arial"/>
                      <w:sz w:val="20"/>
                      <w:szCs w:val="20"/>
                    </w:rPr>
                  </w:pPr>
                  <w:r>
                    <w:rPr>
                      <w:rFonts w:ascii="Arial" w:hAnsi="Arial" w:cs="Arial"/>
                      <w:spacing w:val="-5"/>
                      <w:sz w:val="20"/>
                      <w:szCs w:val="20"/>
                    </w:rPr>
                    <w:t>4</w:t>
                  </w:r>
                </w:p>
              </w:tc>
              <w:tc>
                <w:tcPr>
                  <w:tcW w:w="1095" w:type="dxa"/>
                  <w:gridSpan w:val="4"/>
                  <w:tcBorders>
                    <w:top w:val="nil"/>
                    <w:left w:val="single" w:sz="4" w:space="0" w:color="auto"/>
                    <w:bottom w:val="nil"/>
                    <w:right w:val="single" w:sz="12" w:space="0" w:color="auto"/>
                  </w:tcBorders>
                  <w:vAlign w:val="center"/>
                </w:tcPr>
                <w:p w:rsidR="00311F97" w:rsidRDefault="00311F97" w:rsidP="00311F97">
                  <w:pPr>
                    <w:autoSpaceDE w:val="0"/>
                    <w:autoSpaceDN w:val="0"/>
                    <w:adjustRightInd w:val="0"/>
                    <w:spacing w:after="0" w:line="0" w:lineRule="atLeast"/>
                    <w:rPr>
                      <w:rFonts w:ascii="Arial" w:hAnsi="Arial" w:cs="Arial"/>
                      <w:sz w:val="16"/>
                      <w:szCs w:val="16"/>
                    </w:rPr>
                  </w:pPr>
                </w:p>
              </w:tc>
            </w:tr>
            <w:tr w:rsidR="00311F97" w:rsidTr="00755E75">
              <w:trPr>
                <w:gridBefore w:val="1"/>
                <w:gridAfter w:val="1"/>
                <w:wBefore w:w="15" w:type="dxa"/>
                <w:wAfter w:w="10" w:type="dxa"/>
                <w:jc w:val="center"/>
              </w:trPr>
              <w:tc>
                <w:tcPr>
                  <w:tcW w:w="423" w:type="dxa"/>
                  <w:gridSpan w:val="2"/>
                  <w:tcBorders>
                    <w:top w:val="nil"/>
                    <w:left w:val="single" w:sz="12" w:space="0" w:color="auto"/>
                    <w:bottom w:val="nil"/>
                    <w:right w:val="single" w:sz="4" w:space="0" w:color="auto"/>
                  </w:tcBorders>
                </w:tcPr>
                <w:p w:rsidR="00311F97" w:rsidRDefault="00311F97" w:rsidP="00311F97">
                  <w:pPr>
                    <w:keepLines/>
                    <w:autoSpaceDE w:val="0"/>
                    <w:autoSpaceDN w:val="0"/>
                    <w:spacing w:after="0" w:line="0" w:lineRule="atLeast"/>
                    <w:jc w:val="center"/>
                    <w:rPr>
                      <w:rFonts w:ascii="Arial" w:hAnsi="Arial" w:cs="Arial"/>
                      <w:sz w:val="20"/>
                      <w:szCs w:val="20"/>
                    </w:rPr>
                  </w:pPr>
                  <w:r>
                    <w:rPr>
                      <w:rFonts w:ascii="Arial" w:hAnsi="Arial" w:cs="Arial"/>
                      <w:spacing w:val="-5"/>
                      <w:sz w:val="20"/>
                      <w:szCs w:val="20"/>
                    </w:rPr>
                    <w:t>16</w:t>
                  </w:r>
                </w:p>
              </w:tc>
              <w:tc>
                <w:tcPr>
                  <w:tcW w:w="3296" w:type="dxa"/>
                  <w:gridSpan w:val="2"/>
                  <w:tcBorders>
                    <w:top w:val="nil"/>
                    <w:left w:val="nil"/>
                    <w:bottom w:val="nil"/>
                    <w:right w:val="nil"/>
                  </w:tcBorders>
                </w:tcPr>
                <w:p w:rsidR="00311F97" w:rsidRDefault="00311F97" w:rsidP="00311F97">
                  <w:pPr>
                    <w:keepLines/>
                    <w:autoSpaceDE w:val="0"/>
                    <w:autoSpaceDN w:val="0"/>
                    <w:spacing w:after="0" w:line="0" w:lineRule="atLeast"/>
                    <w:rPr>
                      <w:rFonts w:ascii="Arial" w:hAnsi="Arial" w:cs="Arial"/>
                      <w:sz w:val="20"/>
                      <w:szCs w:val="20"/>
                    </w:rPr>
                  </w:pPr>
                  <w:r>
                    <w:rPr>
                      <w:rFonts w:ascii="Arial" w:hAnsi="Arial" w:cs="Arial"/>
                      <w:spacing w:val="-5"/>
                      <w:sz w:val="20"/>
                      <w:szCs w:val="20"/>
                    </w:rPr>
                    <w:t>Монтаж блока управління</w:t>
                  </w:r>
                </w:p>
              </w:tc>
              <w:tc>
                <w:tcPr>
                  <w:tcW w:w="1093" w:type="dxa"/>
                  <w:gridSpan w:val="5"/>
                  <w:tcBorders>
                    <w:top w:val="nil"/>
                    <w:left w:val="single" w:sz="4" w:space="0" w:color="auto"/>
                    <w:bottom w:val="nil"/>
                    <w:right w:val="nil"/>
                  </w:tcBorders>
                </w:tcPr>
                <w:p w:rsidR="00311F97" w:rsidRDefault="00311F97" w:rsidP="00311F97">
                  <w:pPr>
                    <w:keepLines/>
                    <w:autoSpaceDE w:val="0"/>
                    <w:autoSpaceDN w:val="0"/>
                    <w:spacing w:after="0" w:line="0" w:lineRule="atLeast"/>
                    <w:rPr>
                      <w:rFonts w:ascii="Arial" w:hAnsi="Arial" w:cs="Arial"/>
                      <w:sz w:val="20"/>
                      <w:szCs w:val="20"/>
                    </w:rPr>
                  </w:pPr>
                  <w:proofErr w:type="spellStart"/>
                  <w:r>
                    <w:rPr>
                      <w:rFonts w:ascii="Arial" w:hAnsi="Arial" w:cs="Arial"/>
                      <w:spacing w:val="-5"/>
                      <w:sz w:val="20"/>
                      <w:szCs w:val="20"/>
                    </w:rPr>
                    <w:t>шт</w:t>
                  </w:r>
                  <w:proofErr w:type="spellEnd"/>
                </w:p>
              </w:tc>
              <w:tc>
                <w:tcPr>
                  <w:tcW w:w="1076" w:type="dxa"/>
                  <w:gridSpan w:val="2"/>
                  <w:tcBorders>
                    <w:top w:val="nil"/>
                    <w:left w:val="single" w:sz="4" w:space="0" w:color="auto"/>
                    <w:bottom w:val="nil"/>
                    <w:right w:val="single" w:sz="4" w:space="0" w:color="auto"/>
                  </w:tcBorders>
                </w:tcPr>
                <w:p w:rsidR="00311F97" w:rsidRDefault="00311F97" w:rsidP="00311F97">
                  <w:pPr>
                    <w:keepLines/>
                    <w:autoSpaceDE w:val="0"/>
                    <w:autoSpaceDN w:val="0"/>
                    <w:spacing w:after="0" w:line="0" w:lineRule="atLeast"/>
                    <w:jc w:val="right"/>
                    <w:rPr>
                      <w:rFonts w:ascii="Arial" w:hAnsi="Arial" w:cs="Arial"/>
                      <w:sz w:val="20"/>
                      <w:szCs w:val="20"/>
                    </w:rPr>
                  </w:pPr>
                  <w:r>
                    <w:rPr>
                      <w:rFonts w:ascii="Arial" w:hAnsi="Arial" w:cs="Arial"/>
                      <w:spacing w:val="-5"/>
                      <w:sz w:val="20"/>
                      <w:szCs w:val="20"/>
                    </w:rPr>
                    <w:t>4</w:t>
                  </w:r>
                </w:p>
              </w:tc>
              <w:tc>
                <w:tcPr>
                  <w:tcW w:w="1095" w:type="dxa"/>
                  <w:gridSpan w:val="4"/>
                  <w:tcBorders>
                    <w:top w:val="nil"/>
                    <w:left w:val="single" w:sz="4" w:space="0" w:color="auto"/>
                    <w:bottom w:val="nil"/>
                    <w:right w:val="single" w:sz="12" w:space="0" w:color="auto"/>
                  </w:tcBorders>
                  <w:vAlign w:val="center"/>
                </w:tcPr>
                <w:p w:rsidR="00311F97" w:rsidRDefault="00311F97" w:rsidP="00311F97">
                  <w:pPr>
                    <w:autoSpaceDE w:val="0"/>
                    <w:autoSpaceDN w:val="0"/>
                    <w:adjustRightInd w:val="0"/>
                    <w:spacing w:after="0" w:line="0" w:lineRule="atLeast"/>
                    <w:rPr>
                      <w:rFonts w:ascii="Arial" w:hAnsi="Arial" w:cs="Arial"/>
                      <w:sz w:val="16"/>
                      <w:szCs w:val="16"/>
                    </w:rPr>
                  </w:pPr>
                </w:p>
              </w:tc>
            </w:tr>
            <w:tr w:rsidR="00311F97" w:rsidTr="00755E75">
              <w:trPr>
                <w:gridBefore w:val="1"/>
                <w:gridAfter w:val="1"/>
                <w:wBefore w:w="15" w:type="dxa"/>
                <w:wAfter w:w="10" w:type="dxa"/>
                <w:jc w:val="center"/>
              </w:trPr>
              <w:tc>
                <w:tcPr>
                  <w:tcW w:w="423" w:type="dxa"/>
                  <w:gridSpan w:val="2"/>
                  <w:tcBorders>
                    <w:top w:val="nil"/>
                    <w:left w:val="single" w:sz="12" w:space="0" w:color="auto"/>
                    <w:bottom w:val="nil"/>
                    <w:right w:val="single" w:sz="4" w:space="0" w:color="auto"/>
                  </w:tcBorders>
                </w:tcPr>
                <w:p w:rsidR="00311F97" w:rsidRDefault="00311F97" w:rsidP="00311F97">
                  <w:pPr>
                    <w:keepLines/>
                    <w:autoSpaceDE w:val="0"/>
                    <w:autoSpaceDN w:val="0"/>
                    <w:spacing w:after="0" w:line="0" w:lineRule="atLeast"/>
                    <w:jc w:val="center"/>
                    <w:rPr>
                      <w:rFonts w:ascii="Arial" w:hAnsi="Arial" w:cs="Arial"/>
                      <w:sz w:val="20"/>
                      <w:szCs w:val="20"/>
                    </w:rPr>
                  </w:pPr>
                  <w:r>
                    <w:rPr>
                      <w:rFonts w:ascii="Arial" w:hAnsi="Arial" w:cs="Arial"/>
                      <w:spacing w:val="-5"/>
                      <w:sz w:val="20"/>
                      <w:szCs w:val="20"/>
                    </w:rPr>
                    <w:t>17</w:t>
                  </w:r>
                </w:p>
              </w:tc>
              <w:tc>
                <w:tcPr>
                  <w:tcW w:w="3296" w:type="dxa"/>
                  <w:gridSpan w:val="2"/>
                  <w:tcBorders>
                    <w:top w:val="nil"/>
                    <w:left w:val="nil"/>
                    <w:bottom w:val="nil"/>
                    <w:right w:val="nil"/>
                  </w:tcBorders>
                </w:tcPr>
                <w:p w:rsidR="00311F97" w:rsidRDefault="00311F97" w:rsidP="00311F97">
                  <w:pPr>
                    <w:keepLines/>
                    <w:autoSpaceDE w:val="0"/>
                    <w:autoSpaceDN w:val="0"/>
                    <w:spacing w:after="0" w:line="0" w:lineRule="atLeast"/>
                    <w:rPr>
                      <w:rFonts w:ascii="Arial" w:hAnsi="Arial" w:cs="Arial"/>
                      <w:sz w:val="20"/>
                      <w:szCs w:val="20"/>
                    </w:rPr>
                  </w:pPr>
                  <w:r>
                    <w:rPr>
                      <w:rFonts w:ascii="Arial" w:hAnsi="Arial" w:cs="Arial"/>
                      <w:spacing w:val="-5"/>
                      <w:sz w:val="20"/>
                      <w:szCs w:val="20"/>
                    </w:rPr>
                    <w:t>Установлення вставок гнучких</w:t>
                  </w:r>
                </w:p>
              </w:tc>
              <w:tc>
                <w:tcPr>
                  <w:tcW w:w="1093" w:type="dxa"/>
                  <w:gridSpan w:val="5"/>
                  <w:tcBorders>
                    <w:top w:val="nil"/>
                    <w:left w:val="single" w:sz="4" w:space="0" w:color="auto"/>
                    <w:bottom w:val="nil"/>
                    <w:right w:val="nil"/>
                  </w:tcBorders>
                </w:tcPr>
                <w:p w:rsidR="00311F97" w:rsidRDefault="00311F97" w:rsidP="00311F97">
                  <w:pPr>
                    <w:keepLines/>
                    <w:autoSpaceDE w:val="0"/>
                    <w:autoSpaceDN w:val="0"/>
                    <w:spacing w:after="0" w:line="0" w:lineRule="atLeast"/>
                    <w:rPr>
                      <w:rFonts w:ascii="Arial" w:hAnsi="Arial" w:cs="Arial"/>
                      <w:sz w:val="20"/>
                      <w:szCs w:val="20"/>
                    </w:rPr>
                  </w:pPr>
                  <w:r>
                    <w:rPr>
                      <w:rFonts w:ascii="Arial" w:hAnsi="Arial" w:cs="Arial"/>
                      <w:spacing w:val="-5"/>
                      <w:sz w:val="20"/>
                      <w:szCs w:val="20"/>
                    </w:rPr>
                    <w:t xml:space="preserve">  м2</w:t>
                  </w:r>
                </w:p>
              </w:tc>
              <w:tc>
                <w:tcPr>
                  <w:tcW w:w="1076" w:type="dxa"/>
                  <w:gridSpan w:val="2"/>
                  <w:tcBorders>
                    <w:top w:val="nil"/>
                    <w:left w:val="single" w:sz="4" w:space="0" w:color="auto"/>
                    <w:bottom w:val="nil"/>
                    <w:right w:val="single" w:sz="4" w:space="0" w:color="auto"/>
                  </w:tcBorders>
                </w:tcPr>
                <w:p w:rsidR="00311F97" w:rsidRDefault="00311F97" w:rsidP="00311F97">
                  <w:pPr>
                    <w:keepLines/>
                    <w:autoSpaceDE w:val="0"/>
                    <w:autoSpaceDN w:val="0"/>
                    <w:spacing w:after="0" w:line="0" w:lineRule="atLeast"/>
                    <w:jc w:val="right"/>
                    <w:rPr>
                      <w:rFonts w:ascii="Arial" w:hAnsi="Arial" w:cs="Arial"/>
                      <w:sz w:val="20"/>
                      <w:szCs w:val="20"/>
                    </w:rPr>
                  </w:pPr>
                  <w:r>
                    <w:rPr>
                      <w:rFonts w:ascii="Arial" w:hAnsi="Arial" w:cs="Arial"/>
                      <w:spacing w:val="-5"/>
                      <w:sz w:val="20"/>
                      <w:szCs w:val="20"/>
                    </w:rPr>
                    <w:t>3,6</w:t>
                  </w:r>
                </w:p>
              </w:tc>
              <w:tc>
                <w:tcPr>
                  <w:tcW w:w="1095" w:type="dxa"/>
                  <w:gridSpan w:val="4"/>
                  <w:tcBorders>
                    <w:top w:val="nil"/>
                    <w:left w:val="single" w:sz="4" w:space="0" w:color="auto"/>
                    <w:bottom w:val="nil"/>
                    <w:right w:val="single" w:sz="12" w:space="0" w:color="auto"/>
                  </w:tcBorders>
                  <w:vAlign w:val="center"/>
                </w:tcPr>
                <w:p w:rsidR="00311F97" w:rsidRDefault="00311F97" w:rsidP="00311F97">
                  <w:pPr>
                    <w:autoSpaceDE w:val="0"/>
                    <w:autoSpaceDN w:val="0"/>
                    <w:adjustRightInd w:val="0"/>
                    <w:spacing w:after="0" w:line="0" w:lineRule="atLeast"/>
                    <w:rPr>
                      <w:rFonts w:ascii="Arial" w:hAnsi="Arial" w:cs="Arial"/>
                      <w:sz w:val="16"/>
                      <w:szCs w:val="16"/>
                    </w:rPr>
                  </w:pPr>
                </w:p>
              </w:tc>
            </w:tr>
            <w:tr w:rsidR="00311F97" w:rsidTr="00755E75">
              <w:trPr>
                <w:gridBefore w:val="1"/>
                <w:gridAfter w:val="1"/>
                <w:wBefore w:w="15" w:type="dxa"/>
                <w:wAfter w:w="10" w:type="dxa"/>
                <w:jc w:val="center"/>
              </w:trPr>
              <w:tc>
                <w:tcPr>
                  <w:tcW w:w="423" w:type="dxa"/>
                  <w:gridSpan w:val="2"/>
                  <w:tcBorders>
                    <w:top w:val="nil"/>
                    <w:left w:val="single" w:sz="12" w:space="0" w:color="auto"/>
                    <w:bottom w:val="nil"/>
                    <w:right w:val="single" w:sz="4" w:space="0" w:color="auto"/>
                  </w:tcBorders>
                </w:tcPr>
                <w:p w:rsidR="00311F97" w:rsidRDefault="00311F97" w:rsidP="00311F97">
                  <w:pPr>
                    <w:keepLines/>
                    <w:autoSpaceDE w:val="0"/>
                    <w:autoSpaceDN w:val="0"/>
                    <w:spacing w:after="0" w:line="0" w:lineRule="atLeast"/>
                    <w:jc w:val="center"/>
                    <w:rPr>
                      <w:rFonts w:ascii="Arial" w:hAnsi="Arial" w:cs="Arial"/>
                      <w:sz w:val="20"/>
                      <w:szCs w:val="20"/>
                    </w:rPr>
                  </w:pPr>
                  <w:r>
                    <w:rPr>
                      <w:rFonts w:ascii="Arial" w:hAnsi="Arial" w:cs="Arial"/>
                      <w:spacing w:val="-5"/>
                      <w:sz w:val="20"/>
                      <w:szCs w:val="20"/>
                    </w:rPr>
                    <w:t>18</w:t>
                  </w:r>
                </w:p>
              </w:tc>
              <w:tc>
                <w:tcPr>
                  <w:tcW w:w="3296" w:type="dxa"/>
                  <w:gridSpan w:val="2"/>
                  <w:tcBorders>
                    <w:top w:val="nil"/>
                    <w:left w:val="nil"/>
                    <w:bottom w:val="nil"/>
                    <w:right w:val="nil"/>
                  </w:tcBorders>
                </w:tcPr>
                <w:p w:rsidR="00311F97" w:rsidRDefault="00311F97" w:rsidP="00311F97">
                  <w:pPr>
                    <w:keepLines/>
                    <w:autoSpaceDE w:val="0"/>
                    <w:autoSpaceDN w:val="0"/>
                    <w:spacing w:after="0" w:line="0" w:lineRule="atLeast"/>
                    <w:rPr>
                      <w:rFonts w:ascii="Arial" w:hAnsi="Arial" w:cs="Arial"/>
                      <w:spacing w:val="-5"/>
                      <w:sz w:val="20"/>
                      <w:szCs w:val="20"/>
                    </w:rPr>
                  </w:pPr>
                  <w:r>
                    <w:rPr>
                      <w:rFonts w:ascii="Arial" w:hAnsi="Arial" w:cs="Arial"/>
                      <w:spacing w:val="-5"/>
                      <w:sz w:val="20"/>
                      <w:szCs w:val="20"/>
                    </w:rPr>
                    <w:t>Установлення шумоглушників вентиляційних</w:t>
                  </w:r>
                </w:p>
                <w:p w:rsidR="00311F97" w:rsidRDefault="00311F97" w:rsidP="00311F97">
                  <w:pPr>
                    <w:keepLines/>
                    <w:autoSpaceDE w:val="0"/>
                    <w:autoSpaceDN w:val="0"/>
                    <w:spacing w:after="0" w:line="0" w:lineRule="atLeast"/>
                    <w:rPr>
                      <w:rFonts w:ascii="Arial" w:hAnsi="Arial" w:cs="Arial"/>
                      <w:sz w:val="20"/>
                      <w:szCs w:val="20"/>
                    </w:rPr>
                  </w:pPr>
                  <w:r>
                    <w:rPr>
                      <w:rFonts w:ascii="Arial" w:hAnsi="Arial" w:cs="Arial"/>
                      <w:spacing w:val="-5"/>
                      <w:sz w:val="20"/>
                      <w:szCs w:val="20"/>
                    </w:rPr>
                    <w:t>пластинчастих розміром 900х500</w:t>
                  </w:r>
                </w:p>
              </w:tc>
              <w:tc>
                <w:tcPr>
                  <w:tcW w:w="1093" w:type="dxa"/>
                  <w:gridSpan w:val="5"/>
                  <w:tcBorders>
                    <w:top w:val="nil"/>
                    <w:left w:val="single" w:sz="4" w:space="0" w:color="auto"/>
                    <w:bottom w:val="nil"/>
                    <w:right w:val="nil"/>
                  </w:tcBorders>
                </w:tcPr>
                <w:p w:rsidR="00311F97" w:rsidRDefault="00311F97" w:rsidP="00311F97">
                  <w:pPr>
                    <w:keepLines/>
                    <w:autoSpaceDE w:val="0"/>
                    <w:autoSpaceDN w:val="0"/>
                    <w:spacing w:after="0" w:line="0" w:lineRule="atLeast"/>
                    <w:rPr>
                      <w:rFonts w:ascii="Arial" w:hAnsi="Arial" w:cs="Arial"/>
                      <w:sz w:val="20"/>
                      <w:szCs w:val="20"/>
                    </w:rPr>
                  </w:pPr>
                  <w:proofErr w:type="spellStart"/>
                  <w:r>
                    <w:rPr>
                      <w:rFonts w:ascii="Arial" w:hAnsi="Arial" w:cs="Arial"/>
                      <w:spacing w:val="-5"/>
                      <w:sz w:val="20"/>
                      <w:szCs w:val="20"/>
                    </w:rPr>
                    <w:t>шт</w:t>
                  </w:r>
                  <w:proofErr w:type="spellEnd"/>
                </w:p>
              </w:tc>
              <w:tc>
                <w:tcPr>
                  <w:tcW w:w="1076" w:type="dxa"/>
                  <w:gridSpan w:val="2"/>
                  <w:tcBorders>
                    <w:top w:val="nil"/>
                    <w:left w:val="single" w:sz="4" w:space="0" w:color="auto"/>
                    <w:bottom w:val="nil"/>
                    <w:right w:val="single" w:sz="4" w:space="0" w:color="auto"/>
                  </w:tcBorders>
                </w:tcPr>
                <w:p w:rsidR="00311F97" w:rsidRDefault="00311F97" w:rsidP="00311F97">
                  <w:pPr>
                    <w:keepLines/>
                    <w:autoSpaceDE w:val="0"/>
                    <w:autoSpaceDN w:val="0"/>
                    <w:spacing w:after="0" w:line="0" w:lineRule="atLeast"/>
                    <w:jc w:val="right"/>
                    <w:rPr>
                      <w:rFonts w:ascii="Arial" w:hAnsi="Arial" w:cs="Arial"/>
                      <w:sz w:val="20"/>
                      <w:szCs w:val="20"/>
                    </w:rPr>
                  </w:pPr>
                  <w:r>
                    <w:rPr>
                      <w:rFonts w:ascii="Arial" w:hAnsi="Arial" w:cs="Arial"/>
                      <w:spacing w:val="-5"/>
                      <w:sz w:val="20"/>
                      <w:szCs w:val="20"/>
                    </w:rPr>
                    <w:t>4</w:t>
                  </w:r>
                </w:p>
              </w:tc>
              <w:tc>
                <w:tcPr>
                  <w:tcW w:w="1095" w:type="dxa"/>
                  <w:gridSpan w:val="4"/>
                  <w:tcBorders>
                    <w:top w:val="nil"/>
                    <w:left w:val="single" w:sz="4" w:space="0" w:color="auto"/>
                    <w:bottom w:val="nil"/>
                    <w:right w:val="single" w:sz="12" w:space="0" w:color="auto"/>
                  </w:tcBorders>
                  <w:vAlign w:val="center"/>
                </w:tcPr>
                <w:p w:rsidR="00311F97" w:rsidRDefault="00311F97" w:rsidP="00311F97">
                  <w:pPr>
                    <w:autoSpaceDE w:val="0"/>
                    <w:autoSpaceDN w:val="0"/>
                    <w:adjustRightInd w:val="0"/>
                    <w:spacing w:after="0" w:line="0" w:lineRule="atLeast"/>
                    <w:rPr>
                      <w:rFonts w:ascii="Arial" w:hAnsi="Arial" w:cs="Arial"/>
                      <w:sz w:val="16"/>
                      <w:szCs w:val="16"/>
                    </w:rPr>
                  </w:pPr>
                </w:p>
              </w:tc>
            </w:tr>
            <w:tr w:rsidR="00311F97" w:rsidTr="00755E75">
              <w:trPr>
                <w:gridBefore w:val="1"/>
                <w:gridAfter w:val="1"/>
                <w:wBefore w:w="15" w:type="dxa"/>
                <w:wAfter w:w="10" w:type="dxa"/>
                <w:jc w:val="center"/>
              </w:trPr>
              <w:tc>
                <w:tcPr>
                  <w:tcW w:w="423" w:type="dxa"/>
                  <w:gridSpan w:val="2"/>
                  <w:tcBorders>
                    <w:top w:val="nil"/>
                    <w:left w:val="single" w:sz="12" w:space="0" w:color="auto"/>
                    <w:bottom w:val="nil"/>
                    <w:right w:val="single" w:sz="4" w:space="0" w:color="auto"/>
                  </w:tcBorders>
                </w:tcPr>
                <w:p w:rsidR="00311F97" w:rsidRDefault="00311F97" w:rsidP="00311F97">
                  <w:pPr>
                    <w:keepLines/>
                    <w:autoSpaceDE w:val="0"/>
                    <w:autoSpaceDN w:val="0"/>
                    <w:spacing w:after="0" w:line="0" w:lineRule="atLeast"/>
                    <w:jc w:val="center"/>
                    <w:rPr>
                      <w:rFonts w:ascii="Arial" w:hAnsi="Arial" w:cs="Arial"/>
                      <w:sz w:val="20"/>
                      <w:szCs w:val="20"/>
                    </w:rPr>
                  </w:pPr>
                  <w:r>
                    <w:rPr>
                      <w:rFonts w:ascii="Arial" w:hAnsi="Arial" w:cs="Arial"/>
                      <w:spacing w:val="-5"/>
                      <w:sz w:val="20"/>
                      <w:szCs w:val="20"/>
                    </w:rPr>
                    <w:t>19</w:t>
                  </w:r>
                </w:p>
              </w:tc>
              <w:tc>
                <w:tcPr>
                  <w:tcW w:w="3296" w:type="dxa"/>
                  <w:gridSpan w:val="2"/>
                  <w:tcBorders>
                    <w:top w:val="nil"/>
                    <w:left w:val="nil"/>
                    <w:bottom w:val="nil"/>
                    <w:right w:val="nil"/>
                  </w:tcBorders>
                </w:tcPr>
                <w:p w:rsidR="00311F97" w:rsidRDefault="00311F97" w:rsidP="00311F97">
                  <w:pPr>
                    <w:keepLines/>
                    <w:autoSpaceDE w:val="0"/>
                    <w:autoSpaceDN w:val="0"/>
                    <w:spacing w:after="0" w:line="0" w:lineRule="atLeast"/>
                    <w:rPr>
                      <w:rFonts w:ascii="Arial" w:hAnsi="Arial" w:cs="Arial"/>
                      <w:sz w:val="20"/>
                      <w:szCs w:val="20"/>
                    </w:rPr>
                  </w:pPr>
                  <w:r>
                    <w:rPr>
                      <w:rFonts w:ascii="Arial" w:hAnsi="Arial" w:cs="Arial"/>
                      <w:spacing w:val="-5"/>
                      <w:sz w:val="20"/>
                      <w:szCs w:val="20"/>
                    </w:rPr>
                    <w:t>Установлення грат регулюючих</w:t>
                  </w:r>
                </w:p>
              </w:tc>
              <w:tc>
                <w:tcPr>
                  <w:tcW w:w="1093" w:type="dxa"/>
                  <w:gridSpan w:val="5"/>
                  <w:tcBorders>
                    <w:top w:val="nil"/>
                    <w:left w:val="single" w:sz="4" w:space="0" w:color="auto"/>
                    <w:bottom w:val="nil"/>
                    <w:right w:val="nil"/>
                  </w:tcBorders>
                </w:tcPr>
                <w:p w:rsidR="00311F97" w:rsidRDefault="00311F97" w:rsidP="00311F97">
                  <w:pPr>
                    <w:keepLines/>
                    <w:autoSpaceDE w:val="0"/>
                    <w:autoSpaceDN w:val="0"/>
                    <w:spacing w:after="0" w:line="0" w:lineRule="atLeast"/>
                    <w:rPr>
                      <w:rFonts w:ascii="Arial" w:hAnsi="Arial" w:cs="Arial"/>
                      <w:sz w:val="20"/>
                      <w:szCs w:val="20"/>
                    </w:rPr>
                  </w:pPr>
                  <w:r>
                    <w:rPr>
                      <w:rFonts w:ascii="Arial" w:hAnsi="Arial" w:cs="Arial"/>
                      <w:spacing w:val="-5"/>
                      <w:sz w:val="20"/>
                      <w:szCs w:val="20"/>
                    </w:rPr>
                    <w:t xml:space="preserve">  грати</w:t>
                  </w:r>
                </w:p>
              </w:tc>
              <w:tc>
                <w:tcPr>
                  <w:tcW w:w="1076" w:type="dxa"/>
                  <w:gridSpan w:val="2"/>
                  <w:tcBorders>
                    <w:top w:val="nil"/>
                    <w:left w:val="single" w:sz="4" w:space="0" w:color="auto"/>
                    <w:bottom w:val="nil"/>
                    <w:right w:val="single" w:sz="4" w:space="0" w:color="auto"/>
                  </w:tcBorders>
                </w:tcPr>
                <w:p w:rsidR="00311F97" w:rsidRDefault="00311F97" w:rsidP="00311F97">
                  <w:pPr>
                    <w:keepLines/>
                    <w:autoSpaceDE w:val="0"/>
                    <w:autoSpaceDN w:val="0"/>
                    <w:spacing w:after="0" w:line="0" w:lineRule="atLeast"/>
                    <w:jc w:val="right"/>
                    <w:rPr>
                      <w:rFonts w:ascii="Arial" w:hAnsi="Arial" w:cs="Arial"/>
                      <w:sz w:val="20"/>
                      <w:szCs w:val="20"/>
                    </w:rPr>
                  </w:pPr>
                  <w:r>
                    <w:rPr>
                      <w:rFonts w:ascii="Arial" w:hAnsi="Arial" w:cs="Arial"/>
                      <w:spacing w:val="-5"/>
                      <w:sz w:val="20"/>
                      <w:szCs w:val="20"/>
                    </w:rPr>
                    <w:t>16</w:t>
                  </w:r>
                </w:p>
              </w:tc>
              <w:tc>
                <w:tcPr>
                  <w:tcW w:w="1095" w:type="dxa"/>
                  <w:gridSpan w:val="4"/>
                  <w:tcBorders>
                    <w:top w:val="nil"/>
                    <w:left w:val="single" w:sz="4" w:space="0" w:color="auto"/>
                    <w:bottom w:val="nil"/>
                    <w:right w:val="single" w:sz="12" w:space="0" w:color="auto"/>
                  </w:tcBorders>
                  <w:vAlign w:val="center"/>
                </w:tcPr>
                <w:p w:rsidR="00311F97" w:rsidRDefault="00311F97" w:rsidP="00311F97">
                  <w:pPr>
                    <w:autoSpaceDE w:val="0"/>
                    <w:autoSpaceDN w:val="0"/>
                    <w:adjustRightInd w:val="0"/>
                    <w:spacing w:after="0" w:line="0" w:lineRule="atLeast"/>
                    <w:rPr>
                      <w:rFonts w:ascii="Arial" w:hAnsi="Arial" w:cs="Arial"/>
                      <w:sz w:val="16"/>
                      <w:szCs w:val="16"/>
                    </w:rPr>
                  </w:pPr>
                </w:p>
              </w:tc>
            </w:tr>
            <w:tr w:rsidR="00311F97" w:rsidTr="00755E75">
              <w:trPr>
                <w:gridBefore w:val="1"/>
                <w:gridAfter w:val="1"/>
                <w:wBefore w:w="15" w:type="dxa"/>
                <w:wAfter w:w="10" w:type="dxa"/>
                <w:jc w:val="center"/>
              </w:trPr>
              <w:tc>
                <w:tcPr>
                  <w:tcW w:w="423" w:type="dxa"/>
                  <w:gridSpan w:val="2"/>
                  <w:tcBorders>
                    <w:top w:val="nil"/>
                    <w:left w:val="single" w:sz="12" w:space="0" w:color="auto"/>
                    <w:bottom w:val="nil"/>
                    <w:right w:val="single" w:sz="4" w:space="0" w:color="auto"/>
                  </w:tcBorders>
                </w:tcPr>
                <w:p w:rsidR="00311F97" w:rsidRDefault="00311F97" w:rsidP="00311F97">
                  <w:pPr>
                    <w:keepLines/>
                    <w:autoSpaceDE w:val="0"/>
                    <w:autoSpaceDN w:val="0"/>
                    <w:spacing w:after="0" w:line="0" w:lineRule="atLeast"/>
                    <w:jc w:val="center"/>
                    <w:rPr>
                      <w:rFonts w:ascii="Arial" w:hAnsi="Arial" w:cs="Arial"/>
                      <w:sz w:val="20"/>
                      <w:szCs w:val="20"/>
                    </w:rPr>
                  </w:pPr>
                  <w:r>
                    <w:rPr>
                      <w:rFonts w:ascii="Arial" w:hAnsi="Arial" w:cs="Arial"/>
                      <w:spacing w:val="-5"/>
                      <w:sz w:val="20"/>
                      <w:szCs w:val="20"/>
                    </w:rPr>
                    <w:t>20</w:t>
                  </w:r>
                </w:p>
              </w:tc>
              <w:tc>
                <w:tcPr>
                  <w:tcW w:w="3296" w:type="dxa"/>
                  <w:gridSpan w:val="2"/>
                  <w:tcBorders>
                    <w:top w:val="nil"/>
                    <w:left w:val="nil"/>
                    <w:bottom w:val="nil"/>
                    <w:right w:val="nil"/>
                  </w:tcBorders>
                </w:tcPr>
                <w:p w:rsidR="00311F97" w:rsidRDefault="00311F97" w:rsidP="00311F97">
                  <w:pPr>
                    <w:keepLines/>
                    <w:autoSpaceDE w:val="0"/>
                    <w:autoSpaceDN w:val="0"/>
                    <w:spacing w:after="0" w:line="0" w:lineRule="atLeast"/>
                    <w:rPr>
                      <w:rFonts w:ascii="Arial" w:hAnsi="Arial" w:cs="Arial"/>
                      <w:sz w:val="20"/>
                      <w:szCs w:val="20"/>
                    </w:rPr>
                  </w:pPr>
                  <w:r>
                    <w:rPr>
                      <w:rFonts w:ascii="Arial" w:hAnsi="Arial" w:cs="Arial"/>
                      <w:spacing w:val="-5"/>
                      <w:sz w:val="20"/>
                      <w:szCs w:val="20"/>
                    </w:rPr>
                    <w:t>Улаштування сітки металевої</w:t>
                  </w:r>
                </w:p>
              </w:tc>
              <w:tc>
                <w:tcPr>
                  <w:tcW w:w="1093" w:type="dxa"/>
                  <w:gridSpan w:val="5"/>
                  <w:tcBorders>
                    <w:top w:val="nil"/>
                    <w:left w:val="single" w:sz="4" w:space="0" w:color="auto"/>
                    <w:bottom w:val="nil"/>
                    <w:right w:val="nil"/>
                  </w:tcBorders>
                </w:tcPr>
                <w:p w:rsidR="00311F97" w:rsidRDefault="00311F97" w:rsidP="00311F97">
                  <w:pPr>
                    <w:keepLines/>
                    <w:autoSpaceDE w:val="0"/>
                    <w:autoSpaceDN w:val="0"/>
                    <w:spacing w:after="0" w:line="0" w:lineRule="atLeast"/>
                    <w:rPr>
                      <w:rFonts w:ascii="Arial" w:hAnsi="Arial" w:cs="Arial"/>
                      <w:sz w:val="20"/>
                      <w:szCs w:val="20"/>
                    </w:rPr>
                  </w:pPr>
                  <w:r>
                    <w:rPr>
                      <w:rFonts w:ascii="Arial" w:hAnsi="Arial" w:cs="Arial"/>
                      <w:spacing w:val="-5"/>
                      <w:sz w:val="20"/>
                      <w:szCs w:val="20"/>
                    </w:rPr>
                    <w:t xml:space="preserve">  м2</w:t>
                  </w:r>
                </w:p>
              </w:tc>
              <w:tc>
                <w:tcPr>
                  <w:tcW w:w="1076" w:type="dxa"/>
                  <w:gridSpan w:val="2"/>
                  <w:tcBorders>
                    <w:top w:val="nil"/>
                    <w:left w:val="single" w:sz="4" w:space="0" w:color="auto"/>
                    <w:bottom w:val="nil"/>
                    <w:right w:val="single" w:sz="4" w:space="0" w:color="auto"/>
                  </w:tcBorders>
                </w:tcPr>
                <w:p w:rsidR="00311F97" w:rsidRDefault="00311F97" w:rsidP="00311F97">
                  <w:pPr>
                    <w:keepLines/>
                    <w:autoSpaceDE w:val="0"/>
                    <w:autoSpaceDN w:val="0"/>
                    <w:spacing w:after="0" w:line="0" w:lineRule="atLeast"/>
                    <w:jc w:val="right"/>
                    <w:rPr>
                      <w:rFonts w:ascii="Arial" w:hAnsi="Arial" w:cs="Arial"/>
                      <w:sz w:val="20"/>
                      <w:szCs w:val="20"/>
                    </w:rPr>
                  </w:pPr>
                  <w:r>
                    <w:rPr>
                      <w:rFonts w:ascii="Arial" w:hAnsi="Arial" w:cs="Arial"/>
                      <w:spacing w:val="-5"/>
                      <w:sz w:val="20"/>
                      <w:szCs w:val="20"/>
                    </w:rPr>
                    <w:t>2,5</w:t>
                  </w:r>
                </w:p>
              </w:tc>
              <w:tc>
                <w:tcPr>
                  <w:tcW w:w="1095" w:type="dxa"/>
                  <w:gridSpan w:val="4"/>
                  <w:tcBorders>
                    <w:top w:val="nil"/>
                    <w:left w:val="single" w:sz="4" w:space="0" w:color="auto"/>
                    <w:bottom w:val="nil"/>
                    <w:right w:val="single" w:sz="12" w:space="0" w:color="auto"/>
                  </w:tcBorders>
                  <w:vAlign w:val="center"/>
                </w:tcPr>
                <w:p w:rsidR="00311F97" w:rsidRDefault="00311F97" w:rsidP="00311F97">
                  <w:pPr>
                    <w:autoSpaceDE w:val="0"/>
                    <w:autoSpaceDN w:val="0"/>
                    <w:adjustRightInd w:val="0"/>
                    <w:spacing w:after="0" w:line="0" w:lineRule="atLeast"/>
                    <w:rPr>
                      <w:rFonts w:ascii="Arial" w:hAnsi="Arial" w:cs="Arial"/>
                      <w:sz w:val="16"/>
                      <w:szCs w:val="16"/>
                    </w:rPr>
                  </w:pPr>
                </w:p>
              </w:tc>
            </w:tr>
            <w:tr w:rsidR="00275D95" w:rsidTr="00755E75">
              <w:trPr>
                <w:gridBefore w:val="1"/>
                <w:gridAfter w:val="1"/>
                <w:wBefore w:w="15" w:type="dxa"/>
                <w:wAfter w:w="10" w:type="dxa"/>
                <w:jc w:val="center"/>
              </w:trPr>
              <w:tc>
                <w:tcPr>
                  <w:tcW w:w="423" w:type="dxa"/>
                  <w:gridSpan w:val="2"/>
                  <w:tcBorders>
                    <w:top w:val="nil"/>
                    <w:left w:val="single" w:sz="12" w:space="0" w:color="auto"/>
                    <w:bottom w:val="nil"/>
                    <w:right w:val="single" w:sz="4" w:space="0" w:color="auto"/>
                  </w:tcBorders>
                </w:tcPr>
                <w:p w:rsidR="00275D95" w:rsidRDefault="00275D95" w:rsidP="00311F97">
                  <w:pPr>
                    <w:keepLines/>
                    <w:autoSpaceDE w:val="0"/>
                    <w:autoSpaceDN w:val="0"/>
                    <w:spacing w:after="0" w:line="0" w:lineRule="atLeast"/>
                    <w:jc w:val="center"/>
                    <w:rPr>
                      <w:rFonts w:ascii="Arial" w:hAnsi="Arial" w:cs="Arial"/>
                      <w:spacing w:val="-5"/>
                      <w:sz w:val="20"/>
                      <w:szCs w:val="20"/>
                    </w:rPr>
                  </w:pPr>
                  <w:r>
                    <w:rPr>
                      <w:rFonts w:ascii="Arial" w:hAnsi="Arial" w:cs="Arial"/>
                      <w:spacing w:val="-5"/>
                      <w:sz w:val="20"/>
                      <w:szCs w:val="20"/>
                    </w:rPr>
                    <w:t>21</w:t>
                  </w:r>
                </w:p>
              </w:tc>
              <w:tc>
                <w:tcPr>
                  <w:tcW w:w="3296" w:type="dxa"/>
                  <w:gridSpan w:val="2"/>
                  <w:tcBorders>
                    <w:top w:val="nil"/>
                    <w:left w:val="nil"/>
                    <w:bottom w:val="nil"/>
                    <w:right w:val="nil"/>
                  </w:tcBorders>
                </w:tcPr>
                <w:p w:rsidR="00275D95" w:rsidRDefault="00275D9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Прокладання повітроводів з оцинкованої сталі класу Н</w:t>
                  </w:r>
                </w:p>
                <w:p w:rsidR="00275D95" w:rsidRDefault="00275D95" w:rsidP="00311F97">
                  <w:pPr>
                    <w:keepLines/>
                    <w:autoSpaceDE w:val="0"/>
                    <w:autoSpaceDN w:val="0"/>
                    <w:spacing w:after="0" w:line="0" w:lineRule="atLeast"/>
                    <w:rPr>
                      <w:rFonts w:ascii="Arial" w:hAnsi="Arial" w:cs="Arial"/>
                      <w:spacing w:val="-5"/>
                      <w:sz w:val="20"/>
                      <w:szCs w:val="20"/>
                    </w:rPr>
                  </w:pPr>
                  <w:r>
                    <w:rPr>
                      <w:rFonts w:ascii="Arial" w:hAnsi="Arial" w:cs="Arial"/>
                      <w:spacing w:val="-5"/>
                      <w:sz w:val="20"/>
                      <w:szCs w:val="20"/>
                    </w:rPr>
                    <w:t>[нормальні] товщиною 0,7 мм, 900х500</w:t>
                  </w:r>
                </w:p>
              </w:tc>
              <w:tc>
                <w:tcPr>
                  <w:tcW w:w="1093" w:type="dxa"/>
                  <w:gridSpan w:val="5"/>
                  <w:tcBorders>
                    <w:top w:val="nil"/>
                    <w:left w:val="single" w:sz="4" w:space="0" w:color="auto"/>
                    <w:bottom w:val="nil"/>
                    <w:right w:val="nil"/>
                  </w:tcBorders>
                </w:tcPr>
                <w:p w:rsidR="00275D95" w:rsidRDefault="00275D95" w:rsidP="00311F97">
                  <w:pPr>
                    <w:keepLines/>
                    <w:autoSpaceDE w:val="0"/>
                    <w:autoSpaceDN w:val="0"/>
                    <w:spacing w:after="0" w:line="0" w:lineRule="atLeast"/>
                    <w:rPr>
                      <w:rFonts w:ascii="Arial" w:hAnsi="Arial" w:cs="Arial"/>
                      <w:spacing w:val="-5"/>
                      <w:sz w:val="20"/>
                      <w:szCs w:val="20"/>
                    </w:rPr>
                  </w:pPr>
                  <w:r>
                    <w:rPr>
                      <w:rFonts w:ascii="Arial" w:hAnsi="Arial" w:cs="Arial"/>
                      <w:spacing w:val="-5"/>
                      <w:sz w:val="20"/>
                      <w:szCs w:val="20"/>
                    </w:rPr>
                    <w:t xml:space="preserve">  м2</w:t>
                  </w:r>
                </w:p>
              </w:tc>
              <w:tc>
                <w:tcPr>
                  <w:tcW w:w="1076" w:type="dxa"/>
                  <w:gridSpan w:val="2"/>
                  <w:tcBorders>
                    <w:top w:val="nil"/>
                    <w:left w:val="single" w:sz="4" w:space="0" w:color="auto"/>
                    <w:bottom w:val="nil"/>
                    <w:right w:val="single" w:sz="4" w:space="0" w:color="auto"/>
                  </w:tcBorders>
                </w:tcPr>
                <w:p w:rsidR="00275D95" w:rsidRDefault="00275D95" w:rsidP="00311F97">
                  <w:pPr>
                    <w:keepLines/>
                    <w:autoSpaceDE w:val="0"/>
                    <w:autoSpaceDN w:val="0"/>
                    <w:spacing w:after="0" w:line="0" w:lineRule="atLeast"/>
                    <w:jc w:val="right"/>
                    <w:rPr>
                      <w:rFonts w:ascii="Arial" w:hAnsi="Arial" w:cs="Arial"/>
                      <w:spacing w:val="-5"/>
                      <w:sz w:val="20"/>
                      <w:szCs w:val="20"/>
                    </w:rPr>
                  </w:pPr>
                  <w:r>
                    <w:rPr>
                      <w:rFonts w:ascii="Arial" w:hAnsi="Arial" w:cs="Arial"/>
                      <w:spacing w:val="-5"/>
                      <w:sz w:val="20"/>
                      <w:szCs w:val="20"/>
                    </w:rPr>
                    <w:t>356,2</w:t>
                  </w:r>
                </w:p>
              </w:tc>
              <w:tc>
                <w:tcPr>
                  <w:tcW w:w="1095" w:type="dxa"/>
                  <w:gridSpan w:val="4"/>
                  <w:tcBorders>
                    <w:top w:val="nil"/>
                    <w:left w:val="single" w:sz="4" w:space="0" w:color="auto"/>
                    <w:bottom w:val="nil"/>
                    <w:right w:val="single" w:sz="12" w:space="0" w:color="auto"/>
                  </w:tcBorders>
                  <w:vAlign w:val="center"/>
                </w:tcPr>
                <w:p w:rsidR="00275D95" w:rsidRDefault="00275D95" w:rsidP="00311F97">
                  <w:pPr>
                    <w:autoSpaceDE w:val="0"/>
                    <w:autoSpaceDN w:val="0"/>
                    <w:adjustRightInd w:val="0"/>
                    <w:spacing w:after="0" w:line="0" w:lineRule="atLeast"/>
                    <w:rPr>
                      <w:rFonts w:ascii="Arial" w:hAnsi="Arial" w:cs="Arial"/>
                      <w:sz w:val="16"/>
                      <w:szCs w:val="16"/>
                    </w:rPr>
                  </w:pPr>
                </w:p>
              </w:tc>
            </w:tr>
            <w:tr w:rsidR="00275D95" w:rsidTr="00755E75">
              <w:trPr>
                <w:gridBefore w:val="1"/>
                <w:gridAfter w:val="1"/>
                <w:wBefore w:w="15" w:type="dxa"/>
                <w:wAfter w:w="10" w:type="dxa"/>
                <w:jc w:val="center"/>
              </w:trPr>
              <w:tc>
                <w:tcPr>
                  <w:tcW w:w="423" w:type="dxa"/>
                  <w:gridSpan w:val="2"/>
                  <w:tcBorders>
                    <w:top w:val="nil"/>
                    <w:left w:val="single" w:sz="12" w:space="0" w:color="auto"/>
                    <w:bottom w:val="nil"/>
                    <w:right w:val="single" w:sz="4" w:space="0" w:color="auto"/>
                  </w:tcBorders>
                </w:tcPr>
                <w:p w:rsidR="00275D95" w:rsidRDefault="00275D95" w:rsidP="00311F97">
                  <w:pPr>
                    <w:keepLines/>
                    <w:autoSpaceDE w:val="0"/>
                    <w:autoSpaceDN w:val="0"/>
                    <w:spacing w:after="0" w:line="0" w:lineRule="atLeast"/>
                    <w:jc w:val="center"/>
                    <w:rPr>
                      <w:rFonts w:ascii="Arial" w:hAnsi="Arial" w:cs="Arial"/>
                      <w:spacing w:val="-5"/>
                      <w:sz w:val="20"/>
                      <w:szCs w:val="20"/>
                    </w:rPr>
                  </w:pPr>
                  <w:r>
                    <w:rPr>
                      <w:rFonts w:ascii="Arial" w:hAnsi="Arial" w:cs="Arial"/>
                      <w:spacing w:val="-5"/>
                      <w:sz w:val="20"/>
                      <w:szCs w:val="20"/>
                    </w:rPr>
                    <w:t>22</w:t>
                  </w:r>
                </w:p>
              </w:tc>
              <w:tc>
                <w:tcPr>
                  <w:tcW w:w="3296" w:type="dxa"/>
                  <w:gridSpan w:val="2"/>
                  <w:tcBorders>
                    <w:top w:val="nil"/>
                    <w:left w:val="nil"/>
                    <w:bottom w:val="nil"/>
                    <w:right w:val="nil"/>
                  </w:tcBorders>
                </w:tcPr>
                <w:p w:rsidR="00275D95" w:rsidRDefault="00275D9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Ізоляція плоских та криволінійних поверхонь</w:t>
                  </w:r>
                </w:p>
              </w:tc>
              <w:tc>
                <w:tcPr>
                  <w:tcW w:w="1093" w:type="dxa"/>
                  <w:gridSpan w:val="5"/>
                  <w:tcBorders>
                    <w:top w:val="nil"/>
                    <w:left w:val="single" w:sz="4" w:space="0" w:color="auto"/>
                    <w:bottom w:val="nil"/>
                    <w:right w:val="nil"/>
                  </w:tcBorders>
                </w:tcPr>
                <w:p w:rsidR="00275D95" w:rsidRDefault="00275D95" w:rsidP="00311F97">
                  <w:pPr>
                    <w:keepLines/>
                    <w:autoSpaceDE w:val="0"/>
                    <w:autoSpaceDN w:val="0"/>
                    <w:spacing w:after="0" w:line="0" w:lineRule="atLeast"/>
                    <w:rPr>
                      <w:rFonts w:ascii="Arial" w:hAnsi="Arial" w:cs="Arial"/>
                      <w:spacing w:val="-5"/>
                      <w:sz w:val="20"/>
                      <w:szCs w:val="20"/>
                    </w:rPr>
                  </w:pPr>
                  <w:r>
                    <w:rPr>
                      <w:rFonts w:ascii="Arial" w:hAnsi="Arial" w:cs="Arial"/>
                      <w:spacing w:val="-5"/>
                      <w:sz w:val="20"/>
                      <w:szCs w:val="20"/>
                    </w:rPr>
                    <w:t xml:space="preserve">  м2</w:t>
                  </w:r>
                </w:p>
              </w:tc>
              <w:tc>
                <w:tcPr>
                  <w:tcW w:w="1076" w:type="dxa"/>
                  <w:gridSpan w:val="2"/>
                  <w:tcBorders>
                    <w:top w:val="nil"/>
                    <w:left w:val="single" w:sz="4" w:space="0" w:color="auto"/>
                    <w:bottom w:val="nil"/>
                    <w:right w:val="single" w:sz="4" w:space="0" w:color="auto"/>
                  </w:tcBorders>
                </w:tcPr>
                <w:p w:rsidR="00275D95" w:rsidRDefault="00275D95" w:rsidP="00311F97">
                  <w:pPr>
                    <w:keepLines/>
                    <w:autoSpaceDE w:val="0"/>
                    <w:autoSpaceDN w:val="0"/>
                    <w:spacing w:after="0" w:line="0" w:lineRule="atLeast"/>
                    <w:jc w:val="right"/>
                    <w:rPr>
                      <w:rFonts w:ascii="Arial" w:hAnsi="Arial" w:cs="Arial"/>
                      <w:spacing w:val="-5"/>
                      <w:sz w:val="20"/>
                      <w:szCs w:val="20"/>
                    </w:rPr>
                  </w:pPr>
                  <w:r>
                    <w:rPr>
                      <w:rFonts w:ascii="Arial" w:hAnsi="Arial" w:cs="Arial"/>
                      <w:spacing w:val="-5"/>
                      <w:sz w:val="20"/>
                      <w:szCs w:val="20"/>
                    </w:rPr>
                    <w:t>77</w:t>
                  </w:r>
                </w:p>
              </w:tc>
              <w:tc>
                <w:tcPr>
                  <w:tcW w:w="1095" w:type="dxa"/>
                  <w:gridSpan w:val="4"/>
                  <w:tcBorders>
                    <w:top w:val="nil"/>
                    <w:left w:val="single" w:sz="4" w:space="0" w:color="auto"/>
                    <w:bottom w:val="nil"/>
                    <w:right w:val="single" w:sz="12" w:space="0" w:color="auto"/>
                  </w:tcBorders>
                  <w:vAlign w:val="center"/>
                </w:tcPr>
                <w:p w:rsidR="00275D95" w:rsidRDefault="00275D95" w:rsidP="00311F97">
                  <w:pPr>
                    <w:autoSpaceDE w:val="0"/>
                    <w:autoSpaceDN w:val="0"/>
                    <w:adjustRightInd w:val="0"/>
                    <w:spacing w:after="0" w:line="0" w:lineRule="atLeast"/>
                    <w:rPr>
                      <w:rFonts w:ascii="Arial" w:hAnsi="Arial" w:cs="Arial"/>
                      <w:sz w:val="16"/>
                      <w:szCs w:val="16"/>
                    </w:rPr>
                  </w:pPr>
                </w:p>
              </w:tc>
            </w:tr>
            <w:tr w:rsidR="00275D95" w:rsidTr="00755E75">
              <w:trPr>
                <w:gridBefore w:val="1"/>
                <w:gridAfter w:val="1"/>
                <w:wBefore w:w="15" w:type="dxa"/>
                <w:wAfter w:w="10" w:type="dxa"/>
                <w:jc w:val="center"/>
              </w:trPr>
              <w:tc>
                <w:tcPr>
                  <w:tcW w:w="423" w:type="dxa"/>
                  <w:gridSpan w:val="2"/>
                  <w:tcBorders>
                    <w:top w:val="nil"/>
                    <w:left w:val="single" w:sz="12" w:space="0" w:color="auto"/>
                    <w:bottom w:val="nil"/>
                    <w:right w:val="single" w:sz="4" w:space="0" w:color="auto"/>
                  </w:tcBorders>
                </w:tcPr>
                <w:p w:rsidR="00275D95" w:rsidRDefault="00275D95" w:rsidP="00311F97">
                  <w:pPr>
                    <w:keepLines/>
                    <w:autoSpaceDE w:val="0"/>
                    <w:autoSpaceDN w:val="0"/>
                    <w:spacing w:after="0" w:line="0" w:lineRule="atLeast"/>
                    <w:jc w:val="center"/>
                    <w:rPr>
                      <w:rFonts w:ascii="Arial" w:hAnsi="Arial" w:cs="Arial"/>
                      <w:spacing w:val="-5"/>
                      <w:sz w:val="20"/>
                      <w:szCs w:val="20"/>
                    </w:rPr>
                  </w:pPr>
                  <w:r>
                    <w:rPr>
                      <w:rFonts w:ascii="Arial" w:hAnsi="Arial" w:cs="Arial"/>
                      <w:spacing w:val="-5"/>
                      <w:sz w:val="20"/>
                      <w:szCs w:val="20"/>
                    </w:rPr>
                    <w:t>23</w:t>
                  </w:r>
                </w:p>
              </w:tc>
              <w:tc>
                <w:tcPr>
                  <w:tcW w:w="3296" w:type="dxa"/>
                  <w:gridSpan w:val="2"/>
                  <w:tcBorders>
                    <w:top w:val="nil"/>
                    <w:left w:val="nil"/>
                    <w:bottom w:val="nil"/>
                    <w:right w:val="nil"/>
                  </w:tcBorders>
                </w:tcPr>
                <w:p w:rsidR="00275D95" w:rsidRDefault="00275D9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Покриття ізоляції листовою </w:t>
                  </w:r>
                  <w:proofErr w:type="spellStart"/>
                  <w:r>
                    <w:rPr>
                      <w:rFonts w:ascii="Arial" w:hAnsi="Arial" w:cs="Arial"/>
                      <w:spacing w:val="-5"/>
                      <w:sz w:val="20"/>
                      <w:szCs w:val="20"/>
                    </w:rPr>
                    <w:t>оцинкованю</w:t>
                  </w:r>
                  <w:proofErr w:type="spellEnd"/>
                  <w:r>
                    <w:rPr>
                      <w:rFonts w:ascii="Arial" w:hAnsi="Arial" w:cs="Arial"/>
                      <w:spacing w:val="-5"/>
                      <w:sz w:val="20"/>
                      <w:szCs w:val="20"/>
                    </w:rPr>
                    <w:t xml:space="preserve"> сталлю 1мм</w:t>
                  </w:r>
                </w:p>
                <w:p w:rsidR="00275D95" w:rsidRDefault="00275D9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назовні</w:t>
                  </w:r>
                </w:p>
              </w:tc>
              <w:tc>
                <w:tcPr>
                  <w:tcW w:w="1093" w:type="dxa"/>
                  <w:gridSpan w:val="5"/>
                  <w:tcBorders>
                    <w:top w:val="nil"/>
                    <w:left w:val="single" w:sz="4" w:space="0" w:color="auto"/>
                    <w:bottom w:val="nil"/>
                    <w:right w:val="nil"/>
                  </w:tcBorders>
                </w:tcPr>
                <w:p w:rsidR="00275D95" w:rsidRDefault="00275D95" w:rsidP="00311F97">
                  <w:pPr>
                    <w:keepLines/>
                    <w:autoSpaceDE w:val="0"/>
                    <w:autoSpaceDN w:val="0"/>
                    <w:spacing w:after="0" w:line="0" w:lineRule="atLeast"/>
                    <w:rPr>
                      <w:rFonts w:ascii="Arial" w:hAnsi="Arial" w:cs="Arial"/>
                      <w:spacing w:val="-5"/>
                      <w:sz w:val="20"/>
                      <w:szCs w:val="20"/>
                    </w:rPr>
                  </w:pPr>
                  <w:r>
                    <w:rPr>
                      <w:rFonts w:ascii="Arial" w:hAnsi="Arial" w:cs="Arial"/>
                      <w:spacing w:val="-5"/>
                      <w:sz w:val="20"/>
                      <w:szCs w:val="20"/>
                    </w:rPr>
                    <w:t xml:space="preserve">  м2</w:t>
                  </w:r>
                </w:p>
              </w:tc>
              <w:tc>
                <w:tcPr>
                  <w:tcW w:w="1076" w:type="dxa"/>
                  <w:gridSpan w:val="2"/>
                  <w:tcBorders>
                    <w:top w:val="nil"/>
                    <w:left w:val="single" w:sz="4" w:space="0" w:color="auto"/>
                    <w:bottom w:val="nil"/>
                    <w:right w:val="single" w:sz="4" w:space="0" w:color="auto"/>
                  </w:tcBorders>
                </w:tcPr>
                <w:p w:rsidR="00275D95" w:rsidRDefault="00275D95" w:rsidP="00311F97">
                  <w:pPr>
                    <w:keepLines/>
                    <w:autoSpaceDE w:val="0"/>
                    <w:autoSpaceDN w:val="0"/>
                    <w:spacing w:after="0" w:line="0" w:lineRule="atLeast"/>
                    <w:jc w:val="right"/>
                    <w:rPr>
                      <w:rFonts w:ascii="Arial" w:hAnsi="Arial" w:cs="Arial"/>
                      <w:spacing w:val="-5"/>
                      <w:sz w:val="20"/>
                      <w:szCs w:val="20"/>
                    </w:rPr>
                  </w:pPr>
                  <w:r>
                    <w:rPr>
                      <w:rFonts w:ascii="Arial" w:hAnsi="Arial" w:cs="Arial"/>
                      <w:spacing w:val="-5"/>
                      <w:sz w:val="20"/>
                      <w:szCs w:val="20"/>
                    </w:rPr>
                    <w:t>77</w:t>
                  </w:r>
                </w:p>
              </w:tc>
              <w:tc>
                <w:tcPr>
                  <w:tcW w:w="1095" w:type="dxa"/>
                  <w:gridSpan w:val="4"/>
                  <w:tcBorders>
                    <w:top w:val="nil"/>
                    <w:left w:val="single" w:sz="4" w:space="0" w:color="auto"/>
                    <w:bottom w:val="nil"/>
                    <w:right w:val="single" w:sz="12" w:space="0" w:color="auto"/>
                  </w:tcBorders>
                  <w:vAlign w:val="center"/>
                </w:tcPr>
                <w:p w:rsidR="00275D95" w:rsidRDefault="00275D95" w:rsidP="00311F97">
                  <w:pPr>
                    <w:autoSpaceDE w:val="0"/>
                    <w:autoSpaceDN w:val="0"/>
                    <w:adjustRightInd w:val="0"/>
                    <w:spacing w:after="0" w:line="0" w:lineRule="atLeast"/>
                    <w:rPr>
                      <w:rFonts w:ascii="Arial" w:hAnsi="Arial" w:cs="Arial"/>
                      <w:sz w:val="16"/>
                      <w:szCs w:val="16"/>
                    </w:rPr>
                  </w:pPr>
                </w:p>
              </w:tc>
            </w:tr>
            <w:tr w:rsidR="00275D95" w:rsidTr="00755E75">
              <w:trPr>
                <w:gridBefore w:val="1"/>
                <w:gridAfter w:val="1"/>
                <w:wBefore w:w="15" w:type="dxa"/>
                <w:wAfter w:w="10" w:type="dxa"/>
                <w:jc w:val="center"/>
              </w:trPr>
              <w:tc>
                <w:tcPr>
                  <w:tcW w:w="423" w:type="dxa"/>
                  <w:gridSpan w:val="2"/>
                  <w:tcBorders>
                    <w:top w:val="nil"/>
                    <w:left w:val="single" w:sz="12" w:space="0" w:color="auto"/>
                    <w:bottom w:val="nil"/>
                    <w:right w:val="single" w:sz="4" w:space="0" w:color="auto"/>
                  </w:tcBorders>
                </w:tcPr>
                <w:p w:rsidR="00275D95" w:rsidRDefault="00275D95" w:rsidP="00311F97">
                  <w:pPr>
                    <w:keepLines/>
                    <w:autoSpaceDE w:val="0"/>
                    <w:autoSpaceDN w:val="0"/>
                    <w:spacing w:after="0" w:line="0" w:lineRule="atLeast"/>
                    <w:jc w:val="center"/>
                    <w:rPr>
                      <w:rFonts w:ascii="Arial" w:hAnsi="Arial" w:cs="Arial"/>
                      <w:spacing w:val="-5"/>
                      <w:sz w:val="20"/>
                      <w:szCs w:val="20"/>
                    </w:rPr>
                  </w:pPr>
                  <w:r>
                    <w:rPr>
                      <w:rFonts w:ascii="Arial" w:hAnsi="Arial" w:cs="Arial"/>
                      <w:spacing w:val="-5"/>
                      <w:sz w:val="20"/>
                      <w:szCs w:val="20"/>
                    </w:rPr>
                    <w:t>24</w:t>
                  </w:r>
                </w:p>
              </w:tc>
              <w:tc>
                <w:tcPr>
                  <w:tcW w:w="3296" w:type="dxa"/>
                  <w:gridSpan w:val="2"/>
                  <w:tcBorders>
                    <w:top w:val="nil"/>
                    <w:left w:val="nil"/>
                    <w:bottom w:val="nil"/>
                    <w:right w:val="nil"/>
                  </w:tcBorders>
                </w:tcPr>
                <w:p w:rsidR="00275D95" w:rsidRDefault="00275D9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Установлення вентиляторів канальних масою до 0,12 т</w:t>
                  </w:r>
                </w:p>
              </w:tc>
              <w:tc>
                <w:tcPr>
                  <w:tcW w:w="1093" w:type="dxa"/>
                  <w:gridSpan w:val="5"/>
                  <w:tcBorders>
                    <w:top w:val="nil"/>
                    <w:left w:val="single" w:sz="4" w:space="0" w:color="auto"/>
                    <w:bottom w:val="nil"/>
                    <w:right w:val="nil"/>
                  </w:tcBorders>
                </w:tcPr>
                <w:p w:rsidR="00275D95" w:rsidRDefault="00275D95" w:rsidP="00311F97">
                  <w:pPr>
                    <w:keepLines/>
                    <w:autoSpaceDE w:val="0"/>
                    <w:autoSpaceDN w:val="0"/>
                    <w:spacing w:after="0" w:line="0" w:lineRule="atLeast"/>
                    <w:rPr>
                      <w:rFonts w:ascii="Arial" w:hAnsi="Arial" w:cs="Arial"/>
                      <w:spacing w:val="-5"/>
                      <w:sz w:val="20"/>
                      <w:szCs w:val="20"/>
                    </w:rPr>
                  </w:pPr>
                  <w:proofErr w:type="spellStart"/>
                  <w:r>
                    <w:rPr>
                      <w:rFonts w:ascii="Arial" w:hAnsi="Arial" w:cs="Arial"/>
                      <w:spacing w:val="-5"/>
                      <w:sz w:val="20"/>
                      <w:szCs w:val="20"/>
                    </w:rPr>
                    <w:t>шт</w:t>
                  </w:r>
                  <w:proofErr w:type="spellEnd"/>
                </w:p>
              </w:tc>
              <w:tc>
                <w:tcPr>
                  <w:tcW w:w="1076" w:type="dxa"/>
                  <w:gridSpan w:val="2"/>
                  <w:tcBorders>
                    <w:top w:val="nil"/>
                    <w:left w:val="single" w:sz="4" w:space="0" w:color="auto"/>
                    <w:bottom w:val="nil"/>
                    <w:right w:val="single" w:sz="4" w:space="0" w:color="auto"/>
                  </w:tcBorders>
                </w:tcPr>
                <w:p w:rsidR="00275D95" w:rsidRDefault="00275D95" w:rsidP="00311F97">
                  <w:pPr>
                    <w:keepLines/>
                    <w:autoSpaceDE w:val="0"/>
                    <w:autoSpaceDN w:val="0"/>
                    <w:spacing w:after="0" w:line="0" w:lineRule="atLeast"/>
                    <w:jc w:val="right"/>
                    <w:rPr>
                      <w:rFonts w:ascii="Arial" w:hAnsi="Arial" w:cs="Arial"/>
                      <w:spacing w:val="-5"/>
                      <w:sz w:val="20"/>
                      <w:szCs w:val="20"/>
                    </w:rPr>
                  </w:pPr>
                  <w:r>
                    <w:rPr>
                      <w:rFonts w:ascii="Arial" w:hAnsi="Arial" w:cs="Arial"/>
                      <w:spacing w:val="-5"/>
                      <w:sz w:val="20"/>
                      <w:szCs w:val="20"/>
                    </w:rPr>
                    <w:t>4</w:t>
                  </w:r>
                </w:p>
              </w:tc>
              <w:tc>
                <w:tcPr>
                  <w:tcW w:w="1095" w:type="dxa"/>
                  <w:gridSpan w:val="4"/>
                  <w:tcBorders>
                    <w:top w:val="nil"/>
                    <w:left w:val="single" w:sz="4" w:space="0" w:color="auto"/>
                    <w:bottom w:val="nil"/>
                    <w:right w:val="single" w:sz="12" w:space="0" w:color="auto"/>
                  </w:tcBorders>
                  <w:vAlign w:val="center"/>
                </w:tcPr>
                <w:p w:rsidR="00275D95" w:rsidRDefault="00275D95" w:rsidP="00311F97">
                  <w:pPr>
                    <w:autoSpaceDE w:val="0"/>
                    <w:autoSpaceDN w:val="0"/>
                    <w:adjustRightInd w:val="0"/>
                    <w:spacing w:after="0" w:line="0" w:lineRule="atLeast"/>
                    <w:rPr>
                      <w:rFonts w:ascii="Arial" w:hAnsi="Arial" w:cs="Arial"/>
                      <w:sz w:val="16"/>
                      <w:szCs w:val="16"/>
                    </w:rPr>
                  </w:pPr>
                </w:p>
              </w:tc>
            </w:tr>
            <w:tr w:rsidR="00275D95" w:rsidTr="00755E75">
              <w:trPr>
                <w:gridBefore w:val="1"/>
                <w:gridAfter w:val="1"/>
                <w:wBefore w:w="15" w:type="dxa"/>
                <w:wAfter w:w="10" w:type="dxa"/>
                <w:jc w:val="center"/>
              </w:trPr>
              <w:tc>
                <w:tcPr>
                  <w:tcW w:w="423" w:type="dxa"/>
                  <w:gridSpan w:val="2"/>
                  <w:tcBorders>
                    <w:top w:val="nil"/>
                    <w:left w:val="single" w:sz="12" w:space="0" w:color="auto"/>
                    <w:bottom w:val="nil"/>
                    <w:right w:val="single" w:sz="4" w:space="0" w:color="auto"/>
                  </w:tcBorders>
                </w:tcPr>
                <w:p w:rsidR="00275D95" w:rsidRDefault="00275D95" w:rsidP="00311F97">
                  <w:pPr>
                    <w:keepLines/>
                    <w:autoSpaceDE w:val="0"/>
                    <w:autoSpaceDN w:val="0"/>
                    <w:spacing w:after="0" w:line="0" w:lineRule="atLeast"/>
                    <w:jc w:val="center"/>
                    <w:rPr>
                      <w:rFonts w:ascii="Arial" w:hAnsi="Arial" w:cs="Arial"/>
                      <w:spacing w:val="-5"/>
                      <w:sz w:val="20"/>
                      <w:szCs w:val="20"/>
                    </w:rPr>
                  </w:pPr>
                  <w:r>
                    <w:rPr>
                      <w:rFonts w:ascii="Arial" w:hAnsi="Arial" w:cs="Arial"/>
                      <w:spacing w:val="-5"/>
                      <w:sz w:val="20"/>
                      <w:szCs w:val="20"/>
                    </w:rPr>
                    <w:t>25</w:t>
                  </w:r>
                </w:p>
              </w:tc>
              <w:tc>
                <w:tcPr>
                  <w:tcW w:w="3296" w:type="dxa"/>
                  <w:gridSpan w:val="2"/>
                  <w:tcBorders>
                    <w:top w:val="nil"/>
                    <w:left w:val="nil"/>
                    <w:bottom w:val="nil"/>
                    <w:right w:val="nil"/>
                  </w:tcBorders>
                </w:tcPr>
                <w:p w:rsidR="00275D95" w:rsidRDefault="00275D9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Монтаж блока управління</w:t>
                  </w:r>
                </w:p>
              </w:tc>
              <w:tc>
                <w:tcPr>
                  <w:tcW w:w="1093" w:type="dxa"/>
                  <w:gridSpan w:val="5"/>
                  <w:tcBorders>
                    <w:top w:val="nil"/>
                    <w:left w:val="single" w:sz="4" w:space="0" w:color="auto"/>
                    <w:bottom w:val="nil"/>
                    <w:right w:val="nil"/>
                  </w:tcBorders>
                </w:tcPr>
                <w:p w:rsidR="00275D95" w:rsidRDefault="00275D95" w:rsidP="00311F97">
                  <w:pPr>
                    <w:keepLines/>
                    <w:autoSpaceDE w:val="0"/>
                    <w:autoSpaceDN w:val="0"/>
                    <w:spacing w:after="0" w:line="0" w:lineRule="atLeast"/>
                    <w:rPr>
                      <w:rFonts w:ascii="Arial" w:hAnsi="Arial" w:cs="Arial"/>
                      <w:spacing w:val="-5"/>
                      <w:sz w:val="20"/>
                      <w:szCs w:val="20"/>
                    </w:rPr>
                  </w:pPr>
                  <w:proofErr w:type="spellStart"/>
                  <w:r>
                    <w:rPr>
                      <w:rFonts w:ascii="Arial" w:hAnsi="Arial" w:cs="Arial"/>
                      <w:spacing w:val="-5"/>
                      <w:sz w:val="20"/>
                      <w:szCs w:val="20"/>
                    </w:rPr>
                    <w:t>шт</w:t>
                  </w:r>
                  <w:proofErr w:type="spellEnd"/>
                </w:p>
              </w:tc>
              <w:tc>
                <w:tcPr>
                  <w:tcW w:w="1076" w:type="dxa"/>
                  <w:gridSpan w:val="2"/>
                  <w:tcBorders>
                    <w:top w:val="nil"/>
                    <w:left w:val="single" w:sz="4" w:space="0" w:color="auto"/>
                    <w:bottom w:val="nil"/>
                    <w:right w:val="single" w:sz="4" w:space="0" w:color="auto"/>
                  </w:tcBorders>
                </w:tcPr>
                <w:p w:rsidR="00275D95" w:rsidRDefault="00275D95" w:rsidP="00311F97">
                  <w:pPr>
                    <w:keepLines/>
                    <w:autoSpaceDE w:val="0"/>
                    <w:autoSpaceDN w:val="0"/>
                    <w:spacing w:after="0" w:line="0" w:lineRule="atLeast"/>
                    <w:jc w:val="right"/>
                    <w:rPr>
                      <w:rFonts w:ascii="Arial" w:hAnsi="Arial" w:cs="Arial"/>
                      <w:spacing w:val="-5"/>
                      <w:sz w:val="20"/>
                      <w:szCs w:val="20"/>
                    </w:rPr>
                  </w:pPr>
                  <w:r>
                    <w:rPr>
                      <w:rFonts w:ascii="Arial" w:hAnsi="Arial" w:cs="Arial"/>
                      <w:spacing w:val="-5"/>
                      <w:sz w:val="20"/>
                      <w:szCs w:val="20"/>
                    </w:rPr>
                    <w:t>4</w:t>
                  </w:r>
                </w:p>
              </w:tc>
              <w:tc>
                <w:tcPr>
                  <w:tcW w:w="1095" w:type="dxa"/>
                  <w:gridSpan w:val="4"/>
                  <w:tcBorders>
                    <w:top w:val="nil"/>
                    <w:left w:val="single" w:sz="4" w:space="0" w:color="auto"/>
                    <w:bottom w:val="nil"/>
                    <w:right w:val="single" w:sz="12" w:space="0" w:color="auto"/>
                  </w:tcBorders>
                  <w:vAlign w:val="center"/>
                </w:tcPr>
                <w:p w:rsidR="00275D95" w:rsidRDefault="00275D95" w:rsidP="00311F97">
                  <w:pPr>
                    <w:autoSpaceDE w:val="0"/>
                    <w:autoSpaceDN w:val="0"/>
                    <w:adjustRightInd w:val="0"/>
                    <w:spacing w:after="0" w:line="0" w:lineRule="atLeast"/>
                    <w:rPr>
                      <w:rFonts w:ascii="Arial" w:hAnsi="Arial" w:cs="Arial"/>
                      <w:sz w:val="16"/>
                      <w:szCs w:val="16"/>
                    </w:rPr>
                  </w:pPr>
                </w:p>
              </w:tc>
            </w:tr>
            <w:tr w:rsidR="005672F5" w:rsidTr="00755E75">
              <w:trPr>
                <w:gridBefore w:val="1"/>
                <w:gridAfter w:val="1"/>
                <w:wBefore w:w="15" w:type="dxa"/>
                <w:wAfter w:w="10" w:type="dxa"/>
                <w:jc w:val="center"/>
              </w:trPr>
              <w:tc>
                <w:tcPr>
                  <w:tcW w:w="423" w:type="dxa"/>
                  <w:gridSpan w:val="2"/>
                  <w:tcBorders>
                    <w:top w:val="nil"/>
                    <w:left w:val="single" w:sz="12" w:space="0" w:color="auto"/>
                    <w:bottom w:val="nil"/>
                    <w:right w:val="single" w:sz="4" w:space="0" w:color="auto"/>
                  </w:tcBorders>
                </w:tcPr>
                <w:p w:rsidR="005672F5" w:rsidRDefault="005672F5" w:rsidP="00311F97">
                  <w:pPr>
                    <w:keepLines/>
                    <w:autoSpaceDE w:val="0"/>
                    <w:autoSpaceDN w:val="0"/>
                    <w:spacing w:after="0" w:line="0" w:lineRule="atLeast"/>
                    <w:jc w:val="center"/>
                    <w:rPr>
                      <w:rFonts w:ascii="Arial" w:hAnsi="Arial" w:cs="Arial"/>
                      <w:spacing w:val="-5"/>
                      <w:sz w:val="20"/>
                      <w:szCs w:val="20"/>
                    </w:rPr>
                  </w:pPr>
                  <w:r>
                    <w:rPr>
                      <w:rFonts w:ascii="Arial" w:hAnsi="Arial" w:cs="Arial"/>
                      <w:spacing w:val="-5"/>
                      <w:sz w:val="20"/>
                      <w:szCs w:val="20"/>
                    </w:rPr>
                    <w:t>26</w:t>
                  </w:r>
                </w:p>
              </w:tc>
              <w:tc>
                <w:tcPr>
                  <w:tcW w:w="3296" w:type="dxa"/>
                  <w:gridSpan w:val="2"/>
                  <w:tcBorders>
                    <w:top w:val="nil"/>
                    <w:left w:val="nil"/>
                    <w:bottom w:val="nil"/>
                    <w:right w:val="nil"/>
                  </w:tcBorders>
                </w:tcPr>
                <w:p w:rsidR="005672F5" w:rsidRDefault="005672F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Установлення вставок гнучких</w:t>
                  </w:r>
                </w:p>
              </w:tc>
              <w:tc>
                <w:tcPr>
                  <w:tcW w:w="1093" w:type="dxa"/>
                  <w:gridSpan w:val="5"/>
                  <w:tcBorders>
                    <w:top w:val="nil"/>
                    <w:left w:val="single" w:sz="4" w:space="0" w:color="auto"/>
                    <w:bottom w:val="nil"/>
                    <w:right w:val="nil"/>
                  </w:tcBorders>
                </w:tcPr>
                <w:p w:rsidR="005672F5" w:rsidRDefault="005672F5" w:rsidP="00311F97">
                  <w:pPr>
                    <w:keepLines/>
                    <w:autoSpaceDE w:val="0"/>
                    <w:autoSpaceDN w:val="0"/>
                    <w:spacing w:after="0" w:line="0" w:lineRule="atLeast"/>
                    <w:rPr>
                      <w:rFonts w:ascii="Arial" w:hAnsi="Arial" w:cs="Arial"/>
                      <w:spacing w:val="-5"/>
                      <w:sz w:val="20"/>
                      <w:szCs w:val="20"/>
                    </w:rPr>
                  </w:pPr>
                  <w:r>
                    <w:rPr>
                      <w:rFonts w:ascii="Arial" w:hAnsi="Arial" w:cs="Arial"/>
                      <w:spacing w:val="-5"/>
                      <w:sz w:val="20"/>
                      <w:szCs w:val="20"/>
                    </w:rPr>
                    <w:t xml:space="preserve">  м2</w:t>
                  </w:r>
                </w:p>
              </w:tc>
              <w:tc>
                <w:tcPr>
                  <w:tcW w:w="1076" w:type="dxa"/>
                  <w:gridSpan w:val="2"/>
                  <w:tcBorders>
                    <w:top w:val="nil"/>
                    <w:left w:val="single" w:sz="4" w:space="0" w:color="auto"/>
                    <w:bottom w:val="nil"/>
                    <w:right w:val="single" w:sz="4" w:space="0" w:color="auto"/>
                  </w:tcBorders>
                </w:tcPr>
                <w:p w:rsidR="005672F5" w:rsidRDefault="005672F5" w:rsidP="00311F97">
                  <w:pPr>
                    <w:keepLines/>
                    <w:autoSpaceDE w:val="0"/>
                    <w:autoSpaceDN w:val="0"/>
                    <w:spacing w:after="0" w:line="0" w:lineRule="atLeast"/>
                    <w:jc w:val="right"/>
                    <w:rPr>
                      <w:rFonts w:ascii="Arial" w:hAnsi="Arial" w:cs="Arial"/>
                      <w:spacing w:val="-5"/>
                      <w:sz w:val="20"/>
                      <w:szCs w:val="20"/>
                    </w:rPr>
                  </w:pPr>
                  <w:r>
                    <w:rPr>
                      <w:rFonts w:ascii="Arial" w:hAnsi="Arial" w:cs="Arial"/>
                      <w:spacing w:val="-5"/>
                      <w:sz w:val="20"/>
                      <w:szCs w:val="20"/>
                    </w:rPr>
                    <w:t>3,6</w:t>
                  </w:r>
                </w:p>
              </w:tc>
              <w:tc>
                <w:tcPr>
                  <w:tcW w:w="1095" w:type="dxa"/>
                  <w:gridSpan w:val="4"/>
                  <w:tcBorders>
                    <w:top w:val="nil"/>
                    <w:left w:val="single" w:sz="4" w:space="0" w:color="auto"/>
                    <w:bottom w:val="nil"/>
                    <w:right w:val="single" w:sz="12" w:space="0" w:color="auto"/>
                  </w:tcBorders>
                  <w:vAlign w:val="center"/>
                </w:tcPr>
                <w:p w:rsidR="005672F5" w:rsidRDefault="005672F5" w:rsidP="00311F97">
                  <w:pPr>
                    <w:autoSpaceDE w:val="0"/>
                    <w:autoSpaceDN w:val="0"/>
                    <w:adjustRightInd w:val="0"/>
                    <w:spacing w:after="0" w:line="0" w:lineRule="atLeast"/>
                    <w:rPr>
                      <w:rFonts w:ascii="Arial" w:hAnsi="Arial" w:cs="Arial"/>
                      <w:sz w:val="16"/>
                      <w:szCs w:val="16"/>
                    </w:rPr>
                  </w:pPr>
                </w:p>
              </w:tc>
            </w:tr>
            <w:tr w:rsidR="005672F5" w:rsidTr="00755E75">
              <w:trPr>
                <w:gridBefore w:val="1"/>
                <w:gridAfter w:val="1"/>
                <w:wBefore w:w="15" w:type="dxa"/>
                <w:wAfter w:w="10" w:type="dxa"/>
                <w:jc w:val="center"/>
              </w:trPr>
              <w:tc>
                <w:tcPr>
                  <w:tcW w:w="423" w:type="dxa"/>
                  <w:gridSpan w:val="2"/>
                  <w:tcBorders>
                    <w:top w:val="nil"/>
                    <w:left w:val="single" w:sz="12" w:space="0" w:color="auto"/>
                    <w:bottom w:val="nil"/>
                    <w:right w:val="single" w:sz="4" w:space="0" w:color="auto"/>
                  </w:tcBorders>
                </w:tcPr>
                <w:p w:rsidR="005672F5" w:rsidRDefault="005672F5" w:rsidP="00311F97">
                  <w:pPr>
                    <w:keepLines/>
                    <w:autoSpaceDE w:val="0"/>
                    <w:autoSpaceDN w:val="0"/>
                    <w:spacing w:after="0" w:line="0" w:lineRule="atLeast"/>
                    <w:jc w:val="center"/>
                    <w:rPr>
                      <w:rFonts w:ascii="Arial" w:hAnsi="Arial" w:cs="Arial"/>
                      <w:spacing w:val="-5"/>
                      <w:sz w:val="20"/>
                      <w:szCs w:val="20"/>
                    </w:rPr>
                  </w:pPr>
                  <w:r>
                    <w:rPr>
                      <w:rFonts w:ascii="Arial" w:hAnsi="Arial" w:cs="Arial"/>
                      <w:spacing w:val="-5"/>
                      <w:sz w:val="20"/>
                      <w:szCs w:val="20"/>
                    </w:rPr>
                    <w:t>27</w:t>
                  </w:r>
                </w:p>
              </w:tc>
              <w:tc>
                <w:tcPr>
                  <w:tcW w:w="3296" w:type="dxa"/>
                  <w:gridSpan w:val="2"/>
                  <w:tcBorders>
                    <w:top w:val="nil"/>
                    <w:left w:val="nil"/>
                    <w:bottom w:val="nil"/>
                    <w:right w:val="nil"/>
                  </w:tcBorders>
                </w:tcPr>
                <w:p w:rsidR="005672F5" w:rsidRDefault="005672F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Установлення шумоглушників вентиляційних</w:t>
                  </w:r>
                </w:p>
                <w:p w:rsidR="005672F5" w:rsidRDefault="005672F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пластинчастих розміром 900х500</w:t>
                  </w:r>
                </w:p>
              </w:tc>
              <w:tc>
                <w:tcPr>
                  <w:tcW w:w="1093" w:type="dxa"/>
                  <w:gridSpan w:val="5"/>
                  <w:tcBorders>
                    <w:top w:val="nil"/>
                    <w:left w:val="single" w:sz="4" w:space="0" w:color="auto"/>
                    <w:bottom w:val="nil"/>
                    <w:right w:val="nil"/>
                  </w:tcBorders>
                </w:tcPr>
                <w:p w:rsidR="005672F5" w:rsidRDefault="005672F5" w:rsidP="00311F97">
                  <w:pPr>
                    <w:keepLines/>
                    <w:autoSpaceDE w:val="0"/>
                    <w:autoSpaceDN w:val="0"/>
                    <w:spacing w:after="0" w:line="0" w:lineRule="atLeast"/>
                    <w:rPr>
                      <w:rFonts w:ascii="Arial" w:hAnsi="Arial" w:cs="Arial"/>
                      <w:spacing w:val="-5"/>
                      <w:sz w:val="20"/>
                      <w:szCs w:val="20"/>
                    </w:rPr>
                  </w:pPr>
                  <w:proofErr w:type="spellStart"/>
                  <w:r>
                    <w:rPr>
                      <w:rFonts w:ascii="Arial" w:hAnsi="Arial" w:cs="Arial"/>
                      <w:spacing w:val="-5"/>
                      <w:sz w:val="20"/>
                      <w:szCs w:val="20"/>
                    </w:rPr>
                    <w:t>шт</w:t>
                  </w:r>
                  <w:proofErr w:type="spellEnd"/>
                </w:p>
              </w:tc>
              <w:tc>
                <w:tcPr>
                  <w:tcW w:w="1076" w:type="dxa"/>
                  <w:gridSpan w:val="2"/>
                  <w:tcBorders>
                    <w:top w:val="nil"/>
                    <w:left w:val="single" w:sz="4" w:space="0" w:color="auto"/>
                    <w:bottom w:val="nil"/>
                    <w:right w:val="single" w:sz="4" w:space="0" w:color="auto"/>
                  </w:tcBorders>
                </w:tcPr>
                <w:p w:rsidR="005672F5" w:rsidRDefault="005672F5" w:rsidP="00311F97">
                  <w:pPr>
                    <w:keepLines/>
                    <w:autoSpaceDE w:val="0"/>
                    <w:autoSpaceDN w:val="0"/>
                    <w:spacing w:after="0" w:line="0" w:lineRule="atLeast"/>
                    <w:jc w:val="right"/>
                    <w:rPr>
                      <w:rFonts w:ascii="Arial" w:hAnsi="Arial" w:cs="Arial"/>
                      <w:spacing w:val="-5"/>
                      <w:sz w:val="20"/>
                      <w:szCs w:val="20"/>
                    </w:rPr>
                  </w:pPr>
                  <w:r>
                    <w:rPr>
                      <w:rFonts w:ascii="Arial" w:hAnsi="Arial" w:cs="Arial"/>
                      <w:spacing w:val="-5"/>
                      <w:sz w:val="20"/>
                      <w:szCs w:val="20"/>
                    </w:rPr>
                    <w:t>4</w:t>
                  </w:r>
                </w:p>
              </w:tc>
              <w:tc>
                <w:tcPr>
                  <w:tcW w:w="1095" w:type="dxa"/>
                  <w:gridSpan w:val="4"/>
                  <w:tcBorders>
                    <w:top w:val="nil"/>
                    <w:left w:val="single" w:sz="4" w:space="0" w:color="auto"/>
                    <w:bottom w:val="nil"/>
                    <w:right w:val="single" w:sz="12" w:space="0" w:color="auto"/>
                  </w:tcBorders>
                  <w:vAlign w:val="center"/>
                </w:tcPr>
                <w:p w:rsidR="005672F5" w:rsidRDefault="005672F5" w:rsidP="00311F97">
                  <w:pPr>
                    <w:autoSpaceDE w:val="0"/>
                    <w:autoSpaceDN w:val="0"/>
                    <w:adjustRightInd w:val="0"/>
                    <w:spacing w:after="0" w:line="0" w:lineRule="atLeast"/>
                    <w:rPr>
                      <w:rFonts w:ascii="Arial" w:hAnsi="Arial" w:cs="Arial"/>
                      <w:sz w:val="16"/>
                      <w:szCs w:val="16"/>
                    </w:rPr>
                  </w:pPr>
                </w:p>
              </w:tc>
            </w:tr>
            <w:tr w:rsidR="005672F5" w:rsidTr="00755E75">
              <w:trPr>
                <w:gridBefore w:val="1"/>
                <w:gridAfter w:val="1"/>
                <w:wBefore w:w="15" w:type="dxa"/>
                <w:wAfter w:w="10" w:type="dxa"/>
                <w:jc w:val="center"/>
              </w:trPr>
              <w:tc>
                <w:tcPr>
                  <w:tcW w:w="423" w:type="dxa"/>
                  <w:gridSpan w:val="2"/>
                  <w:tcBorders>
                    <w:top w:val="nil"/>
                    <w:left w:val="single" w:sz="12" w:space="0" w:color="auto"/>
                    <w:bottom w:val="nil"/>
                    <w:right w:val="single" w:sz="4" w:space="0" w:color="auto"/>
                  </w:tcBorders>
                </w:tcPr>
                <w:p w:rsidR="005672F5" w:rsidRDefault="005672F5" w:rsidP="00311F97">
                  <w:pPr>
                    <w:keepLines/>
                    <w:autoSpaceDE w:val="0"/>
                    <w:autoSpaceDN w:val="0"/>
                    <w:spacing w:after="0" w:line="0" w:lineRule="atLeast"/>
                    <w:jc w:val="center"/>
                    <w:rPr>
                      <w:rFonts w:ascii="Arial" w:hAnsi="Arial" w:cs="Arial"/>
                      <w:spacing w:val="-5"/>
                      <w:sz w:val="20"/>
                      <w:szCs w:val="20"/>
                    </w:rPr>
                  </w:pPr>
                  <w:r>
                    <w:rPr>
                      <w:rFonts w:ascii="Arial" w:hAnsi="Arial" w:cs="Arial"/>
                      <w:spacing w:val="-5"/>
                      <w:sz w:val="20"/>
                      <w:szCs w:val="20"/>
                    </w:rPr>
                    <w:t>28</w:t>
                  </w:r>
                </w:p>
              </w:tc>
              <w:tc>
                <w:tcPr>
                  <w:tcW w:w="3296" w:type="dxa"/>
                  <w:gridSpan w:val="2"/>
                  <w:tcBorders>
                    <w:top w:val="nil"/>
                    <w:left w:val="nil"/>
                    <w:bottom w:val="nil"/>
                    <w:right w:val="nil"/>
                  </w:tcBorders>
                </w:tcPr>
                <w:p w:rsidR="005672F5" w:rsidRDefault="005672F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Установлення грат регулюючих</w:t>
                  </w:r>
                </w:p>
              </w:tc>
              <w:tc>
                <w:tcPr>
                  <w:tcW w:w="1093" w:type="dxa"/>
                  <w:gridSpan w:val="5"/>
                  <w:tcBorders>
                    <w:top w:val="nil"/>
                    <w:left w:val="single" w:sz="4" w:space="0" w:color="auto"/>
                    <w:bottom w:val="nil"/>
                    <w:right w:val="nil"/>
                  </w:tcBorders>
                </w:tcPr>
                <w:p w:rsidR="005672F5" w:rsidRDefault="005672F5" w:rsidP="00311F97">
                  <w:pPr>
                    <w:keepLines/>
                    <w:autoSpaceDE w:val="0"/>
                    <w:autoSpaceDN w:val="0"/>
                    <w:spacing w:after="0" w:line="0" w:lineRule="atLeast"/>
                    <w:rPr>
                      <w:rFonts w:ascii="Arial" w:hAnsi="Arial" w:cs="Arial"/>
                      <w:spacing w:val="-5"/>
                      <w:sz w:val="20"/>
                      <w:szCs w:val="20"/>
                    </w:rPr>
                  </w:pPr>
                  <w:r>
                    <w:rPr>
                      <w:rFonts w:ascii="Arial" w:hAnsi="Arial" w:cs="Arial"/>
                      <w:spacing w:val="-5"/>
                      <w:sz w:val="20"/>
                      <w:szCs w:val="20"/>
                    </w:rPr>
                    <w:t xml:space="preserve">  грати</w:t>
                  </w:r>
                </w:p>
              </w:tc>
              <w:tc>
                <w:tcPr>
                  <w:tcW w:w="1076" w:type="dxa"/>
                  <w:gridSpan w:val="2"/>
                  <w:tcBorders>
                    <w:top w:val="nil"/>
                    <w:left w:val="single" w:sz="4" w:space="0" w:color="auto"/>
                    <w:bottom w:val="nil"/>
                    <w:right w:val="single" w:sz="4" w:space="0" w:color="auto"/>
                  </w:tcBorders>
                </w:tcPr>
                <w:p w:rsidR="005672F5" w:rsidRDefault="005672F5" w:rsidP="00311F97">
                  <w:pPr>
                    <w:keepLines/>
                    <w:autoSpaceDE w:val="0"/>
                    <w:autoSpaceDN w:val="0"/>
                    <w:spacing w:after="0" w:line="0" w:lineRule="atLeast"/>
                    <w:jc w:val="right"/>
                    <w:rPr>
                      <w:rFonts w:ascii="Arial" w:hAnsi="Arial" w:cs="Arial"/>
                      <w:spacing w:val="-5"/>
                      <w:sz w:val="20"/>
                      <w:szCs w:val="20"/>
                    </w:rPr>
                  </w:pPr>
                  <w:r>
                    <w:rPr>
                      <w:rFonts w:ascii="Arial" w:hAnsi="Arial" w:cs="Arial"/>
                      <w:spacing w:val="-5"/>
                      <w:sz w:val="20"/>
                      <w:szCs w:val="20"/>
                    </w:rPr>
                    <w:t>16</w:t>
                  </w:r>
                </w:p>
              </w:tc>
              <w:tc>
                <w:tcPr>
                  <w:tcW w:w="1095" w:type="dxa"/>
                  <w:gridSpan w:val="4"/>
                  <w:tcBorders>
                    <w:top w:val="nil"/>
                    <w:left w:val="single" w:sz="4" w:space="0" w:color="auto"/>
                    <w:bottom w:val="nil"/>
                    <w:right w:val="single" w:sz="12" w:space="0" w:color="auto"/>
                  </w:tcBorders>
                  <w:vAlign w:val="center"/>
                </w:tcPr>
                <w:p w:rsidR="005672F5" w:rsidRDefault="005672F5" w:rsidP="00311F97">
                  <w:pPr>
                    <w:autoSpaceDE w:val="0"/>
                    <w:autoSpaceDN w:val="0"/>
                    <w:adjustRightInd w:val="0"/>
                    <w:spacing w:after="0" w:line="0" w:lineRule="atLeast"/>
                    <w:rPr>
                      <w:rFonts w:ascii="Arial" w:hAnsi="Arial" w:cs="Arial"/>
                      <w:sz w:val="16"/>
                      <w:szCs w:val="16"/>
                    </w:rPr>
                  </w:pPr>
                </w:p>
              </w:tc>
            </w:tr>
            <w:tr w:rsidR="005672F5" w:rsidTr="00755E75">
              <w:trPr>
                <w:gridBefore w:val="1"/>
                <w:gridAfter w:val="1"/>
                <w:wBefore w:w="15" w:type="dxa"/>
                <w:wAfter w:w="10" w:type="dxa"/>
                <w:jc w:val="center"/>
              </w:trPr>
              <w:tc>
                <w:tcPr>
                  <w:tcW w:w="423" w:type="dxa"/>
                  <w:gridSpan w:val="2"/>
                  <w:tcBorders>
                    <w:top w:val="nil"/>
                    <w:left w:val="single" w:sz="12" w:space="0" w:color="auto"/>
                    <w:bottom w:val="nil"/>
                    <w:right w:val="single" w:sz="4" w:space="0" w:color="auto"/>
                  </w:tcBorders>
                </w:tcPr>
                <w:p w:rsidR="005672F5" w:rsidRDefault="005672F5" w:rsidP="00311F97">
                  <w:pPr>
                    <w:keepLines/>
                    <w:autoSpaceDE w:val="0"/>
                    <w:autoSpaceDN w:val="0"/>
                    <w:spacing w:after="0" w:line="0" w:lineRule="atLeast"/>
                    <w:jc w:val="center"/>
                    <w:rPr>
                      <w:rFonts w:ascii="Arial" w:hAnsi="Arial" w:cs="Arial"/>
                      <w:spacing w:val="-5"/>
                      <w:sz w:val="20"/>
                      <w:szCs w:val="20"/>
                    </w:rPr>
                  </w:pPr>
                  <w:r>
                    <w:rPr>
                      <w:rFonts w:ascii="Arial" w:hAnsi="Arial" w:cs="Arial"/>
                      <w:spacing w:val="-5"/>
                      <w:sz w:val="20"/>
                      <w:szCs w:val="20"/>
                    </w:rPr>
                    <w:t>29</w:t>
                  </w:r>
                </w:p>
              </w:tc>
              <w:tc>
                <w:tcPr>
                  <w:tcW w:w="3296" w:type="dxa"/>
                  <w:gridSpan w:val="2"/>
                  <w:tcBorders>
                    <w:top w:val="nil"/>
                    <w:left w:val="nil"/>
                    <w:bottom w:val="nil"/>
                    <w:right w:val="nil"/>
                  </w:tcBorders>
                </w:tcPr>
                <w:p w:rsidR="005672F5" w:rsidRDefault="005672F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Улаштування сітки металевої</w:t>
                  </w:r>
                </w:p>
              </w:tc>
              <w:tc>
                <w:tcPr>
                  <w:tcW w:w="1093" w:type="dxa"/>
                  <w:gridSpan w:val="5"/>
                  <w:tcBorders>
                    <w:top w:val="nil"/>
                    <w:left w:val="single" w:sz="4" w:space="0" w:color="auto"/>
                    <w:bottom w:val="nil"/>
                    <w:right w:val="nil"/>
                  </w:tcBorders>
                </w:tcPr>
                <w:p w:rsidR="005672F5" w:rsidRDefault="005672F5" w:rsidP="00311F97">
                  <w:pPr>
                    <w:keepLines/>
                    <w:autoSpaceDE w:val="0"/>
                    <w:autoSpaceDN w:val="0"/>
                    <w:spacing w:after="0" w:line="0" w:lineRule="atLeast"/>
                    <w:rPr>
                      <w:rFonts w:ascii="Arial" w:hAnsi="Arial" w:cs="Arial"/>
                      <w:spacing w:val="-5"/>
                      <w:sz w:val="20"/>
                      <w:szCs w:val="20"/>
                    </w:rPr>
                  </w:pPr>
                  <w:r>
                    <w:rPr>
                      <w:rFonts w:ascii="Arial" w:hAnsi="Arial" w:cs="Arial"/>
                      <w:spacing w:val="-5"/>
                      <w:sz w:val="20"/>
                      <w:szCs w:val="20"/>
                    </w:rPr>
                    <w:t xml:space="preserve">  м2</w:t>
                  </w:r>
                </w:p>
              </w:tc>
              <w:tc>
                <w:tcPr>
                  <w:tcW w:w="1076" w:type="dxa"/>
                  <w:gridSpan w:val="2"/>
                  <w:tcBorders>
                    <w:top w:val="nil"/>
                    <w:left w:val="single" w:sz="4" w:space="0" w:color="auto"/>
                    <w:bottom w:val="nil"/>
                    <w:right w:val="single" w:sz="4" w:space="0" w:color="auto"/>
                  </w:tcBorders>
                </w:tcPr>
                <w:p w:rsidR="005672F5" w:rsidRDefault="005672F5" w:rsidP="00311F97">
                  <w:pPr>
                    <w:keepLines/>
                    <w:autoSpaceDE w:val="0"/>
                    <w:autoSpaceDN w:val="0"/>
                    <w:spacing w:after="0" w:line="0" w:lineRule="atLeast"/>
                    <w:jc w:val="right"/>
                    <w:rPr>
                      <w:rFonts w:ascii="Arial" w:hAnsi="Arial" w:cs="Arial"/>
                      <w:spacing w:val="-5"/>
                      <w:sz w:val="20"/>
                      <w:szCs w:val="20"/>
                    </w:rPr>
                  </w:pPr>
                  <w:r>
                    <w:rPr>
                      <w:rFonts w:ascii="Arial" w:hAnsi="Arial" w:cs="Arial"/>
                      <w:spacing w:val="-5"/>
                      <w:sz w:val="20"/>
                      <w:szCs w:val="20"/>
                    </w:rPr>
                    <w:t>2,5</w:t>
                  </w:r>
                </w:p>
              </w:tc>
              <w:tc>
                <w:tcPr>
                  <w:tcW w:w="1095" w:type="dxa"/>
                  <w:gridSpan w:val="4"/>
                  <w:tcBorders>
                    <w:top w:val="nil"/>
                    <w:left w:val="single" w:sz="4" w:space="0" w:color="auto"/>
                    <w:bottom w:val="nil"/>
                    <w:right w:val="single" w:sz="12" w:space="0" w:color="auto"/>
                  </w:tcBorders>
                  <w:vAlign w:val="center"/>
                </w:tcPr>
                <w:p w:rsidR="005672F5" w:rsidRDefault="005672F5" w:rsidP="00311F97">
                  <w:pPr>
                    <w:autoSpaceDE w:val="0"/>
                    <w:autoSpaceDN w:val="0"/>
                    <w:adjustRightInd w:val="0"/>
                    <w:spacing w:after="0" w:line="0" w:lineRule="atLeast"/>
                    <w:rPr>
                      <w:rFonts w:ascii="Arial" w:hAnsi="Arial" w:cs="Arial"/>
                      <w:sz w:val="16"/>
                      <w:szCs w:val="16"/>
                    </w:rPr>
                  </w:pPr>
                </w:p>
              </w:tc>
            </w:tr>
            <w:tr w:rsidR="005672F5" w:rsidTr="00755E75">
              <w:trPr>
                <w:gridBefore w:val="1"/>
                <w:gridAfter w:val="1"/>
                <w:wBefore w:w="15" w:type="dxa"/>
                <w:wAfter w:w="10" w:type="dxa"/>
                <w:jc w:val="center"/>
              </w:trPr>
              <w:tc>
                <w:tcPr>
                  <w:tcW w:w="423" w:type="dxa"/>
                  <w:gridSpan w:val="2"/>
                  <w:tcBorders>
                    <w:top w:val="nil"/>
                    <w:left w:val="single" w:sz="12" w:space="0" w:color="auto"/>
                    <w:bottom w:val="nil"/>
                    <w:right w:val="single" w:sz="4" w:space="0" w:color="auto"/>
                  </w:tcBorders>
                </w:tcPr>
                <w:p w:rsidR="005672F5" w:rsidRDefault="005672F5" w:rsidP="00311F97">
                  <w:pPr>
                    <w:keepLines/>
                    <w:autoSpaceDE w:val="0"/>
                    <w:autoSpaceDN w:val="0"/>
                    <w:spacing w:after="0" w:line="0" w:lineRule="atLeast"/>
                    <w:jc w:val="center"/>
                    <w:rPr>
                      <w:rFonts w:ascii="Arial" w:hAnsi="Arial" w:cs="Arial"/>
                      <w:spacing w:val="-5"/>
                      <w:sz w:val="20"/>
                      <w:szCs w:val="20"/>
                    </w:rPr>
                  </w:pPr>
                  <w:r>
                    <w:rPr>
                      <w:rFonts w:ascii="Arial" w:hAnsi="Arial" w:cs="Arial"/>
                      <w:spacing w:val="-5"/>
                      <w:sz w:val="20"/>
                      <w:szCs w:val="20"/>
                    </w:rPr>
                    <w:t>30</w:t>
                  </w:r>
                </w:p>
              </w:tc>
              <w:tc>
                <w:tcPr>
                  <w:tcW w:w="3296" w:type="dxa"/>
                  <w:gridSpan w:val="2"/>
                  <w:tcBorders>
                    <w:top w:val="nil"/>
                    <w:left w:val="nil"/>
                    <w:bottom w:val="nil"/>
                    <w:right w:val="nil"/>
                  </w:tcBorders>
                </w:tcPr>
                <w:p w:rsidR="005672F5" w:rsidRDefault="005672F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Прокладання повітроводів з оцинкованої сталі класу Н</w:t>
                  </w:r>
                </w:p>
                <w:p w:rsidR="005672F5" w:rsidRDefault="005672F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[нормальні] товщиною 0,7 мм, 900х500</w:t>
                  </w:r>
                </w:p>
              </w:tc>
              <w:tc>
                <w:tcPr>
                  <w:tcW w:w="1093" w:type="dxa"/>
                  <w:gridSpan w:val="5"/>
                  <w:tcBorders>
                    <w:top w:val="nil"/>
                    <w:left w:val="single" w:sz="4" w:space="0" w:color="auto"/>
                    <w:bottom w:val="nil"/>
                    <w:right w:val="nil"/>
                  </w:tcBorders>
                </w:tcPr>
                <w:p w:rsidR="005672F5" w:rsidRDefault="005672F5" w:rsidP="00311F97">
                  <w:pPr>
                    <w:keepLines/>
                    <w:autoSpaceDE w:val="0"/>
                    <w:autoSpaceDN w:val="0"/>
                    <w:spacing w:after="0" w:line="0" w:lineRule="atLeast"/>
                    <w:rPr>
                      <w:rFonts w:ascii="Arial" w:hAnsi="Arial" w:cs="Arial"/>
                      <w:spacing w:val="-5"/>
                      <w:sz w:val="20"/>
                      <w:szCs w:val="20"/>
                    </w:rPr>
                  </w:pPr>
                  <w:r>
                    <w:rPr>
                      <w:rFonts w:ascii="Arial" w:hAnsi="Arial" w:cs="Arial"/>
                      <w:spacing w:val="-5"/>
                      <w:sz w:val="20"/>
                      <w:szCs w:val="20"/>
                    </w:rPr>
                    <w:t xml:space="preserve">  м2</w:t>
                  </w:r>
                </w:p>
              </w:tc>
              <w:tc>
                <w:tcPr>
                  <w:tcW w:w="1076" w:type="dxa"/>
                  <w:gridSpan w:val="2"/>
                  <w:tcBorders>
                    <w:top w:val="nil"/>
                    <w:left w:val="single" w:sz="4" w:space="0" w:color="auto"/>
                    <w:bottom w:val="nil"/>
                    <w:right w:val="single" w:sz="4" w:space="0" w:color="auto"/>
                  </w:tcBorders>
                </w:tcPr>
                <w:p w:rsidR="005672F5" w:rsidRDefault="005672F5" w:rsidP="00311F97">
                  <w:pPr>
                    <w:keepLines/>
                    <w:autoSpaceDE w:val="0"/>
                    <w:autoSpaceDN w:val="0"/>
                    <w:spacing w:after="0" w:line="0" w:lineRule="atLeast"/>
                    <w:jc w:val="right"/>
                    <w:rPr>
                      <w:rFonts w:ascii="Arial" w:hAnsi="Arial" w:cs="Arial"/>
                      <w:spacing w:val="-5"/>
                      <w:sz w:val="20"/>
                      <w:szCs w:val="20"/>
                    </w:rPr>
                  </w:pPr>
                  <w:r>
                    <w:rPr>
                      <w:rFonts w:ascii="Arial" w:hAnsi="Arial" w:cs="Arial"/>
                      <w:spacing w:val="-5"/>
                      <w:sz w:val="20"/>
                      <w:szCs w:val="20"/>
                    </w:rPr>
                    <w:t>151,2</w:t>
                  </w:r>
                </w:p>
              </w:tc>
              <w:tc>
                <w:tcPr>
                  <w:tcW w:w="1095" w:type="dxa"/>
                  <w:gridSpan w:val="4"/>
                  <w:tcBorders>
                    <w:top w:val="nil"/>
                    <w:left w:val="single" w:sz="4" w:space="0" w:color="auto"/>
                    <w:bottom w:val="nil"/>
                    <w:right w:val="single" w:sz="12" w:space="0" w:color="auto"/>
                  </w:tcBorders>
                  <w:vAlign w:val="center"/>
                </w:tcPr>
                <w:p w:rsidR="005672F5" w:rsidRDefault="005672F5" w:rsidP="00311F97">
                  <w:pPr>
                    <w:autoSpaceDE w:val="0"/>
                    <w:autoSpaceDN w:val="0"/>
                    <w:adjustRightInd w:val="0"/>
                    <w:spacing w:after="0" w:line="0" w:lineRule="atLeast"/>
                    <w:rPr>
                      <w:rFonts w:ascii="Arial" w:hAnsi="Arial" w:cs="Arial"/>
                      <w:sz w:val="16"/>
                      <w:szCs w:val="16"/>
                    </w:rPr>
                  </w:pPr>
                </w:p>
              </w:tc>
            </w:tr>
            <w:tr w:rsidR="005672F5" w:rsidTr="00755E75">
              <w:trPr>
                <w:gridBefore w:val="1"/>
                <w:gridAfter w:val="1"/>
                <w:wBefore w:w="15" w:type="dxa"/>
                <w:wAfter w:w="10" w:type="dxa"/>
                <w:jc w:val="center"/>
              </w:trPr>
              <w:tc>
                <w:tcPr>
                  <w:tcW w:w="423" w:type="dxa"/>
                  <w:gridSpan w:val="2"/>
                  <w:tcBorders>
                    <w:top w:val="nil"/>
                    <w:left w:val="single" w:sz="12" w:space="0" w:color="auto"/>
                    <w:bottom w:val="nil"/>
                    <w:right w:val="single" w:sz="4" w:space="0" w:color="auto"/>
                  </w:tcBorders>
                </w:tcPr>
                <w:p w:rsidR="005672F5" w:rsidRDefault="005672F5" w:rsidP="00311F97">
                  <w:pPr>
                    <w:keepLines/>
                    <w:autoSpaceDE w:val="0"/>
                    <w:autoSpaceDN w:val="0"/>
                    <w:spacing w:after="0" w:line="0" w:lineRule="atLeast"/>
                    <w:jc w:val="center"/>
                    <w:rPr>
                      <w:rFonts w:ascii="Arial" w:hAnsi="Arial" w:cs="Arial"/>
                      <w:spacing w:val="-5"/>
                      <w:sz w:val="20"/>
                      <w:szCs w:val="20"/>
                    </w:rPr>
                  </w:pPr>
                  <w:r>
                    <w:rPr>
                      <w:rFonts w:ascii="Arial" w:hAnsi="Arial" w:cs="Arial"/>
                      <w:spacing w:val="-5"/>
                      <w:sz w:val="20"/>
                      <w:szCs w:val="20"/>
                    </w:rPr>
                    <w:t>31</w:t>
                  </w:r>
                </w:p>
              </w:tc>
              <w:tc>
                <w:tcPr>
                  <w:tcW w:w="3296" w:type="dxa"/>
                  <w:gridSpan w:val="2"/>
                  <w:tcBorders>
                    <w:top w:val="nil"/>
                    <w:left w:val="nil"/>
                    <w:bottom w:val="nil"/>
                    <w:right w:val="nil"/>
                  </w:tcBorders>
                </w:tcPr>
                <w:p w:rsidR="005672F5" w:rsidRDefault="005672F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Прокладання повітроводів з оцинкованої сталі класу Н</w:t>
                  </w:r>
                </w:p>
                <w:p w:rsidR="005672F5" w:rsidRDefault="005672F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[нормальні] товщиною 0,9 мм, 1200х400</w:t>
                  </w:r>
                </w:p>
              </w:tc>
              <w:tc>
                <w:tcPr>
                  <w:tcW w:w="1093" w:type="dxa"/>
                  <w:gridSpan w:val="5"/>
                  <w:tcBorders>
                    <w:top w:val="nil"/>
                    <w:left w:val="single" w:sz="4" w:space="0" w:color="auto"/>
                    <w:bottom w:val="nil"/>
                    <w:right w:val="nil"/>
                  </w:tcBorders>
                </w:tcPr>
                <w:p w:rsidR="005672F5" w:rsidRDefault="005672F5" w:rsidP="00311F97">
                  <w:pPr>
                    <w:keepLines/>
                    <w:autoSpaceDE w:val="0"/>
                    <w:autoSpaceDN w:val="0"/>
                    <w:spacing w:after="0" w:line="0" w:lineRule="atLeast"/>
                    <w:rPr>
                      <w:rFonts w:ascii="Arial" w:hAnsi="Arial" w:cs="Arial"/>
                      <w:spacing w:val="-5"/>
                      <w:sz w:val="20"/>
                      <w:szCs w:val="20"/>
                    </w:rPr>
                  </w:pPr>
                  <w:r>
                    <w:rPr>
                      <w:rFonts w:ascii="Arial" w:hAnsi="Arial" w:cs="Arial"/>
                      <w:spacing w:val="-5"/>
                      <w:sz w:val="20"/>
                      <w:szCs w:val="20"/>
                    </w:rPr>
                    <w:t xml:space="preserve">  м2</w:t>
                  </w:r>
                </w:p>
              </w:tc>
              <w:tc>
                <w:tcPr>
                  <w:tcW w:w="1076" w:type="dxa"/>
                  <w:gridSpan w:val="2"/>
                  <w:tcBorders>
                    <w:top w:val="nil"/>
                    <w:left w:val="single" w:sz="4" w:space="0" w:color="auto"/>
                    <w:bottom w:val="nil"/>
                    <w:right w:val="single" w:sz="4" w:space="0" w:color="auto"/>
                  </w:tcBorders>
                </w:tcPr>
                <w:p w:rsidR="005672F5" w:rsidRDefault="005672F5" w:rsidP="00311F97">
                  <w:pPr>
                    <w:keepLines/>
                    <w:autoSpaceDE w:val="0"/>
                    <w:autoSpaceDN w:val="0"/>
                    <w:spacing w:after="0" w:line="0" w:lineRule="atLeast"/>
                    <w:jc w:val="right"/>
                    <w:rPr>
                      <w:rFonts w:ascii="Arial" w:hAnsi="Arial" w:cs="Arial"/>
                      <w:spacing w:val="-5"/>
                      <w:sz w:val="20"/>
                      <w:szCs w:val="20"/>
                    </w:rPr>
                  </w:pPr>
                  <w:r>
                    <w:rPr>
                      <w:rFonts w:ascii="Arial" w:hAnsi="Arial" w:cs="Arial"/>
                      <w:spacing w:val="-5"/>
                      <w:sz w:val="20"/>
                      <w:szCs w:val="20"/>
                    </w:rPr>
                    <w:t>35,2</w:t>
                  </w:r>
                </w:p>
              </w:tc>
              <w:tc>
                <w:tcPr>
                  <w:tcW w:w="1095" w:type="dxa"/>
                  <w:gridSpan w:val="4"/>
                  <w:tcBorders>
                    <w:top w:val="nil"/>
                    <w:left w:val="single" w:sz="4" w:space="0" w:color="auto"/>
                    <w:bottom w:val="nil"/>
                    <w:right w:val="single" w:sz="12" w:space="0" w:color="auto"/>
                  </w:tcBorders>
                  <w:vAlign w:val="center"/>
                </w:tcPr>
                <w:p w:rsidR="005672F5" w:rsidRDefault="005672F5" w:rsidP="00311F97">
                  <w:pPr>
                    <w:autoSpaceDE w:val="0"/>
                    <w:autoSpaceDN w:val="0"/>
                    <w:adjustRightInd w:val="0"/>
                    <w:spacing w:after="0" w:line="0" w:lineRule="atLeast"/>
                    <w:rPr>
                      <w:rFonts w:ascii="Arial" w:hAnsi="Arial" w:cs="Arial"/>
                      <w:sz w:val="16"/>
                      <w:szCs w:val="16"/>
                    </w:rPr>
                  </w:pPr>
                </w:p>
              </w:tc>
            </w:tr>
            <w:tr w:rsidR="005672F5" w:rsidTr="00755E75">
              <w:trPr>
                <w:gridBefore w:val="1"/>
                <w:gridAfter w:val="1"/>
                <w:wBefore w:w="15" w:type="dxa"/>
                <w:wAfter w:w="10" w:type="dxa"/>
                <w:jc w:val="center"/>
              </w:trPr>
              <w:tc>
                <w:tcPr>
                  <w:tcW w:w="423" w:type="dxa"/>
                  <w:gridSpan w:val="2"/>
                  <w:tcBorders>
                    <w:top w:val="nil"/>
                    <w:left w:val="single" w:sz="12" w:space="0" w:color="auto"/>
                    <w:bottom w:val="nil"/>
                    <w:right w:val="single" w:sz="4" w:space="0" w:color="auto"/>
                  </w:tcBorders>
                </w:tcPr>
                <w:p w:rsidR="005672F5" w:rsidRDefault="005672F5" w:rsidP="00311F97">
                  <w:pPr>
                    <w:keepLines/>
                    <w:autoSpaceDE w:val="0"/>
                    <w:autoSpaceDN w:val="0"/>
                    <w:spacing w:after="0" w:line="0" w:lineRule="atLeast"/>
                    <w:jc w:val="center"/>
                    <w:rPr>
                      <w:rFonts w:ascii="Arial" w:hAnsi="Arial" w:cs="Arial"/>
                      <w:spacing w:val="-5"/>
                      <w:sz w:val="20"/>
                      <w:szCs w:val="20"/>
                    </w:rPr>
                  </w:pPr>
                  <w:r>
                    <w:rPr>
                      <w:rFonts w:ascii="Arial" w:hAnsi="Arial" w:cs="Arial"/>
                      <w:spacing w:val="-5"/>
                      <w:sz w:val="20"/>
                      <w:szCs w:val="20"/>
                    </w:rPr>
                    <w:t>32</w:t>
                  </w:r>
                </w:p>
              </w:tc>
              <w:tc>
                <w:tcPr>
                  <w:tcW w:w="3296" w:type="dxa"/>
                  <w:gridSpan w:val="2"/>
                  <w:tcBorders>
                    <w:top w:val="nil"/>
                    <w:left w:val="nil"/>
                    <w:bottom w:val="nil"/>
                    <w:right w:val="nil"/>
                  </w:tcBorders>
                </w:tcPr>
                <w:p w:rsidR="005672F5" w:rsidRDefault="005672F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Ізоляція плоских та криволінійних поверхонь</w:t>
                  </w:r>
                </w:p>
              </w:tc>
              <w:tc>
                <w:tcPr>
                  <w:tcW w:w="1093" w:type="dxa"/>
                  <w:gridSpan w:val="5"/>
                  <w:tcBorders>
                    <w:top w:val="nil"/>
                    <w:left w:val="single" w:sz="4" w:space="0" w:color="auto"/>
                    <w:bottom w:val="nil"/>
                    <w:right w:val="nil"/>
                  </w:tcBorders>
                </w:tcPr>
                <w:p w:rsidR="005672F5" w:rsidRDefault="005672F5" w:rsidP="00311F97">
                  <w:pPr>
                    <w:keepLines/>
                    <w:autoSpaceDE w:val="0"/>
                    <w:autoSpaceDN w:val="0"/>
                    <w:spacing w:after="0" w:line="0" w:lineRule="atLeast"/>
                    <w:rPr>
                      <w:rFonts w:ascii="Arial" w:hAnsi="Arial" w:cs="Arial"/>
                      <w:spacing w:val="-5"/>
                      <w:sz w:val="20"/>
                      <w:szCs w:val="20"/>
                    </w:rPr>
                  </w:pPr>
                  <w:r>
                    <w:rPr>
                      <w:rFonts w:ascii="Arial" w:hAnsi="Arial" w:cs="Arial"/>
                      <w:spacing w:val="-5"/>
                      <w:sz w:val="20"/>
                      <w:szCs w:val="20"/>
                    </w:rPr>
                    <w:t xml:space="preserve">  м2</w:t>
                  </w:r>
                </w:p>
              </w:tc>
              <w:tc>
                <w:tcPr>
                  <w:tcW w:w="1076" w:type="dxa"/>
                  <w:gridSpan w:val="2"/>
                  <w:tcBorders>
                    <w:top w:val="nil"/>
                    <w:left w:val="single" w:sz="4" w:space="0" w:color="auto"/>
                    <w:bottom w:val="nil"/>
                    <w:right w:val="single" w:sz="4" w:space="0" w:color="auto"/>
                  </w:tcBorders>
                </w:tcPr>
                <w:p w:rsidR="005672F5" w:rsidRDefault="005672F5" w:rsidP="00311F97">
                  <w:pPr>
                    <w:keepLines/>
                    <w:autoSpaceDE w:val="0"/>
                    <w:autoSpaceDN w:val="0"/>
                    <w:spacing w:after="0" w:line="0" w:lineRule="atLeast"/>
                    <w:jc w:val="right"/>
                    <w:rPr>
                      <w:rFonts w:ascii="Arial" w:hAnsi="Arial" w:cs="Arial"/>
                      <w:spacing w:val="-5"/>
                      <w:sz w:val="20"/>
                      <w:szCs w:val="20"/>
                    </w:rPr>
                  </w:pPr>
                  <w:r>
                    <w:rPr>
                      <w:rFonts w:ascii="Arial" w:hAnsi="Arial" w:cs="Arial"/>
                      <w:spacing w:val="-5"/>
                      <w:sz w:val="20"/>
                      <w:szCs w:val="20"/>
                    </w:rPr>
                    <w:t>77</w:t>
                  </w:r>
                </w:p>
              </w:tc>
              <w:tc>
                <w:tcPr>
                  <w:tcW w:w="1095" w:type="dxa"/>
                  <w:gridSpan w:val="4"/>
                  <w:tcBorders>
                    <w:top w:val="nil"/>
                    <w:left w:val="single" w:sz="4" w:space="0" w:color="auto"/>
                    <w:bottom w:val="nil"/>
                    <w:right w:val="single" w:sz="12" w:space="0" w:color="auto"/>
                  </w:tcBorders>
                  <w:vAlign w:val="center"/>
                </w:tcPr>
                <w:p w:rsidR="005672F5" w:rsidRDefault="005672F5" w:rsidP="00311F97">
                  <w:pPr>
                    <w:autoSpaceDE w:val="0"/>
                    <w:autoSpaceDN w:val="0"/>
                    <w:adjustRightInd w:val="0"/>
                    <w:spacing w:after="0" w:line="0" w:lineRule="atLeast"/>
                    <w:rPr>
                      <w:rFonts w:ascii="Arial" w:hAnsi="Arial" w:cs="Arial"/>
                      <w:sz w:val="16"/>
                      <w:szCs w:val="16"/>
                    </w:rPr>
                  </w:pPr>
                </w:p>
              </w:tc>
            </w:tr>
            <w:tr w:rsidR="005672F5" w:rsidTr="00755E75">
              <w:trPr>
                <w:gridBefore w:val="1"/>
                <w:gridAfter w:val="1"/>
                <w:wBefore w:w="15" w:type="dxa"/>
                <w:wAfter w:w="10" w:type="dxa"/>
                <w:jc w:val="center"/>
              </w:trPr>
              <w:tc>
                <w:tcPr>
                  <w:tcW w:w="423" w:type="dxa"/>
                  <w:gridSpan w:val="2"/>
                  <w:tcBorders>
                    <w:top w:val="nil"/>
                    <w:left w:val="single" w:sz="12" w:space="0" w:color="auto"/>
                    <w:bottom w:val="nil"/>
                    <w:right w:val="single" w:sz="4" w:space="0" w:color="auto"/>
                  </w:tcBorders>
                </w:tcPr>
                <w:p w:rsidR="005672F5" w:rsidRDefault="005672F5" w:rsidP="00311F97">
                  <w:pPr>
                    <w:keepLines/>
                    <w:autoSpaceDE w:val="0"/>
                    <w:autoSpaceDN w:val="0"/>
                    <w:spacing w:after="0" w:line="0" w:lineRule="atLeast"/>
                    <w:jc w:val="center"/>
                    <w:rPr>
                      <w:rFonts w:ascii="Arial" w:hAnsi="Arial" w:cs="Arial"/>
                      <w:spacing w:val="-5"/>
                      <w:sz w:val="20"/>
                      <w:szCs w:val="20"/>
                    </w:rPr>
                  </w:pPr>
                  <w:r>
                    <w:rPr>
                      <w:rFonts w:ascii="Arial" w:hAnsi="Arial" w:cs="Arial"/>
                      <w:spacing w:val="-5"/>
                      <w:sz w:val="20"/>
                      <w:szCs w:val="20"/>
                    </w:rPr>
                    <w:t>33</w:t>
                  </w:r>
                </w:p>
              </w:tc>
              <w:tc>
                <w:tcPr>
                  <w:tcW w:w="3296" w:type="dxa"/>
                  <w:gridSpan w:val="2"/>
                  <w:tcBorders>
                    <w:top w:val="nil"/>
                    <w:left w:val="nil"/>
                    <w:bottom w:val="nil"/>
                    <w:right w:val="nil"/>
                  </w:tcBorders>
                </w:tcPr>
                <w:p w:rsidR="005672F5" w:rsidRDefault="005672F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Покриття ізоляції листовою </w:t>
                  </w:r>
                  <w:proofErr w:type="spellStart"/>
                  <w:r>
                    <w:rPr>
                      <w:rFonts w:ascii="Arial" w:hAnsi="Arial" w:cs="Arial"/>
                      <w:spacing w:val="-5"/>
                      <w:sz w:val="20"/>
                      <w:szCs w:val="20"/>
                    </w:rPr>
                    <w:t>оцинкованю</w:t>
                  </w:r>
                  <w:proofErr w:type="spellEnd"/>
                  <w:r>
                    <w:rPr>
                      <w:rFonts w:ascii="Arial" w:hAnsi="Arial" w:cs="Arial"/>
                      <w:spacing w:val="-5"/>
                      <w:sz w:val="20"/>
                      <w:szCs w:val="20"/>
                    </w:rPr>
                    <w:t xml:space="preserve"> сталлю 1мм</w:t>
                  </w:r>
                </w:p>
                <w:p w:rsidR="005672F5" w:rsidRDefault="005672F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назовні</w:t>
                  </w:r>
                </w:p>
              </w:tc>
              <w:tc>
                <w:tcPr>
                  <w:tcW w:w="1093" w:type="dxa"/>
                  <w:gridSpan w:val="5"/>
                  <w:tcBorders>
                    <w:top w:val="nil"/>
                    <w:left w:val="single" w:sz="4" w:space="0" w:color="auto"/>
                    <w:bottom w:val="nil"/>
                    <w:right w:val="nil"/>
                  </w:tcBorders>
                </w:tcPr>
                <w:p w:rsidR="005672F5" w:rsidRDefault="005672F5" w:rsidP="00311F97">
                  <w:pPr>
                    <w:keepLines/>
                    <w:autoSpaceDE w:val="0"/>
                    <w:autoSpaceDN w:val="0"/>
                    <w:spacing w:after="0" w:line="0" w:lineRule="atLeast"/>
                    <w:rPr>
                      <w:rFonts w:ascii="Arial" w:hAnsi="Arial" w:cs="Arial"/>
                      <w:spacing w:val="-5"/>
                      <w:sz w:val="20"/>
                      <w:szCs w:val="20"/>
                    </w:rPr>
                  </w:pPr>
                  <w:r>
                    <w:rPr>
                      <w:rFonts w:ascii="Arial" w:hAnsi="Arial" w:cs="Arial"/>
                      <w:spacing w:val="-5"/>
                      <w:sz w:val="20"/>
                      <w:szCs w:val="20"/>
                    </w:rPr>
                    <w:t xml:space="preserve">  м2</w:t>
                  </w:r>
                </w:p>
              </w:tc>
              <w:tc>
                <w:tcPr>
                  <w:tcW w:w="1076" w:type="dxa"/>
                  <w:gridSpan w:val="2"/>
                  <w:tcBorders>
                    <w:top w:val="nil"/>
                    <w:left w:val="single" w:sz="4" w:space="0" w:color="auto"/>
                    <w:bottom w:val="nil"/>
                    <w:right w:val="single" w:sz="4" w:space="0" w:color="auto"/>
                  </w:tcBorders>
                </w:tcPr>
                <w:p w:rsidR="005672F5" w:rsidRDefault="005672F5" w:rsidP="00311F97">
                  <w:pPr>
                    <w:keepLines/>
                    <w:autoSpaceDE w:val="0"/>
                    <w:autoSpaceDN w:val="0"/>
                    <w:spacing w:after="0" w:line="0" w:lineRule="atLeast"/>
                    <w:jc w:val="right"/>
                    <w:rPr>
                      <w:rFonts w:ascii="Arial" w:hAnsi="Arial" w:cs="Arial"/>
                      <w:spacing w:val="-5"/>
                      <w:sz w:val="20"/>
                      <w:szCs w:val="20"/>
                    </w:rPr>
                  </w:pPr>
                  <w:r>
                    <w:rPr>
                      <w:rFonts w:ascii="Arial" w:hAnsi="Arial" w:cs="Arial"/>
                      <w:spacing w:val="-5"/>
                      <w:sz w:val="20"/>
                      <w:szCs w:val="20"/>
                    </w:rPr>
                    <w:t>77</w:t>
                  </w:r>
                </w:p>
              </w:tc>
              <w:tc>
                <w:tcPr>
                  <w:tcW w:w="1095" w:type="dxa"/>
                  <w:gridSpan w:val="4"/>
                  <w:tcBorders>
                    <w:top w:val="nil"/>
                    <w:left w:val="single" w:sz="4" w:space="0" w:color="auto"/>
                    <w:bottom w:val="nil"/>
                    <w:right w:val="single" w:sz="12" w:space="0" w:color="auto"/>
                  </w:tcBorders>
                  <w:vAlign w:val="center"/>
                </w:tcPr>
                <w:p w:rsidR="005672F5" w:rsidRDefault="005672F5" w:rsidP="00311F97">
                  <w:pPr>
                    <w:autoSpaceDE w:val="0"/>
                    <w:autoSpaceDN w:val="0"/>
                    <w:adjustRightInd w:val="0"/>
                    <w:spacing w:after="0" w:line="0" w:lineRule="atLeast"/>
                    <w:rPr>
                      <w:rFonts w:ascii="Arial" w:hAnsi="Arial" w:cs="Arial"/>
                      <w:sz w:val="16"/>
                      <w:szCs w:val="16"/>
                    </w:rPr>
                  </w:pPr>
                </w:p>
              </w:tc>
            </w:tr>
            <w:tr w:rsidR="005672F5" w:rsidTr="00755E75">
              <w:trPr>
                <w:gridBefore w:val="1"/>
                <w:gridAfter w:val="1"/>
                <w:wBefore w:w="15" w:type="dxa"/>
                <w:wAfter w:w="10" w:type="dxa"/>
                <w:jc w:val="center"/>
              </w:trPr>
              <w:tc>
                <w:tcPr>
                  <w:tcW w:w="423" w:type="dxa"/>
                  <w:gridSpan w:val="2"/>
                  <w:tcBorders>
                    <w:top w:val="nil"/>
                    <w:left w:val="single" w:sz="12" w:space="0" w:color="auto"/>
                    <w:bottom w:val="nil"/>
                    <w:right w:val="single" w:sz="4" w:space="0" w:color="auto"/>
                  </w:tcBorders>
                </w:tcPr>
                <w:p w:rsidR="005672F5" w:rsidRDefault="005672F5" w:rsidP="00311F97">
                  <w:pPr>
                    <w:keepLines/>
                    <w:autoSpaceDE w:val="0"/>
                    <w:autoSpaceDN w:val="0"/>
                    <w:spacing w:after="0" w:line="0" w:lineRule="atLeast"/>
                    <w:jc w:val="center"/>
                    <w:rPr>
                      <w:rFonts w:ascii="Arial" w:hAnsi="Arial" w:cs="Arial"/>
                      <w:spacing w:val="-5"/>
                      <w:sz w:val="20"/>
                      <w:szCs w:val="20"/>
                    </w:rPr>
                  </w:pPr>
                  <w:r>
                    <w:rPr>
                      <w:rFonts w:ascii="Arial" w:hAnsi="Arial" w:cs="Arial"/>
                      <w:spacing w:val="-5"/>
                      <w:sz w:val="20"/>
                      <w:szCs w:val="20"/>
                    </w:rPr>
                    <w:t>34</w:t>
                  </w:r>
                </w:p>
              </w:tc>
              <w:tc>
                <w:tcPr>
                  <w:tcW w:w="3296" w:type="dxa"/>
                  <w:gridSpan w:val="2"/>
                  <w:tcBorders>
                    <w:top w:val="nil"/>
                    <w:left w:val="nil"/>
                    <w:bottom w:val="nil"/>
                    <w:right w:val="nil"/>
                  </w:tcBorders>
                </w:tcPr>
                <w:p w:rsidR="005672F5" w:rsidRDefault="005672F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Установлення решіток фасадних</w:t>
                  </w:r>
                </w:p>
              </w:tc>
              <w:tc>
                <w:tcPr>
                  <w:tcW w:w="1093" w:type="dxa"/>
                  <w:gridSpan w:val="5"/>
                  <w:tcBorders>
                    <w:top w:val="nil"/>
                    <w:left w:val="single" w:sz="4" w:space="0" w:color="auto"/>
                    <w:bottom w:val="nil"/>
                    <w:right w:val="nil"/>
                  </w:tcBorders>
                </w:tcPr>
                <w:p w:rsidR="005672F5" w:rsidRDefault="005672F5" w:rsidP="00311F97">
                  <w:pPr>
                    <w:keepLines/>
                    <w:autoSpaceDE w:val="0"/>
                    <w:autoSpaceDN w:val="0"/>
                    <w:spacing w:after="0" w:line="0" w:lineRule="atLeast"/>
                    <w:rPr>
                      <w:rFonts w:ascii="Arial" w:hAnsi="Arial" w:cs="Arial"/>
                      <w:spacing w:val="-5"/>
                      <w:sz w:val="20"/>
                      <w:szCs w:val="20"/>
                    </w:rPr>
                  </w:pPr>
                  <w:r>
                    <w:rPr>
                      <w:rFonts w:ascii="Arial" w:hAnsi="Arial" w:cs="Arial"/>
                      <w:spacing w:val="-5"/>
                      <w:sz w:val="20"/>
                      <w:szCs w:val="20"/>
                    </w:rPr>
                    <w:t xml:space="preserve">  грати</w:t>
                  </w:r>
                </w:p>
              </w:tc>
              <w:tc>
                <w:tcPr>
                  <w:tcW w:w="1076" w:type="dxa"/>
                  <w:gridSpan w:val="2"/>
                  <w:tcBorders>
                    <w:top w:val="nil"/>
                    <w:left w:val="single" w:sz="4" w:space="0" w:color="auto"/>
                    <w:bottom w:val="nil"/>
                    <w:right w:val="single" w:sz="4" w:space="0" w:color="auto"/>
                  </w:tcBorders>
                </w:tcPr>
                <w:p w:rsidR="005672F5" w:rsidRDefault="005672F5" w:rsidP="00311F97">
                  <w:pPr>
                    <w:keepLines/>
                    <w:autoSpaceDE w:val="0"/>
                    <w:autoSpaceDN w:val="0"/>
                    <w:spacing w:after="0" w:line="0" w:lineRule="atLeast"/>
                    <w:jc w:val="right"/>
                    <w:rPr>
                      <w:rFonts w:ascii="Arial" w:hAnsi="Arial" w:cs="Arial"/>
                      <w:spacing w:val="-5"/>
                      <w:sz w:val="20"/>
                      <w:szCs w:val="20"/>
                    </w:rPr>
                  </w:pPr>
                  <w:r>
                    <w:rPr>
                      <w:rFonts w:ascii="Arial" w:hAnsi="Arial" w:cs="Arial"/>
                      <w:spacing w:val="-5"/>
                      <w:sz w:val="20"/>
                      <w:szCs w:val="20"/>
                    </w:rPr>
                    <w:t>12</w:t>
                  </w:r>
                </w:p>
              </w:tc>
              <w:tc>
                <w:tcPr>
                  <w:tcW w:w="1095" w:type="dxa"/>
                  <w:gridSpan w:val="4"/>
                  <w:tcBorders>
                    <w:top w:val="nil"/>
                    <w:left w:val="single" w:sz="4" w:space="0" w:color="auto"/>
                    <w:bottom w:val="nil"/>
                    <w:right w:val="single" w:sz="12" w:space="0" w:color="auto"/>
                  </w:tcBorders>
                  <w:vAlign w:val="center"/>
                </w:tcPr>
                <w:p w:rsidR="005672F5" w:rsidRDefault="005672F5" w:rsidP="00311F97">
                  <w:pPr>
                    <w:autoSpaceDE w:val="0"/>
                    <w:autoSpaceDN w:val="0"/>
                    <w:adjustRightInd w:val="0"/>
                    <w:spacing w:after="0" w:line="0" w:lineRule="atLeast"/>
                    <w:rPr>
                      <w:rFonts w:ascii="Arial" w:hAnsi="Arial" w:cs="Arial"/>
                      <w:sz w:val="16"/>
                      <w:szCs w:val="16"/>
                    </w:rPr>
                  </w:pPr>
                </w:p>
              </w:tc>
            </w:tr>
            <w:tr w:rsidR="005672F5" w:rsidTr="00755E75">
              <w:trPr>
                <w:gridBefore w:val="1"/>
                <w:gridAfter w:val="1"/>
                <w:wBefore w:w="15" w:type="dxa"/>
                <w:wAfter w:w="10" w:type="dxa"/>
                <w:jc w:val="center"/>
              </w:trPr>
              <w:tc>
                <w:tcPr>
                  <w:tcW w:w="423" w:type="dxa"/>
                  <w:gridSpan w:val="2"/>
                  <w:tcBorders>
                    <w:top w:val="nil"/>
                    <w:left w:val="single" w:sz="12" w:space="0" w:color="auto"/>
                    <w:bottom w:val="nil"/>
                    <w:right w:val="single" w:sz="4" w:space="0" w:color="auto"/>
                  </w:tcBorders>
                  <w:vAlign w:val="center"/>
                </w:tcPr>
                <w:p w:rsidR="005672F5" w:rsidRDefault="005672F5" w:rsidP="00311F97">
                  <w:pPr>
                    <w:keepLines/>
                    <w:autoSpaceDE w:val="0"/>
                    <w:autoSpaceDN w:val="0"/>
                    <w:spacing w:after="0" w:line="0" w:lineRule="atLeast"/>
                    <w:jc w:val="center"/>
                    <w:rPr>
                      <w:rFonts w:ascii="Arial" w:hAnsi="Arial" w:cs="Arial"/>
                      <w:spacing w:val="-5"/>
                      <w:sz w:val="20"/>
                      <w:szCs w:val="20"/>
                    </w:rPr>
                  </w:pPr>
                </w:p>
              </w:tc>
              <w:tc>
                <w:tcPr>
                  <w:tcW w:w="3296" w:type="dxa"/>
                  <w:gridSpan w:val="2"/>
                  <w:tcBorders>
                    <w:top w:val="nil"/>
                    <w:left w:val="nil"/>
                    <w:bottom w:val="nil"/>
                    <w:right w:val="nil"/>
                  </w:tcBorders>
                  <w:vAlign w:val="center"/>
                </w:tcPr>
                <w:p w:rsidR="005672F5" w:rsidRDefault="005672F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u w:val="single"/>
                    </w:rPr>
                    <w:t>Локальний кошторис 02-01-08 на електропостачання</w:t>
                  </w:r>
                </w:p>
              </w:tc>
              <w:tc>
                <w:tcPr>
                  <w:tcW w:w="1093" w:type="dxa"/>
                  <w:gridSpan w:val="5"/>
                  <w:tcBorders>
                    <w:top w:val="nil"/>
                    <w:left w:val="single" w:sz="4" w:space="0" w:color="auto"/>
                    <w:bottom w:val="nil"/>
                    <w:right w:val="nil"/>
                  </w:tcBorders>
                  <w:vAlign w:val="center"/>
                </w:tcPr>
                <w:p w:rsidR="005672F5" w:rsidRDefault="005672F5" w:rsidP="00311F97">
                  <w:pPr>
                    <w:keepLines/>
                    <w:autoSpaceDE w:val="0"/>
                    <w:autoSpaceDN w:val="0"/>
                    <w:spacing w:after="0" w:line="0" w:lineRule="atLeast"/>
                    <w:rPr>
                      <w:rFonts w:ascii="Arial" w:hAnsi="Arial" w:cs="Arial"/>
                      <w:spacing w:val="-5"/>
                      <w:sz w:val="20"/>
                      <w:szCs w:val="20"/>
                    </w:rPr>
                  </w:pPr>
                </w:p>
              </w:tc>
              <w:tc>
                <w:tcPr>
                  <w:tcW w:w="1076" w:type="dxa"/>
                  <w:gridSpan w:val="2"/>
                  <w:tcBorders>
                    <w:top w:val="nil"/>
                    <w:left w:val="single" w:sz="4" w:space="0" w:color="auto"/>
                    <w:bottom w:val="nil"/>
                    <w:right w:val="single" w:sz="4" w:space="0" w:color="auto"/>
                  </w:tcBorders>
                  <w:vAlign w:val="center"/>
                </w:tcPr>
                <w:p w:rsidR="005672F5" w:rsidRDefault="005672F5" w:rsidP="00311F97">
                  <w:pPr>
                    <w:keepLines/>
                    <w:autoSpaceDE w:val="0"/>
                    <w:autoSpaceDN w:val="0"/>
                    <w:spacing w:after="0" w:line="0" w:lineRule="atLeast"/>
                    <w:jc w:val="right"/>
                    <w:rPr>
                      <w:rFonts w:ascii="Arial" w:hAnsi="Arial" w:cs="Arial"/>
                      <w:spacing w:val="-5"/>
                      <w:sz w:val="20"/>
                      <w:szCs w:val="20"/>
                    </w:rPr>
                  </w:pPr>
                </w:p>
              </w:tc>
              <w:tc>
                <w:tcPr>
                  <w:tcW w:w="1095" w:type="dxa"/>
                  <w:gridSpan w:val="4"/>
                  <w:tcBorders>
                    <w:top w:val="nil"/>
                    <w:left w:val="single" w:sz="4" w:space="0" w:color="auto"/>
                    <w:bottom w:val="nil"/>
                    <w:right w:val="single" w:sz="12" w:space="0" w:color="auto"/>
                  </w:tcBorders>
                  <w:vAlign w:val="center"/>
                </w:tcPr>
                <w:p w:rsidR="005672F5" w:rsidRDefault="005672F5" w:rsidP="00311F97">
                  <w:pPr>
                    <w:autoSpaceDE w:val="0"/>
                    <w:autoSpaceDN w:val="0"/>
                    <w:adjustRightInd w:val="0"/>
                    <w:spacing w:after="0" w:line="0" w:lineRule="atLeast"/>
                    <w:rPr>
                      <w:rFonts w:ascii="Arial" w:hAnsi="Arial" w:cs="Arial"/>
                      <w:sz w:val="16"/>
                      <w:szCs w:val="16"/>
                    </w:rPr>
                  </w:pPr>
                </w:p>
              </w:tc>
            </w:tr>
            <w:tr w:rsidR="005672F5" w:rsidTr="00755E75">
              <w:trPr>
                <w:gridBefore w:val="1"/>
                <w:gridAfter w:val="1"/>
                <w:wBefore w:w="15" w:type="dxa"/>
                <w:wAfter w:w="10" w:type="dxa"/>
                <w:jc w:val="center"/>
              </w:trPr>
              <w:tc>
                <w:tcPr>
                  <w:tcW w:w="423" w:type="dxa"/>
                  <w:gridSpan w:val="2"/>
                  <w:tcBorders>
                    <w:top w:val="nil"/>
                    <w:left w:val="single" w:sz="12" w:space="0" w:color="auto"/>
                    <w:bottom w:val="nil"/>
                    <w:right w:val="single" w:sz="4" w:space="0" w:color="auto"/>
                  </w:tcBorders>
                  <w:vAlign w:val="center"/>
                </w:tcPr>
                <w:p w:rsidR="005672F5" w:rsidRDefault="005672F5" w:rsidP="00311F97">
                  <w:pPr>
                    <w:keepLines/>
                    <w:autoSpaceDE w:val="0"/>
                    <w:autoSpaceDN w:val="0"/>
                    <w:spacing w:after="0" w:line="0" w:lineRule="atLeast"/>
                    <w:jc w:val="center"/>
                    <w:rPr>
                      <w:rFonts w:ascii="Arial" w:hAnsi="Arial" w:cs="Arial"/>
                      <w:sz w:val="16"/>
                      <w:szCs w:val="16"/>
                    </w:rPr>
                  </w:pPr>
                </w:p>
              </w:tc>
              <w:tc>
                <w:tcPr>
                  <w:tcW w:w="3296" w:type="dxa"/>
                  <w:gridSpan w:val="2"/>
                  <w:tcBorders>
                    <w:top w:val="nil"/>
                    <w:left w:val="nil"/>
                    <w:bottom w:val="nil"/>
                    <w:right w:val="nil"/>
                  </w:tcBorders>
                  <w:vAlign w:val="center"/>
                </w:tcPr>
                <w:p w:rsidR="005672F5" w:rsidRDefault="005672F5" w:rsidP="00ED5F84">
                  <w:pPr>
                    <w:keepLines/>
                    <w:autoSpaceDE w:val="0"/>
                    <w:autoSpaceDN w:val="0"/>
                    <w:spacing w:after="0" w:line="240" w:lineRule="auto"/>
                    <w:rPr>
                      <w:rFonts w:ascii="Arial" w:hAnsi="Arial" w:cs="Arial"/>
                      <w:spacing w:val="-5"/>
                      <w:sz w:val="20"/>
                      <w:szCs w:val="20"/>
                      <w:u w:val="single"/>
                    </w:rPr>
                  </w:pPr>
                </w:p>
              </w:tc>
              <w:tc>
                <w:tcPr>
                  <w:tcW w:w="1093" w:type="dxa"/>
                  <w:gridSpan w:val="5"/>
                  <w:tcBorders>
                    <w:top w:val="nil"/>
                    <w:left w:val="single" w:sz="4" w:space="0" w:color="auto"/>
                    <w:bottom w:val="nil"/>
                    <w:right w:val="nil"/>
                  </w:tcBorders>
                  <w:vAlign w:val="center"/>
                </w:tcPr>
                <w:p w:rsidR="005672F5" w:rsidRDefault="005672F5" w:rsidP="00311F97">
                  <w:pPr>
                    <w:keepLines/>
                    <w:autoSpaceDE w:val="0"/>
                    <w:autoSpaceDN w:val="0"/>
                    <w:spacing w:after="0" w:line="0" w:lineRule="atLeast"/>
                    <w:rPr>
                      <w:rFonts w:ascii="Arial" w:hAnsi="Arial" w:cs="Arial"/>
                      <w:sz w:val="16"/>
                      <w:szCs w:val="16"/>
                    </w:rPr>
                  </w:pPr>
                </w:p>
              </w:tc>
              <w:tc>
                <w:tcPr>
                  <w:tcW w:w="1076" w:type="dxa"/>
                  <w:gridSpan w:val="2"/>
                  <w:tcBorders>
                    <w:top w:val="nil"/>
                    <w:left w:val="single" w:sz="4" w:space="0" w:color="auto"/>
                    <w:bottom w:val="nil"/>
                    <w:right w:val="single" w:sz="4" w:space="0" w:color="auto"/>
                  </w:tcBorders>
                  <w:vAlign w:val="center"/>
                </w:tcPr>
                <w:p w:rsidR="005672F5" w:rsidRDefault="005672F5" w:rsidP="00311F97">
                  <w:pPr>
                    <w:keepLines/>
                    <w:autoSpaceDE w:val="0"/>
                    <w:autoSpaceDN w:val="0"/>
                    <w:spacing w:after="0" w:line="0" w:lineRule="atLeast"/>
                    <w:jc w:val="right"/>
                    <w:rPr>
                      <w:rFonts w:ascii="Arial" w:hAnsi="Arial" w:cs="Arial"/>
                      <w:sz w:val="16"/>
                      <w:szCs w:val="16"/>
                    </w:rPr>
                  </w:pPr>
                </w:p>
              </w:tc>
              <w:tc>
                <w:tcPr>
                  <w:tcW w:w="1095" w:type="dxa"/>
                  <w:gridSpan w:val="4"/>
                  <w:tcBorders>
                    <w:top w:val="nil"/>
                    <w:left w:val="single" w:sz="4" w:space="0" w:color="auto"/>
                    <w:bottom w:val="nil"/>
                    <w:right w:val="single" w:sz="12" w:space="0" w:color="auto"/>
                  </w:tcBorders>
                  <w:vAlign w:val="center"/>
                </w:tcPr>
                <w:p w:rsidR="005672F5" w:rsidRDefault="005672F5" w:rsidP="00311F97">
                  <w:pPr>
                    <w:autoSpaceDE w:val="0"/>
                    <w:autoSpaceDN w:val="0"/>
                    <w:adjustRightInd w:val="0"/>
                    <w:spacing w:after="0" w:line="0" w:lineRule="atLeast"/>
                    <w:rPr>
                      <w:rFonts w:ascii="Arial" w:hAnsi="Arial" w:cs="Arial"/>
                      <w:sz w:val="16"/>
                      <w:szCs w:val="16"/>
                    </w:rPr>
                  </w:pPr>
                </w:p>
              </w:tc>
            </w:tr>
            <w:tr w:rsidR="005672F5" w:rsidTr="00755E75">
              <w:trPr>
                <w:gridBefore w:val="1"/>
                <w:gridAfter w:val="1"/>
                <w:wBefore w:w="15" w:type="dxa"/>
                <w:wAfter w:w="10" w:type="dxa"/>
                <w:jc w:val="center"/>
              </w:trPr>
              <w:tc>
                <w:tcPr>
                  <w:tcW w:w="423" w:type="dxa"/>
                  <w:gridSpan w:val="2"/>
                  <w:tcBorders>
                    <w:top w:val="nil"/>
                    <w:left w:val="single" w:sz="12" w:space="0" w:color="auto"/>
                    <w:bottom w:val="nil"/>
                    <w:right w:val="single" w:sz="4" w:space="0" w:color="auto"/>
                  </w:tcBorders>
                </w:tcPr>
                <w:p w:rsidR="005672F5" w:rsidRDefault="005672F5" w:rsidP="00311F97">
                  <w:pPr>
                    <w:keepLines/>
                    <w:autoSpaceDE w:val="0"/>
                    <w:autoSpaceDN w:val="0"/>
                    <w:spacing w:after="0" w:line="0" w:lineRule="atLeast"/>
                    <w:jc w:val="center"/>
                    <w:rPr>
                      <w:rFonts w:ascii="Arial" w:hAnsi="Arial" w:cs="Arial"/>
                      <w:sz w:val="16"/>
                      <w:szCs w:val="16"/>
                    </w:rPr>
                  </w:pPr>
                  <w:r>
                    <w:rPr>
                      <w:rFonts w:ascii="Arial" w:hAnsi="Arial" w:cs="Arial"/>
                      <w:spacing w:val="-5"/>
                      <w:sz w:val="20"/>
                      <w:szCs w:val="20"/>
                    </w:rPr>
                    <w:t>35</w:t>
                  </w:r>
                </w:p>
              </w:tc>
              <w:tc>
                <w:tcPr>
                  <w:tcW w:w="3296" w:type="dxa"/>
                  <w:gridSpan w:val="2"/>
                  <w:tcBorders>
                    <w:top w:val="nil"/>
                    <w:left w:val="nil"/>
                    <w:bottom w:val="nil"/>
                    <w:right w:val="nil"/>
                  </w:tcBorders>
                </w:tcPr>
                <w:p w:rsidR="005672F5" w:rsidRDefault="005672F5" w:rsidP="00ED5F84">
                  <w:pPr>
                    <w:keepLines/>
                    <w:autoSpaceDE w:val="0"/>
                    <w:autoSpaceDN w:val="0"/>
                    <w:spacing w:after="0" w:line="240" w:lineRule="auto"/>
                    <w:rPr>
                      <w:rFonts w:ascii="Arial" w:hAnsi="Arial" w:cs="Arial"/>
                      <w:sz w:val="16"/>
                      <w:szCs w:val="16"/>
                    </w:rPr>
                  </w:pPr>
                  <w:r>
                    <w:rPr>
                      <w:rFonts w:ascii="Arial" w:hAnsi="Arial" w:cs="Arial"/>
                      <w:spacing w:val="-5"/>
                      <w:sz w:val="20"/>
                      <w:szCs w:val="20"/>
                    </w:rPr>
                    <w:t>Монтаж увідно-розподільних пристроїв</w:t>
                  </w:r>
                </w:p>
              </w:tc>
              <w:tc>
                <w:tcPr>
                  <w:tcW w:w="1093" w:type="dxa"/>
                  <w:gridSpan w:val="5"/>
                  <w:tcBorders>
                    <w:top w:val="nil"/>
                    <w:left w:val="single" w:sz="4" w:space="0" w:color="auto"/>
                    <w:bottom w:val="nil"/>
                    <w:right w:val="nil"/>
                  </w:tcBorders>
                </w:tcPr>
                <w:p w:rsidR="005672F5" w:rsidRDefault="005672F5" w:rsidP="00311F97">
                  <w:pPr>
                    <w:keepLines/>
                    <w:autoSpaceDE w:val="0"/>
                    <w:autoSpaceDN w:val="0"/>
                    <w:spacing w:after="0" w:line="0" w:lineRule="atLeast"/>
                    <w:rPr>
                      <w:rFonts w:ascii="Arial" w:hAnsi="Arial" w:cs="Arial"/>
                      <w:sz w:val="16"/>
                      <w:szCs w:val="16"/>
                    </w:rPr>
                  </w:pPr>
                  <w:r>
                    <w:rPr>
                      <w:rFonts w:ascii="Arial" w:hAnsi="Arial" w:cs="Arial"/>
                      <w:spacing w:val="-5"/>
                      <w:sz w:val="20"/>
                      <w:szCs w:val="20"/>
                    </w:rPr>
                    <w:t xml:space="preserve">  шафа</w:t>
                  </w:r>
                </w:p>
              </w:tc>
              <w:tc>
                <w:tcPr>
                  <w:tcW w:w="1076" w:type="dxa"/>
                  <w:gridSpan w:val="2"/>
                  <w:tcBorders>
                    <w:top w:val="nil"/>
                    <w:left w:val="single" w:sz="4" w:space="0" w:color="auto"/>
                    <w:bottom w:val="nil"/>
                    <w:right w:val="single" w:sz="4" w:space="0" w:color="auto"/>
                  </w:tcBorders>
                </w:tcPr>
                <w:p w:rsidR="005672F5" w:rsidRDefault="005672F5" w:rsidP="00311F97">
                  <w:pPr>
                    <w:keepLines/>
                    <w:autoSpaceDE w:val="0"/>
                    <w:autoSpaceDN w:val="0"/>
                    <w:spacing w:after="0" w:line="0" w:lineRule="atLeast"/>
                    <w:jc w:val="right"/>
                    <w:rPr>
                      <w:rFonts w:ascii="Arial" w:hAnsi="Arial" w:cs="Arial"/>
                      <w:sz w:val="16"/>
                      <w:szCs w:val="16"/>
                    </w:rPr>
                  </w:pPr>
                  <w:r>
                    <w:rPr>
                      <w:rFonts w:ascii="Arial" w:hAnsi="Arial" w:cs="Arial"/>
                      <w:spacing w:val="-5"/>
                      <w:sz w:val="20"/>
                      <w:szCs w:val="20"/>
                    </w:rPr>
                    <w:t>2</w:t>
                  </w:r>
                </w:p>
              </w:tc>
              <w:tc>
                <w:tcPr>
                  <w:tcW w:w="1095" w:type="dxa"/>
                  <w:gridSpan w:val="4"/>
                  <w:tcBorders>
                    <w:top w:val="nil"/>
                    <w:left w:val="single" w:sz="4" w:space="0" w:color="auto"/>
                    <w:bottom w:val="nil"/>
                    <w:right w:val="single" w:sz="12" w:space="0" w:color="auto"/>
                  </w:tcBorders>
                  <w:vAlign w:val="center"/>
                </w:tcPr>
                <w:p w:rsidR="005672F5" w:rsidRDefault="005672F5" w:rsidP="00311F97">
                  <w:pPr>
                    <w:autoSpaceDE w:val="0"/>
                    <w:autoSpaceDN w:val="0"/>
                    <w:adjustRightInd w:val="0"/>
                    <w:spacing w:after="0" w:line="0" w:lineRule="atLeast"/>
                    <w:rPr>
                      <w:rFonts w:ascii="Arial" w:hAnsi="Arial" w:cs="Arial"/>
                      <w:sz w:val="16"/>
                      <w:szCs w:val="16"/>
                    </w:rPr>
                  </w:pPr>
                </w:p>
              </w:tc>
            </w:tr>
            <w:tr w:rsidR="005672F5" w:rsidTr="00755E75">
              <w:trPr>
                <w:gridBefore w:val="1"/>
                <w:gridAfter w:val="1"/>
                <w:wBefore w:w="15" w:type="dxa"/>
                <w:wAfter w:w="10" w:type="dxa"/>
                <w:jc w:val="center"/>
              </w:trPr>
              <w:tc>
                <w:tcPr>
                  <w:tcW w:w="423" w:type="dxa"/>
                  <w:gridSpan w:val="2"/>
                  <w:tcBorders>
                    <w:top w:val="nil"/>
                    <w:left w:val="single" w:sz="12" w:space="0" w:color="auto"/>
                    <w:bottom w:val="nil"/>
                    <w:right w:val="single" w:sz="4" w:space="0" w:color="auto"/>
                  </w:tcBorders>
                </w:tcPr>
                <w:p w:rsidR="005672F5" w:rsidRDefault="005672F5" w:rsidP="00311F97">
                  <w:pPr>
                    <w:keepLines/>
                    <w:autoSpaceDE w:val="0"/>
                    <w:autoSpaceDN w:val="0"/>
                    <w:spacing w:after="0" w:line="0" w:lineRule="atLeast"/>
                    <w:jc w:val="center"/>
                    <w:rPr>
                      <w:rFonts w:ascii="Arial" w:hAnsi="Arial" w:cs="Arial"/>
                      <w:spacing w:val="-5"/>
                      <w:sz w:val="20"/>
                      <w:szCs w:val="20"/>
                    </w:rPr>
                  </w:pPr>
                  <w:r>
                    <w:rPr>
                      <w:rFonts w:ascii="Arial" w:hAnsi="Arial" w:cs="Arial"/>
                      <w:spacing w:val="-5"/>
                      <w:sz w:val="20"/>
                      <w:szCs w:val="20"/>
                    </w:rPr>
                    <w:t>36</w:t>
                  </w:r>
                </w:p>
              </w:tc>
              <w:tc>
                <w:tcPr>
                  <w:tcW w:w="3296" w:type="dxa"/>
                  <w:gridSpan w:val="2"/>
                  <w:tcBorders>
                    <w:top w:val="nil"/>
                    <w:left w:val="nil"/>
                    <w:bottom w:val="nil"/>
                    <w:right w:val="nil"/>
                  </w:tcBorders>
                </w:tcPr>
                <w:p w:rsidR="005672F5" w:rsidRDefault="005672F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Вимикач автоматичний [автомат] </w:t>
                  </w:r>
                  <w:proofErr w:type="spellStart"/>
                  <w:r>
                    <w:rPr>
                      <w:rFonts w:ascii="Arial" w:hAnsi="Arial" w:cs="Arial"/>
                      <w:spacing w:val="-5"/>
                      <w:sz w:val="20"/>
                      <w:szCs w:val="20"/>
                    </w:rPr>
                    <w:t>одно-</w:t>
                  </w:r>
                  <w:proofErr w:type="spellEnd"/>
                  <w:r>
                    <w:rPr>
                      <w:rFonts w:ascii="Arial" w:hAnsi="Arial" w:cs="Arial"/>
                      <w:spacing w:val="-5"/>
                      <w:sz w:val="20"/>
                      <w:szCs w:val="20"/>
                    </w:rPr>
                    <w:t xml:space="preserve">, </w:t>
                  </w:r>
                  <w:proofErr w:type="spellStart"/>
                  <w:r>
                    <w:rPr>
                      <w:rFonts w:ascii="Arial" w:hAnsi="Arial" w:cs="Arial"/>
                      <w:spacing w:val="-5"/>
                      <w:sz w:val="20"/>
                      <w:szCs w:val="20"/>
                    </w:rPr>
                    <w:t>дво-</w:t>
                  </w:r>
                  <w:proofErr w:type="spellEnd"/>
                  <w:r>
                    <w:rPr>
                      <w:rFonts w:ascii="Arial" w:hAnsi="Arial" w:cs="Arial"/>
                      <w:spacing w:val="-5"/>
                      <w:sz w:val="20"/>
                      <w:szCs w:val="20"/>
                    </w:rPr>
                    <w:t>,</w:t>
                  </w:r>
                </w:p>
                <w:p w:rsidR="005672F5" w:rsidRDefault="005672F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триполюсний, що установлюється на конструкції на стіні</w:t>
                  </w:r>
                </w:p>
                <w:p w:rsidR="005672F5" w:rsidRDefault="005672F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або колоні, струм до 250 А</w:t>
                  </w:r>
                </w:p>
              </w:tc>
              <w:tc>
                <w:tcPr>
                  <w:tcW w:w="1093" w:type="dxa"/>
                  <w:gridSpan w:val="5"/>
                  <w:tcBorders>
                    <w:top w:val="nil"/>
                    <w:left w:val="single" w:sz="4" w:space="0" w:color="auto"/>
                    <w:bottom w:val="nil"/>
                    <w:right w:val="nil"/>
                  </w:tcBorders>
                </w:tcPr>
                <w:p w:rsidR="005672F5" w:rsidRDefault="005672F5" w:rsidP="00311F97">
                  <w:pPr>
                    <w:keepLines/>
                    <w:autoSpaceDE w:val="0"/>
                    <w:autoSpaceDN w:val="0"/>
                    <w:spacing w:after="0" w:line="0" w:lineRule="atLeast"/>
                    <w:rPr>
                      <w:rFonts w:ascii="Arial" w:hAnsi="Arial" w:cs="Arial"/>
                      <w:spacing w:val="-5"/>
                      <w:sz w:val="20"/>
                      <w:szCs w:val="20"/>
                    </w:rPr>
                  </w:pPr>
                  <w:proofErr w:type="spellStart"/>
                  <w:r>
                    <w:rPr>
                      <w:rFonts w:ascii="Arial" w:hAnsi="Arial" w:cs="Arial"/>
                      <w:spacing w:val="-5"/>
                      <w:sz w:val="20"/>
                      <w:szCs w:val="20"/>
                    </w:rPr>
                    <w:t>шт</w:t>
                  </w:r>
                  <w:proofErr w:type="spellEnd"/>
                </w:p>
              </w:tc>
              <w:tc>
                <w:tcPr>
                  <w:tcW w:w="1076" w:type="dxa"/>
                  <w:gridSpan w:val="2"/>
                  <w:tcBorders>
                    <w:top w:val="nil"/>
                    <w:left w:val="single" w:sz="4" w:space="0" w:color="auto"/>
                    <w:bottom w:val="nil"/>
                    <w:right w:val="single" w:sz="4" w:space="0" w:color="auto"/>
                  </w:tcBorders>
                </w:tcPr>
                <w:p w:rsidR="005672F5" w:rsidRDefault="005672F5" w:rsidP="00311F97">
                  <w:pPr>
                    <w:keepLines/>
                    <w:autoSpaceDE w:val="0"/>
                    <w:autoSpaceDN w:val="0"/>
                    <w:spacing w:after="0" w:line="0" w:lineRule="atLeast"/>
                    <w:jc w:val="right"/>
                    <w:rPr>
                      <w:rFonts w:ascii="Arial" w:hAnsi="Arial" w:cs="Arial"/>
                      <w:spacing w:val="-5"/>
                      <w:sz w:val="20"/>
                      <w:szCs w:val="20"/>
                    </w:rPr>
                  </w:pPr>
                  <w:r>
                    <w:rPr>
                      <w:rFonts w:ascii="Arial" w:hAnsi="Arial" w:cs="Arial"/>
                      <w:spacing w:val="-5"/>
                      <w:sz w:val="20"/>
                      <w:szCs w:val="20"/>
                    </w:rPr>
                    <w:t>2</w:t>
                  </w:r>
                </w:p>
              </w:tc>
              <w:tc>
                <w:tcPr>
                  <w:tcW w:w="1095" w:type="dxa"/>
                  <w:gridSpan w:val="4"/>
                  <w:tcBorders>
                    <w:top w:val="nil"/>
                    <w:left w:val="single" w:sz="4" w:space="0" w:color="auto"/>
                    <w:bottom w:val="nil"/>
                    <w:right w:val="single" w:sz="12" w:space="0" w:color="auto"/>
                  </w:tcBorders>
                  <w:vAlign w:val="center"/>
                </w:tcPr>
                <w:p w:rsidR="005672F5" w:rsidRDefault="005672F5" w:rsidP="00311F97">
                  <w:pPr>
                    <w:autoSpaceDE w:val="0"/>
                    <w:autoSpaceDN w:val="0"/>
                    <w:adjustRightInd w:val="0"/>
                    <w:spacing w:after="0" w:line="0" w:lineRule="atLeast"/>
                    <w:rPr>
                      <w:rFonts w:ascii="Arial" w:hAnsi="Arial" w:cs="Arial"/>
                      <w:sz w:val="16"/>
                      <w:szCs w:val="16"/>
                    </w:rPr>
                  </w:pPr>
                </w:p>
              </w:tc>
            </w:tr>
            <w:tr w:rsidR="005672F5" w:rsidTr="00755E75">
              <w:trPr>
                <w:gridBefore w:val="1"/>
                <w:gridAfter w:val="1"/>
                <w:wBefore w:w="15" w:type="dxa"/>
                <w:wAfter w:w="10" w:type="dxa"/>
                <w:jc w:val="center"/>
              </w:trPr>
              <w:tc>
                <w:tcPr>
                  <w:tcW w:w="423" w:type="dxa"/>
                  <w:gridSpan w:val="2"/>
                  <w:tcBorders>
                    <w:top w:val="nil"/>
                    <w:left w:val="single" w:sz="12" w:space="0" w:color="auto"/>
                    <w:bottom w:val="nil"/>
                    <w:right w:val="single" w:sz="4" w:space="0" w:color="auto"/>
                  </w:tcBorders>
                </w:tcPr>
                <w:p w:rsidR="005672F5" w:rsidRDefault="005672F5" w:rsidP="00311F97">
                  <w:pPr>
                    <w:keepLines/>
                    <w:autoSpaceDE w:val="0"/>
                    <w:autoSpaceDN w:val="0"/>
                    <w:spacing w:after="0" w:line="0" w:lineRule="atLeast"/>
                    <w:jc w:val="center"/>
                    <w:rPr>
                      <w:rFonts w:ascii="Arial" w:hAnsi="Arial" w:cs="Arial"/>
                      <w:spacing w:val="-5"/>
                      <w:sz w:val="20"/>
                      <w:szCs w:val="20"/>
                    </w:rPr>
                  </w:pPr>
                  <w:r>
                    <w:rPr>
                      <w:rFonts w:ascii="Arial" w:hAnsi="Arial" w:cs="Arial"/>
                      <w:spacing w:val="-5"/>
                      <w:sz w:val="20"/>
                      <w:szCs w:val="20"/>
                    </w:rPr>
                    <w:t>37</w:t>
                  </w:r>
                </w:p>
              </w:tc>
              <w:tc>
                <w:tcPr>
                  <w:tcW w:w="3296" w:type="dxa"/>
                  <w:gridSpan w:val="2"/>
                  <w:tcBorders>
                    <w:top w:val="nil"/>
                    <w:left w:val="nil"/>
                    <w:bottom w:val="nil"/>
                    <w:right w:val="nil"/>
                  </w:tcBorders>
                </w:tcPr>
                <w:p w:rsidR="005672F5" w:rsidRDefault="005672F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Прокладання лотків</w:t>
                  </w:r>
                </w:p>
              </w:tc>
              <w:tc>
                <w:tcPr>
                  <w:tcW w:w="1093" w:type="dxa"/>
                  <w:gridSpan w:val="5"/>
                  <w:tcBorders>
                    <w:top w:val="nil"/>
                    <w:left w:val="single" w:sz="4" w:space="0" w:color="auto"/>
                    <w:bottom w:val="nil"/>
                    <w:right w:val="nil"/>
                  </w:tcBorders>
                </w:tcPr>
                <w:p w:rsidR="005672F5" w:rsidRDefault="005672F5" w:rsidP="00311F97">
                  <w:pPr>
                    <w:keepLines/>
                    <w:autoSpaceDE w:val="0"/>
                    <w:autoSpaceDN w:val="0"/>
                    <w:spacing w:after="0" w:line="0" w:lineRule="atLeast"/>
                    <w:rPr>
                      <w:rFonts w:ascii="Arial" w:hAnsi="Arial" w:cs="Arial"/>
                      <w:spacing w:val="-5"/>
                      <w:sz w:val="20"/>
                      <w:szCs w:val="20"/>
                    </w:rPr>
                  </w:pPr>
                  <w:r>
                    <w:rPr>
                      <w:rFonts w:ascii="Arial" w:hAnsi="Arial" w:cs="Arial"/>
                      <w:spacing w:val="-5"/>
                      <w:sz w:val="20"/>
                      <w:szCs w:val="20"/>
                    </w:rPr>
                    <w:t xml:space="preserve">  м</w:t>
                  </w:r>
                </w:p>
              </w:tc>
              <w:tc>
                <w:tcPr>
                  <w:tcW w:w="1076" w:type="dxa"/>
                  <w:gridSpan w:val="2"/>
                  <w:tcBorders>
                    <w:top w:val="nil"/>
                    <w:left w:val="single" w:sz="4" w:space="0" w:color="auto"/>
                    <w:bottom w:val="nil"/>
                    <w:right w:val="single" w:sz="4" w:space="0" w:color="auto"/>
                  </w:tcBorders>
                </w:tcPr>
                <w:p w:rsidR="005672F5" w:rsidRDefault="005672F5" w:rsidP="00311F97">
                  <w:pPr>
                    <w:keepLines/>
                    <w:autoSpaceDE w:val="0"/>
                    <w:autoSpaceDN w:val="0"/>
                    <w:spacing w:after="0" w:line="0" w:lineRule="atLeast"/>
                    <w:jc w:val="right"/>
                    <w:rPr>
                      <w:rFonts w:ascii="Arial" w:hAnsi="Arial" w:cs="Arial"/>
                      <w:spacing w:val="-5"/>
                      <w:sz w:val="20"/>
                      <w:szCs w:val="20"/>
                    </w:rPr>
                  </w:pPr>
                  <w:r>
                    <w:rPr>
                      <w:rFonts w:ascii="Arial" w:hAnsi="Arial" w:cs="Arial"/>
                      <w:spacing w:val="-5"/>
                      <w:sz w:val="20"/>
                      <w:szCs w:val="20"/>
                    </w:rPr>
                    <w:t>120</w:t>
                  </w:r>
                </w:p>
              </w:tc>
              <w:tc>
                <w:tcPr>
                  <w:tcW w:w="1095" w:type="dxa"/>
                  <w:gridSpan w:val="4"/>
                  <w:tcBorders>
                    <w:top w:val="nil"/>
                    <w:left w:val="single" w:sz="4" w:space="0" w:color="auto"/>
                    <w:bottom w:val="nil"/>
                    <w:right w:val="single" w:sz="12" w:space="0" w:color="auto"/>
                  </w:tcBorders>
                  <w:vAlign w:val="center"/>
                </w:tcPr>
                <w:p w:rsidR="005672F5" w:rsidRDefault="005672F5" w:rsidP="00311F97">
                  <w:pPr>
                    <w:autoSpaceDE w:val="0"/>
                    <w:autoSpaceDN w:val="0"/>
                    <w:adjustRightInd w:val="0"/>
                    <w:spacing w:after="0" w:line="0" w:lineRule="atLeast"/>
                    <w:rPr>
                      <w:rFonts w:ascii="Arial" w:hAnsi="Arial" w:cs="Arial"/>
                      <w:sz w:val="16"/>
                      <w:szCs w:val="16"/>
                    </w:rPr>
                  </w:pPr>
                </w:p>
              </w:tc>
            </w:tr>
            <w:tr w:rsidR="005672F5" w:rsidTr="00755E75">
              <w:trPr>
                <w:gridBefore w:val="1"/>
                <w:gridAfter w:val="1"/>
                <w:wBefore w:w="15" w:type="dxa"/>
                <w:wAfter w:w="10" w:type="dxa"/>
                <w:jc w:val="center"/>
              </w:trPr>
              <w:tc>
                <w:tcPr>
                  <w:tcW w:w="423" w:type="dxa"/>
                  <w:gridSpan w:val="2"/>
                  <w:tcBorders>
                    <w:top w:val="nil"/>
                    <w:left w:val="single" w:sz="12" w:space="0" w:color="auto"/>
                    <w:bottom w:val="nil"/>
                    <w:right w:val="single" w:sz="4" w:space="0" w:color="auto"/>
                  </w:tcBorders>
                </w:tcPr>
                <w:p w:rsidR="005672F5" w:rsidRDefault="005672F5" w:rsidP="00311F97">
                  <w:pPr>
                    <w:keepLines/>
                    <w:autoSpaceDE w:val="0"/>
                    <w:autoSpaceDN w:val="0"/>
                    <w:spacing w:after="0" w:line="0" w:lineRule="atLeast"/>
                    <w:jc w:val="center"/>
                    <w:rPr>
                      <w:rFonts w:ascii="Arial" w:hAnsi="Arial" w:cs="Arial"/>
                      <w:spacing w:val="-5"/>
                      <w:sz w:val="20"/>
                      <w:szCs w:val="20"/>
                    </w:rPr>
                  </w:pPr>
                  <w:r>
                    <w:rPr>
                      <w:rFonts w:ascii="Arial" w:hAnsi="Arial" w:cs="Arial"/>
                      <w:spacing w:val="-5"/>
                      <w:sz w:val="20"/>
                      <w:szCs w:val="20"/>
                    </w:rPr>
                    <w:lastRenderedPageBreak/>
                    <w:t>38</w:t>
                  </w:r>
                </w:p>
              </w:tc>
              <w:tc>
                <w:tcPr>
                  <w:tcW w:w="3296" w:type="dxa"/>
                  <w:gridSpan w:val="2"/>
                  <w:tcBorders>
                    <w:top w:val="nil"/>
                    <w:left w:val="nil"/>
                    <w:bottom w:val="nil"/>
                    <w:right w:val="nil"/>
                  </w:tcBorders>
                </w:tcPr>
                <w:p w:rsidR="005672F5" w:rsidRDefault="005672F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Прокладання проводу у лотках</w:t>
                  </w:r>
                </w:p>
              </w:tc>
              <w:tc>
                <w:tcPr>
                  <w:tcW w:w="1093" w:type="dxa"/>
                  <w:gridSpan w:val="5"/>
                  <w:tcBorders>
                    <w:top w:val="nil"/>
                    <w:left w:val="single" w:sz="4" w:space="0" w:color="auto"/>
                    <w:bottom w:val="nil"/>
                    <w:right w:val="nil"/>
                  </w:tcBorders>
                </w:tcPr>
                <w:p w:rsidR="005672F5" w:rsidRDefault="005672F5" w:rsidP="00311F97">
                  <w:pPr>
                    <w:keepLines/>
                    <w:autoSpaceDE w:val="0"/>
                    <w:autoSpaceDN w:val="0"/>
                    <w:spacing w:after="0" w:line="0" w:lineRule="atLeast"/>
                    <w:rPr>
                      <w:rFonts w:ascii="Arial" w:hAnsi="Arial" w:cs="Arial"/>
                      <w:spacing w:val="-5"/>
                      <w:sz w:val="20"/>
                      <w:szCs w:val="20"/>
                    </w:rPr>
                  </w:pPr>
                  <w:r>
                    <w:rPr>
                      <w:rFonts w:ascii="Arial" w:hAnsi="Arial" w:cs="Arial"/>
                      <w:spacing w:val="-5"/>
                      <w:sz w:val="20"/>
                      <w:szCs w:val="20"/>
                    </w:rPr>
                    <w:t xml:space="preserve">  м</w:t>
                  </w:r>
                </w:p>
              </w:tc>
              <w:tc>
                <w:tcPr>
                  <w:tcW w:w="1076" w:type="dxa"/>
                  <w:gridSpan w:val="2"/>
                  <w:tcBorders>
                    <w:top w:val="nil"/>
                    <w:left w:val="single" w:sz="4" w:space="0" w:color="auto"/>
                    <w:bottom w:val="nil"/>
                    <w:right w:val="single" w:sz="4" w:space="0" w:color="auto"/>
                  </w:tcBorders>
                </w:tcPr>
                <w:p w:rsidR="005672F5" w:rsidRDefault="005672F5" w:rsidP="00311F97">
                  <w:pPr>
                    <w:keepLines/>
                    <w:autoSpaceDE w:val="0"/>
                    <w:autoSpaceDN w:val="0"/>
                    <w:spacing w:after="0" w:line="0" w:lineRule="atLeast"/>
                    <w:jc w:val="right"/>
                    <w:rPr>
                      <w:rFonts w:ascii="Arial" w:hAnsi="Arial" w:cs="Arial"/>
                      <w:spacing w:val="-5"/>
                      <w:sz w:val="20"/>
                      <w:szCs w:val="20"/>
                    </w:rPr>
                  </w:pPr>
                  <w:r>
                    <w:rPr>
                      <w:rFonts w:ascii="Arial" w:hAnsi="Arial" w:cs="Arial"/>
                      <w:spacing w:val="-5"/>
                      <w:sz w:val="20"/>
                      <w:szCs w:val="20"/>
                    </w:rPr>
                    <w:t>760</w:t>
                  </w:r>
                </w:p>
              </w:tc>
              <w:tc>
                <w:tcPr>
                  <w:tcW w:w="1095" w:type="dxa"/>
                  <w:gridSpan w:val="4"/>
                  <w:tcBorders>
                    <w:top w:val="nil"/>
                    <w:left w:val="single" w:sz="4" w:space="0" w:color="auto"/>
                    <w:bottom w:val="nil"/>
                    <w:right w:val="single" w:sz="12" w:space="0" w:color="auto"/>
                  </w:tcBorders>
                  <w:vAlign w:val="center"/>
                </w:tcPr>
                <w:p w:rsidR="005672F5" w:rsidRDefault="005672F5" w:rsidP="00311F97">
                  <w:pPr>
                    <w:autoSpaceDE w:val="0"/>
                    <w:autoSpaceDN w:val="0"/>
                    <w:adjustRightInd w:val="0"/>
                    <w:spacing w:after="0" w:line="0" w:lineRule="atLeast"/>
                    <w:rPr>
                      <w:rFonts w:ascii="Arial" w:hAnsi="Arial" w:cs="Arial"/>
                      <w:sz w:val="16"/>
                      <w:szCs w:val="16"/>
                    </w:rPr>
                  </w:pPr>
                </w:p>
              </w:tc>
            </w:tr>
            <w:tr w:rsidR="005672F5" w:rsidTr="00755E75">
              <w:trPr>
                <w:gridBefore w:val="1"/>
                <w:gridAfter w:val="1"/>
                <w:wBefore w:w="15" w:type="dxa"/>
                <w:wAfter w:w="10" w:type="dxa"/>
                <w:jc w:val="center"/>
              </w:trPr>
              <w:tc>
                <w:tcPr>
                  <w:tcW w:w="423" w:type="dxa"/>
                  <w:gridSpan w:val="2"/>
                  <w:tcBorders>
                    <w:top w:val="nil"/>
                    <w:left w:val="single" w:sz="12" w:space="0" w:color="auto"/>
                    <w:bottom w:val="nil"/>
                    <w:right w:val="single" w:sz="4" w:space="0" w:color="auto"/>
                  </w:tcBorders>
                </w:tcPr>
                <w:p w:rsidR="005672F5" w:rsidRDefault="005672F5" w:rsidP="00311F97">
                  <w:pPr>
                    <w:keepLines/>
                    <w:autoSpaceDE w:val="0"/>
                    <w:autoSpaceDN w:val="0"/>
                    <w:spacing w:after="0" w:line="0" w:lineRule="atLeast"/>
                    <w:jc w:val="center"/>
                    <w:rPr>
                      <w:rFonts w:ascii="Arial" w:hAnsi="Arial" w:cs="Arial"/>
                      <w:spacing w:val="-5"/>
                      <w:sz w:val="20"/>
                      <w:szCs w:val="20"/>
                    </w:rPr>
                  </w:pPr>
                  <w:r>
                    <w:rPr>
                      <w:rFonts w:ascii="Arial" w:hAnsi="Arial" w:cs="Arial"/>
                      <w:spacing w:val="-5"/>
                      <w:sz w:val="20"/>
                      <w:szCs w:val="20"/>
                    </w:rPr>
                    <w:t>39</w:t>
                  </w:r>
                </w:p>
              </w:tc>
              <w:tc>
                <w:tcPr>
                  <w:tcW w:w="3296" w:type="dxa"/>
                  <w:gridSpan w:val="2"/>
                  <w:tcBorders>
                    <w:top w:val="nil"/>
                    <w:left w:val="nil"/>
                    <w:bottom w:val="nil"/>
                    <w:right w:val="nil"/>
                  </w:tcBorders>
                </w:tcPr>
                <w:p w:rsidR="005672F5" w:rsidRDefault="005672F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Розробка ґрунту вручну в траншеях глибиною до 2 м без</w:t>
                  </w:r>
                </w:p>
                <w:p w:rsidR="005672F5" w:rsidRDefault="005672F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кріплень з укосами, група ґрунту 2</w:t>
                  </w:r>
                </w:p>
              </w:tc>
              <w:tc>
                <w:tcPr>
                  <w:tcW w:w="1093" w:type="dxa"/>
                  <w:gridSpan w:val="5"/>
                  <w:tcBorders>
                    <w:top w:val="nil"/>
                    <w:left w:val="single" w:sz="4" w:space="0" w:color="auto"/>
                    <w:bottom w:val="nil"/>
                    <w:right w:val="nil"/>
                  </w:tcBorders>
                </w:tcPr>
                <w:p w:rsidR="005672F5" w:rsidRDefault="005672F5" w:rsidP="00311F97">
                  <w:pPr>
                    <w:keepLines/>
                    <w:autoSpaceDE w:val="0"/>
                    <w:autoSpaceDN w:val="0"/>
                    <w:spacing w:after="0" w:line="0" w:lineRule="atLeast"/>
                    <w:rPr>
                      <w:rFonts w:ascii="Arial" w:hAnsi="Arial" w:cs="Arial"/>
                      <w:spacing w:val="-5"/>
                      <w:sz w:val="20"/>
                      <w:szCs w:val="20"/>
                    </w:rPr>
                  </w:pPr>
                  <w:r>
                    <w:rPr>
                      <w:rFonts w:ascii="Arial" w:hAnsi="Arial" w:cs="Arial"/>
                      <w:spacing w:val="-5"/>
                      <w:sz w:val="20"/>
                      <w:szCs w:val="20"/>
                    </w:rPr>
                    <w:t xml:space="preserve">  м3</w:t>
                  </w:r>
                </w:p>
              </w:tc>
              <w:tc>
                <w:tcPr>
                  <w:tcW w:w="1076" w:type="dxa"/>
                  <w:gridSpan w:val="2"/>
                  <w:tcBorders>
                    <w:top w:val="nil"/>
                    <w:left w:val="single" w:sz="4" w:space="0" w:color="auto"/>
                    <w:bottom w:val="nil"/>
                    <w:right w:val="single" w:sz="4" w:space="0" w:color="auto"/>
                  </w:tcBorders>
                </w:tcPr>
                <w:p w:rsidR="005672F5" w:rsidRDefault="005672F5" w:rsidP="00311F97">
                  <w:pPr>
                    <w:keepLines/>
                    <w:autoSpaceDE w:val="0"/>
                    <w:autoSpaceDN w:val="0"/>
                    <w:spacing w:after="0" w:line="0" w:lineRule="atLeast"/>
                    <w:jc w:val="right"/>
                    <w:rPr>
                      <w:rFonts w:ascii="Arial" w:hAnsi="Arial" w:cs="Arial"/>
                      <w:spacing w:val="-5"/>
                      <w:sz w:val="20"/>
                      <w:szCs w:val="20"/>
                    </w:rPr>
                  </w:pPr>
                  <w:r>
                    <w:rPr>
                      <w:rFonts w:ascii="Arial" w:hAnsi="Arial" w:cs="Arial"/>
                      <w:spacing w:val="-5"/>
                      <w:sz w:val="20"/>
                      <w:szCs w:val="20"/>
                    </w:rPr>
                    <w:t>10,8</w:t>
                  </w:r>
                </w:p>
              </w:tc>
              <w:tc>
                <w:tcPr>
                  <w:tcW w:w="1095" w:type="dxa"/>
                  <w:gridSpan w:val="4"/>
                  <w:tcBorders>
                    <w:top w:val="nil"/>
                    <w:left w:val="single" w:sz="4" w:space="0" w:color="auto"/>
                    <w:bottom w:val="nil"/>
                    <w:right w:val="single" w:sz="12" w:space="0" w:color="auto"/>
                  </w:tcBorders>
                  <w:vAlign w:val="center"/>
                </w:tcPr>
                <w:p w:rsidR="005672F5" w:rsidRDefault="005672F5" w:rsidP="00311F97">
                  <w:pPr>
                    <w:autoSpaceDE w:val="0"/>
                    <w:autoSpaceDN w:val="0"/>
                    <w:adjustRightInd w:val="0"/>
                    <w:spacing w:after="0" w:line="0" w:lineRule="atLeast"/>
                    <w:rPr>
                      <w:rFonts w:ascii="Arial" w:hAnsi="Arial" w:cs="Arial"/>
                      <w:sz w:val="16"/>
                      <w:szCs w:val="16"/>
                    </w:rPr>
                  </w:pPr>
                </w:p>
              </w:tc>
            </w:tr>
            <w:tr w:rsidR="005672F5" w:rsidTr="00755E75">
              <w:trPr>
                <w:gridBefore w:val="1"/>
                <w:gridAfter w:val="1"/>
                <w:wBefore w:w="15" w:type="dxa"/>
                <w:wAfter w:w="10" w:type="dxa"/>
                <w:jc w:val="center"/>
              </w:trPr>
              <w:tc>
                <w:tcPr>
                  <w:tcW w:w="423" w:type="dxa"/>
                  <w:gridSpan w:val="2"/>
                  <w:tcBorders>
                    <w:top w:val="nil"/>
                    <w:left w:val="single" w:sz="12" w:space="0" w:color="auto"/>
                    <w:bottom w:val="nil"/>
                    <w:right w:val="single" w:sz="4" w:space="0" w:color="auto"/>
                  </w:tcBorders>
                </w:tcPr>
                <w:p w:rsidR="005672F5" w:rsidRDefault="005672F5" w:rsidP="00311F97">
                  <w:pPr>
                    <w:keepLines/>
                    <w:autoSpaceDE w:val="0"/>
                    <w:autoSpaceDN w:val="0"/>
                    <w:spacing w:after="0" w:line="0" w:lineRule="atLeast"/>
                    <w:jc w:val="center"/>
                    <w:rPr>
                      <w:rFonts w:ascii="Arial" w:hAnsi="Arial" w:cs="Arial"/>
                      <w:spacing w:val="-5"/>
                      <w:sz w:val="20"/>
                      <w:szCs w:val="20"/>
                    </w:rPr>
                  </w:pPr>
                  <w:r>
                    <w:rPr>
                      <w:rFonts w:ascii="Arial" w:hAnsi="Arial" w:cs="Arial"/>
                      <w:spacing w:val="-5"/>
                      <w:sz w:val="20"/>
                      <w:szCs w:val="20"/>
                    </w:rPr>
                    <w:t>40</w:t>
                  </w:r>
                </w:p>
              </w:tc>
              <w:tc>
                <w:tcPr>
                  <w:tcW w:w="3296" w:type="dxa"/>
                  <w:gridSpan w:val="2"/>
                  <w:tcBorders>
                    <w:top w:val="nil"/>
                    <w:left w:val="nil"/>
                    <w:bottom w:val="nil"/>
                    <w:right w:val="nil"/>
                  </w:tcBorders>
                </w:tcPr>
                <w:p w:rsidR="005672F5" w:rsidRDefault="005672F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Засипання вручну траншей, пазух котлованів та ям,</w:t>
                  </w:r>
                </w:p>
                <w:p w:rsidR="005672F5" w:rsidRDefault="005672F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група ґрунту 1</w:t>
                  </w:r>
                </w:p>
              </w:tc>
              <w:tc>
                <w:tcPr>
                  <w:tcW w:w="1093" w:type="dxa"/>
                  <w:gridSpan w:val="5"/>
                  <w:tcBorders>
                    <w:top w:val="nil"/>
                    <w:left w:val="single" w:sz="4" w:space="0" w:color="auto"/>
                    <w:bottom w:val="nil"/>
                    <w:right w:val="nil"/>
                  </w:tcBorders>
                </w:tcPr>
                <w:p w:rsidR="005672F5" w:rsidRDefault="005672F5" w:rsidP="00311F97">
                  <w:pPr>
                    <w:keepLines/>
                    <w:autoSpaceDE w:val="0"/>
                    <w:autoSpaceDN w:val="0"/>
                    <w:spacing w:after="0" w:line="0" w:lineRule="atLeast"/>
                    <w:rPr>
                      <w:rFonts w:ascii="Arial" w:hAnsi="Arial" w:cs="Arial"/>
                      <w:spacing w:val="-5"/>
                      <w:sz w:val="20"/>
                      <w:szCs w:val="20"/>
                    </w:rPr>
                  </w:pPr>
                  <w:r>
                    <w:rPr>
                      <w:rFonts w:ascii="Arial" w:hAnsi="Arial" w:cs="Arial"/>
                      <w:spacing w:val="-5"/>
                      <w:sz w:val="20"/>
                      <w:szCs w:val="20"/>
                    </w:rPr>
                    <w:t xml:space="preserve">  м3</w:t>
                  </w:r>
                </w:p>
              </w:tc>
              <w:tc>
                <w:tcPr>
                  <w:tcW w:w="1076" w:type="dxa"/>
                  <w:gridSpan w:val="2"/>
                  <w:tcBorders>
                    <w:top w:val="nil"/>
                    <w:left w:val="single" w:sz="4" w:space="0" w:color="auto"/>
                    <w:bottom w:val="nil"/>
                    <w:right w:val="single" w:sz="4" w:space="0" w:color="auto"/>
                  </w:tcBorders>
                </w:tcPr>
                <w:p w:rsidR="005672F5" w:rsidRDefault="005672F5" w:rsidP="00311F97">
                  <w:pPr>
                    <w:keepLines/>
                    <w:autoSpaceDE w:val="0"/>
                    <w:autoSpaceDN w:val="0"/>
                    <w:spacing w:after="0" w:line="0" w:lineRule="atLeast"/>
                    <w:jc w:val="right"/>
                    <w:rPr>
                      <w:rFonts w:ascii="Arial" w:hAnsi="Arial" w:cs="Arial"/>
                      <w:spacing w:val="-5"/>
                      <w:sz w:val="20"/>
                      <w:szCs w:val="20"/>
                    </w:rPr>
                  </w:pPr>
                  <w:r>
                    <w:rPr>
                      <w:rFonts w:ascii="Arial" w:hAnsi="Arial" w:cs="Arial"/>
                      <w:spacing w:val="-5"/>
                      <w:sz w:val="20"/>
                      <w:szCs w:val="20"/>
                    </w:rPr>
                    <w:t>10,8</w:t>
                  </w:r>
                </w:p>
              </w:tc>
              <w:tc>
                <w:tcPr>
                  <w:tcW w:w="1095" w:type="dxa"/>
                  <w:gridSpan w:val="4"/>
                  <w:tcBorders>
                    <w:top w:val="nil"/>
                    <w:left w:val="single" w:sz="4" w:space="0" w:color="auto"/>
                    <w:bottom w:val="nil"/>
                    <w:right w:val="single" w:sz="12" w:space="0" w:color="auto"/>
                  </w:tcBorders>
                  <w:vAlign w:val="center"/>
                </w:tcPr>
                <w:p w:rsidR="005672F5" w:rsidRDefault="005672F5" w:rsidP="00311F97">
                  <w:pPr>
                    <w:autoSpaceDE w:val="0"/>
                    <w:autoSpaceDN w:val="0"/>
                    <w:adjustRightInd w:val="0"/>
                    <w:spacing w:after="0" w:line="0" w:lineRule="atLeast"/>
                    <w:rPr>
                      <w:rFonts w:ascii="Arial" w:hAnsi="Arial" w:cs="Arial"/>
                      <w:sz w:val="16"/>
                      <w:szCs w:val="16"/>
                    </w:rPr>
                  </w:pPr>
                </w:p>
              </w:tc>
            </w:tr>
            <w:tr w:rsidR="005672F5" w:rsidTr="00755E75">
              <w:trPr>
                <w:gridBefore w:val="1"/>
                <w:gridAfter w:val="1"/>
                <w:wBefore w:w="15" w:type="dxa"/>
                <w:wAfter w:w="10" w:type="dxa"/>
                <w:jc w:val="center"/>
              </w:trPr>
              <w:tc>
                <w:tcPr>
                  <w:tcW w:w="423" w:type="dxa"/>
                  <w:gridSpan w:val="2"/>
                  <w:tcBorders>
                    <w:top w:val="nil"/>
                    <w:left w:val="single" w:sz="12" w:space="0" w:color="auto"/>
                    <w:bottom w:val="nil"/>
                    <w:right w:val="single" w:sz="4" w:space="0" w:color="auto"/>
                  </w:tcBorders>
                </w:tcPr>
                <w:p w:rsidR="005672F5" w:rsidRDefault="005672F5" w:rsidP="00311F97">
                  <w:pPr>
                    <w:keepLines/>
                    <w:autoSpaceDE w:val="0"/>
                    <w:autoSpaceDN w:val="0"/>
                    <w:spacing w:after="0" w:line="0" w:lineRule="atLeast"/>
                    <w:jc w:val="center"/>
                    <w:rPr>
                      <w:rFonts w:ascii="Arial" w:hAnsi="Arial" w:cs="Arial"/>
                      <w:spacing w:val="-5"/>
                      <w:sz w:val="20"/>
                      <w:szCs w:val="20"/>
                    </w:rPr>
                  </w:pPr>
                  <w:r>
                    <w:rPr>
                      <w:rFonts w:ascii="Arial" w:hAnsi="Arial" w:cs="Arial"/>
                      <w:spacing w:val="-5"/>
                      <w:sz w:val="20"/>
                      <w:szCs w:val="20"/>
                    </w:rPr>
                    <w:t>41</w:t>
                  </w:r>
                </w:p>
              </w:tc>
              <w:tc>
                <w:tcPr>
                  <w:tcW w:w="3296" w:type="dxa"/>
                  <w:gridSpan w:val="2"/>
                  <w:tcBorders>
                    <w:top w:val="nil"/>
                    <w:left w:val="nil"/>
                    <w:bottom w:val="nil"/>
                    <w:right w:val="nil"/>
                  </w:tcBorders>
                </w:tcPr>
                <w:p w:rsidR="005672F5" w:rsidRDefault="005672F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Укладання труб сталевих діаметром 80 мм у траншеї</w:t>
                  </w:r>
                </w:p>
              </w:tc>
              <w:tc>
                <w:tcPr>
                  <w:tcW w:w="1093" w:type="dxa"/>
                  <w:gridSpan w:val="5"/>
                  <w:tcBorders>
                    <w:top w:val="nil"/>
                    <w:left w:val="single" w:sz="4" w:space="0" w:color="auto"/>
                    <w:bottom w:val="nil"/>
                    <w:right w:val="nil"/>
                  </w:tcBorders>
                </w:tcPr>
                <w:p w:rsidR="005672F5" w:rsidRDefault="005672F5" w:rsidP="00311F97">
                  <w:pPr>
                    <w:keepLines/>
                    <w:autoSpaceDE w:val="0"/>
                    <w:autoSpaceDN w:val="0"/>
                    <w:spacing w:after="0" w:line="0" w:lineRule="atLeast"/>
                    <w:rPr>
                      <w:rFonts w:ascii="Arial" w:hAnsi="Arial" w:cs="Arial"/>
                      <w:spacing w:val="-5"/>
                      <w:sz w:val="20"/>
                      <w:szCs w:val="20"/>
                    </w:rPr>
                  </w:pPr>
                  <w:r>
                    <w:rPr>
                      <w:rFonts w:ascii="Arial" w:hAnsi="Arial" w:cs="Arial"/>
                      <w:spacing w:val="-5"/>
                      <w:sz w:val="20"/>
                      <w:szCs w:val="20"/>
                    </w:rPr>
                    <w:t xml:space="preserve">  м</w:t>
                  </w:r>
                </w:p>
              </w:tc>
              <w:tc>
                <w:tcPr>
                  <w:tcW w:w="1076" w:type="dxa"/>
                  <w:gridSpan w:val="2"/>
                  <w:tcBorders>
                    <w:top w:val="nil"/>
                    <w:left w:val="single" w:sz="4" w:space="0" w:color="auto"/>
                    <w:bottom w:val="nil"/>
                    <w:right w:val="single" w:sz="4" w:space="0" w:color="auto"/>
                  </w:tcBorders>
                </w:tcPr>
                <w:p w:rsidR="005672F5" w:rsidRDefault="005672F5" w:rsidP="00311F97">
                  <w:pPr>
                    <w:keepLines/>
                    <w:autoSpaceDE w:val="0"/>
                    <w:autoSpaceDN w:val="0"/>
                    <w:spacing w:after="0" w:line="0" w:lineRule="atLeast"/>
                    <w:jc w:val="right"/>
                    <w:rPr>
                      <w:rFonts w:ascii="Arial" w:hAnsi="Arial" w:cs="Arial"/>
                      <w:spacing w:val="-5"/>
                      <w:sz w:val="20"/>
                      <w:szCs w:val="20"/>
                    </w:rPr>
                  </w:pPr>
                  <w:r>
                    <w:rPr>
                      <w:rFonts w:ascii="Arial" w:hAnsi="Arial" w:cs="Arial"/>
                      <w:spacing w:val="-5"/>
                      <w:sz w:val="20"/>
                      <w:szCs w:val="20"/>
                    </w:rPr>
                    <w:t>15</w:t>
                  </w:r>
                </w:p>
              </w:tc>
              <w:tc>
                <w:tcPr>
                  <w:tcW w:w="1095" w:type="dxa"/>
                  <w:gridSpan w:val="4"/>
                  <w:tcBorders>
                    <w:top w:val="nil"/>
                    <w:left w:val="single" w:sz="4" w:space="0" w:color="auto"/>
                    <w:bottom w:val="nil"/>
                    <w:right w:val="single" w:sz="12" w:space="0" w:color="auto"/>
                  </w:tcBorders>
                  <w:vAlign w:val="center"/>
                </w:tcPr>
                <w:p w:rsidR="005672F5" w:rsidRDefault="005672F5" w:rsidP="00311F97">
                  <w:pPr>
                    <w:autoSpaceDE w:val="0"/>
                    <w:autoSpaceDN w:val="0"/>
                    <w:adjustRightInd w:val="0"/>
                    <w:spacing w:after="0" w:line="0" w:lineRule="atLeast"/>
                    <w:rPr>
                      <w:rFonts w:ascii="Arial" w:hAnsi="Arial" w:cs="Arial"/>
                      <w:sz w:val="16"/>
                      <w:szCs w:val="16"/>
                    </w:rPr>
                  </w:pPr>
                </w:p>
              </w:tc>
            </w:tr>
            <w:tr w:rsidR="005672F5" w:rsidTr="00755E75">
              <w:trPr>
                <w:gridBefore w:val="1"/>
                <w:gridAfter w:val="1"/>
                <w:wBefore w:w="15" w:type="dxa"/>
                <w:wAfter w:w="10" w:type="dxa"/>
                <w:jc w:val="center"/>
              </w:trPr>
              <w:tc>
                <w:tcPr>
                  <w:tcW w:w="423" w:type="dxa"/>
                  <w:gridSpan w:val="2"/>
                  <w:tcBorders>
                    <w:top w:val="nil"/>
                    <w:left w:val="single" w:sz="12" w:space="0" w:color="auto"/>
                    <w:bottom w:val="nil"/>
                    <w:right w:val="single" w:sz="4" w:space="0" w:color="auto"/>
                  </w:tcBorders>
                </w:tcPr>
                <w:p w:rsidR="005672F5" w:rsidRDefault="005672F5" w:rsidP="00311F97">
                  <w:pPr>
                    <w:keepLines/>
                    <w:autoSpaceDE w:val="0"/>
                    <w:autoSpaceDN w:val="0"/>
                    <w:spacing w:after="0" w:line="0" w:lineRule="atLeast"/>
                    <w:jc w:val="center"/>
                    <w:rPr>
                      <w:rFonts w:ascii="Arial" w:hAnsi="Arial" w:cs="Arial"/>
                      <w:spacing w:val="-5"/>
                      <w:sz w:val="20"/>
                      <w:szCs w:val="20"/>
                    </w:rPr>
                  </w:pPr>
                  <w:r>
                    <w:rPr>
                      <w:rFonts w:ascii="Arial" w:hAnsi="Arial" w:cs="Arial"/>
                      <w:spacing w:val="-5"/>
                      <w:sz w:val="20"/>
                      <w:szCs w:val="20"/>
                    </w:rPr>
                    <w:t>42</w:t>
                  </w:r>
                </w:p>
              </w:tc>
              <w:tc>
                <w:tcPr>
                  <w:tcW w:w="3296" w:type="dxa"/>
                  <w:gridSpan w:val="2"/>
                  <w:tcBorders>
                    <w:top w:val="nil"/>
                    <w:left w:val="nil"/>
                    <w:bottom w:val="nil"/>
                    <w:right w:val="nil"/>
                  </w:tcBorders>
                </w:tcPr>
                <w:p w:rsidR="005672F5" w:rsidRDefault="005672F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Затягування </w:t>
                  </w:r>
                  <w:proofErr w:type="spellStart"/>
                  <w:r>
                    <w:rPr>
                      <w:rFonts w:ascii="Arial" w:hAnsi="Arial" w:cs="Arial"/>
                      <w:spacing w:val="-5"/>
                      <w:sz w:val="20"/>
                      <w:szCs w:val="20"/>
                    </w:rPr>
                    <w:t>кабеля</w:t>
                  </w:r>
                  <w:proofErr w:type="spellEnd"/>
                  <w:r>
                    <w:rPr>
                      <w:rFonts w:ascii="Arial" w:hAnsi="Arial" w:cs="Arial"/>
                      <w:spacing w:val="-5"/>
                      <w:sz w:val="20"/>
                      <w:szCs w:val="20"/>
                    </w:rPr>
                    <w:t xml:space="preserve"> в труби</w:t>
                  </w:r>
                </w:p>
              </w:tc>
              <w:tc>
                <w:tcPr>
                  <w:tcW w:w="1093" w:type="dxa"/>
                  <w:gridSpan w:val="5"/>
                  <w:tcBorders>
                    <w:top w:val="nil"/>
                    <w:left w:val="single" w:sz="4" w:space="0" w:color="auto"/>
                    <w:bottom w:val="nil"/>
                    <w:right w:val="nil"/>
                  </w:tcBorders>
                </w:tcPr>
                <w:p w:rsidR="005672F5" w:rsidRDefault="005672F5" w:rsidP="00311F97">
                  <w:pPr>
                    <w:keepLines/>
                    <w:autoSpaceDE w:val="0"/>
                    <w:autoSpaceDN w:val="0"/>
                    <w:spacing w:after="0" w:line="0" w:lineRule="atLeast"/>
                    <w:rPr>
                      <w:rFonts w:ascii="Arial" w:hAnsi="Arial" w:cs="Arial"/>
                      <w:spacing w:val="-5"/>
                      <w:sz w:val="20"/>
                      <w:szCs w:val="20"/>
                    </w:rPr>
                  </w:pPr>
                  <w:r>
                    <w:rPr>
                      <w:rFonts w:ascii="Arial" w:hAnsi="Arial" w:cs="Arial"/>
                      <w:spacing w:val="-5"/>
                      <w:sz w:val="20"/>
                      <w:szCs w:val="20"/>
                    </w:rPr>
                    <w:t xml:space="preserve">  м</w:t>
                  </w:r>
                </w:p>
              </w:tc>
              <w:tc>
                <w:tcPr>
                  <w:tcW w:w="1076" w:type="dxa"/>
                  <w:gridSpan w:val="2"/>
                  <w:tcBorders>
                    <w:top w:val="nil"/>
                    <w:left w:val="single" w:sz="4" w:space="0" w:color="auto"/>
                    <w:bottom w:val="nil"/>
                    <w:right w:val="single" w:sz="4" w:space="0" w:color="auto"/>
                  </w:tcBorders>
                </w:tcPr>
                <w:p w:rsidR="005672F5" w:rsidRDefault="005672F5" w:rsidP="00311F97">
                  <w:pPr>
                    <w:keepLines/>
                    <w:autoSpaceDE w:val="0"/>
                    <w:autoSpaceDN w:val="0"/>
                    <w:spacing w:after="0" w:line="0" w:lineRule="atLeast"/>
                    <w:jc w:val="right"/>
                    <w:rPr>
                      <w:rFonts w:ascii="Arial" w:hAnsi="Arial" w:cs="Arial"/>
                      <w:spacing w:val="-5"/>
                      <w:sz w:val="20"/>
                      <w:szCs w:val="20"/>
                    </w:rPr>
                  </w:pPr>
                  <w:r>
                    <w:rPr>
                      <w:rFonts w:ascii="Arial" w:hAnsi="Arial" w:cs="Arial"/>
                      <w:spacing w:val="-5"/>
                      <w:sz w:val="20"/>
                      <w:szCs w:val="20"/>
                    </w:rPr>
                    <w:t>15</w:t>
                  </w:r>
                </w:p>
              </w:tc>
              <w:tc>
                <w:tcPr>
                  <w:tcW w:w="1095" w:type="dxa"/>
                  <w:gridSpan w:val="4"/>
                  <w:tcBorders>
                    <w:top w:val="nil"/>
                    <w:left w:val="single" w:sz="4" w:space="0" w:color="auto"/>
                    <w:bottom w:val="nil"/>
                    <w:right w:val="single" w:sz="12" w:space="0" w:color="auto"/>
                  </w:tcBorders>
                  <w:vAlign w:val="center"/>
                </w:tcPr>
                <w:p w:rsidR="005672F5" w:rsidRDefault="005672F5" w:rsidP="00311F97">
                  <w:pPr>
                    <w:autoSpaceDE w:val="0"/>
                    <w:autoSpaceDN w:val="0"/>
                    <w:adjustRightInd w:val="0"/>
                    <w:spacing w:after="0" w:line="0" w:lineRule="atLeast"/>
                    <w:rPr>
                      <w:rFonts w:ascii="Arial" w:hAnsi="Arial" w:cs="Arial"/>
                      <w:sz w:val="16"/>
                      <w:szCs w:val="16"/>
                    </w:rPr>
                  </w:pPr>
                </w:p>
              </w:tc>
            </w:tr>
            <w:tr w:rsidR="005672F5" w:rsidTr="00755E75">
              <w:trPr>
                <w:gridBefore w:val="1"/>
                <w:gridAfter w:val="1"/>
                <w:wBefore w:w="15" w:type="dxa"/>
                <w:wAfter w:w="10" w:type="dxa"/>
                <w:jc w:val="center"/>
              </w:trPr>
              <w:tc>
                <w:tcPr>
                  <w:tcW w:w="423" w:type="dxa"/>
                  <w:gridSpan w:val="2"/>
                  <w:tcBorders>
                    <w:top w:val="nil"/>
                    <w:left w:val="single" w:sz="12" w:space="0" w:color="auto"/>
                    <w:bottom w:val="nil"/>
                    <w:right w:val="single" w:sz="4" w:space="0" w:color="auto"/>
                  </w:tcBorders>
                </w:tcPr>
                <w:p w:rsidR="005672F5" w:rsidRDefault="005672F5" w:rsidP="00311F97">
                  <w:pPr>
                    <w:keepLines/>
                    <w:autoSpaceDE w:val="0"/>
                    <w:autoSpaceDN w:val="0"/>
                    <w:spacing w:after="0" w:line="0" w:lineRule="atLeast"/>
                    <w:jc w:val="center"/>
                    <w:rPr>
                      <w:rFonts w:ascii="Arial" w:hAnsi="Arial" w:cs="Arial"/>
                      <w:spacing w:val="-5"/>
                      <w:sz w:val="20"/>
                      <w:szCs w:val="20"/>
                    </w:rPr>
                  </w:pPr>
                  <w:r>
                    <w:rPr>
                      <w:rFonts w:ascii="Arial" w:hAnsi="Arial" w:cs="Arial"/>
                      <w:spacing w:val="-5"/>
                      <w:sz w:val="20"/>
                      <w:szCs w:val="20"/>
                    </w:rPr>
                    <w:t>43</w:t>
                  </w:r>
                </w:p>
              </w:tc>
              <w:tc>
                <w:tcPr>
                  <w:tcW w:w="3296" w:type="dxa"/>
                  <w:gridSpan w:val="2"/>
                  <w:tcBorders>
                    <w:top w:val="nil"/>
                    <w:left w:val="nil"/>
                    <w:bottom w:val="nil"/>
                    <w:right w:val="nil"/>
                  </w:tcBorders>
                </w:tcPr>
                <w:p w:rsidR="005672F5" w:rsidRDefault="005672F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Установлення кутника 100х100х5</w:t>
                  </w:r>
                </w:p>
              </w:tc>
              <w:tc>
                <w:tcPr>
                  <w:tcW w:w="1093" w:type="dxa"/>
                  <w:gridSpan w:val="5"/>
                  <w:tcBorders>
                    <w:top w:val="nil"/>
                    <w:left w:val="single" w:sz="4" w:space="0" w:color="auto"/>
                    <w:bottom w:val="nil"/>
                    <w:right w:val="nil"/>
                  </w:tcBorders>
                </w:tcPr>
                <w:p w:rsidR="005672F5" w:rsidRDefault="005672F5" w:rsidP="00311F97">
                  <w:pPr>
                    <w:keepLines/>
                    <w:autoSpaceDE w:val="0"/>
                    <w:autoSpaceDN w:val="0"/>
                    <w:spacing w:after="0" w:line="0" w:lineRule="atLeast"/>
                    <w:rPr>
                      <w:rFonts w:ascii="Arial" w:hAnsi="Arial" w:cs="Arial"/>
                      <w:spacing w:val="-5"/>
                      <w:sz w:val="20"/>
                      <w:szCs w:val="20"/>
                    </w:rPr>
                  </w:pPr>
                  <w:r>
                    <w:rPr>
                      <w:rFonts w:ascii="Arial" w:hAnsi="Arial" w:cs="Arial"/>
                      <w:spacing w:val="-5"/>
                      <w:sz w:val="20"/>
                      <w:szCs w:val="20"/>
                    </w:rPr>
                    <w:t xml:space="preserve">  кг</w:t>
                  </w:r>
                </w:p>
              </w:tc>
              <w:tc>
                <w:tcPr>
                  <w:tcW w:w="1076" w:type="dxa"/>
                  <w:gridSpan w:val="2"/>
                  <w:tcBorders>
                    <w:top w:val="nil"/>
                    <w:left w:val="single" w:sz="4" w:space="0" w:color="auto"/>
                    <w:bottom w:val="nil"/>
                    <w:right w:val="single" w:sz="4" w:space="0" w:color="auto"/>
                  </w:tcBorders>
                </w:tcPr>
                <w:p w:rsidR="005672F5" w:rsidRDefault="005672F5" w:rsidP="00311F97">
                  <w:pPr>
                    <w:keepLines/>
                    <w:autoSpaceDE w:val="0"/>
                    <w:autoSpaceDN w:val="0"/>
                    <w:spacing w:after="0" w:line="0" w:lineRule="atLeast"/>
                    <w:jc w:val="right"/>
                    <w:rPr>
                      <w:rFonts w:ascii="Arial" w:hAnsi="Arial" w:cs="Arial"/>
                      <w:spacing w:val="-5"/>
                      <w:sz w:val="20"/>
                      <w:szCs w:val="20"/>
                    </w:rPr>
                  </w:pPr>
                  <w:r>
                    <w:rPr>
                      <w:rFonts w:ascii="Arial" w:hAnsi="Arial" w:cs="Arial"/>
                      <w:spacing w:val="-5"/>
                      <w:sz w:val="20"/>
                      <w:szCs w:val="20"/>
                    </w:rPr>
                    <w:t>61,25</w:t>
                  </w:r>
                </w:p>
              </w:tc>
              <w:tc>
                <w:tcPr>
                  <w:tcW w:w="1095" w:type="dxa"/>
                  <w:gridSpan w:val="4"/>
                  <w:tcBorders>
                    <w:top w:val="nil"/>
                    <w:left w:val="single" w:sz="4" w:space="0" w:color="auto"/>
                    <w:bottom w:val="nil"/>
                    <w:right w:val="single" w:sz="12" w:space="0" w:color="auto"/>
                  </w:tcBorders>
                  <w:vAlign w:val="center"/>
                </w:tcPr>
                <w:p w:rsidR="005672F5" w:rsidRDefault="005672F5" w:rsidP="00311F97">
                  <w:pPr>
                    <w:autoSpaceDE w:val="0"/>
                    <w:autoSpaceDN w:val="0"/>
                    <w:adjustRightInd w:val="0"/>
                    <w:spacing w:after="0" w:line="0" w:lineRule="atLeast"/>
                    <w:rPr>
                      <w:rFonts w:ascii="Arial" w:hAnsi="Arial" w:cs="Arial"/>
                      <w:sz w:val="16"/>
                      <w:szCs w:val="16"/>
                    </w:rPr>
                  </w:pPr>
                </w:p>
              </w:tc>
            </w:tr>
            <w:tr w:rsidR="005672F5" w:rsidTr="00755E75">
              <w:trPr>
                <w:gridBefore w:val="1"/>
                <w:gridAfter w:val="1"/>
                <w:wBefore w:w="15" w:type="dxa"/>
                <w:wAfter w:w="10" w:type="dxa"/>
                <w:jc w:val="center"/>
              </w:trPr>
              <w:tc>
                <w:tcPr>
                  <w:tcW w:w="423" w:type="dxa"/>
                  <w:gridSpan w:val="2"/>
                  <w:tcBorders>
                    <w:top w:val="nil"/>
                    <w:left w:val="single" w:sz="12" w:space="0" w:color="auto"/>
                    <w:bottom w:val="nil"/>
                    <w:right w:val="single" w:sz="4" w:space="0" w:color="auto"/>
                  </w:tcBorders>
                </w:tcPr>
                <w:p w:rsidR="005672F5" w:rsidRDefault="005672F5" w:rsidP="00311F97">
                  <w:pPr>
                    <w:keepLines/>
                    <w:autoSpaceDE w:val="0"/>
                    <w:autoSpaceDN w:val="0"/>
                    <w:spacing w:after="0" w:line="0" w:lineRule="atLeast"/>
                    <w:jc w:val="center"/>
                    <w:rPr>
                      <w:rFonts w:ascii="Arial" w:hAnsi="Arial" w:cs="Arial"/>
                      <w:spacing w:val="-5"/>
                      <w:sz w:val="20"/>
                      <w:szCs w:val="20"/>
                    </w:rPr>
                  </w:pPr>
                  <w:r>
                    <w:rPr>
                      <w:rFonts w:ascii="Arial" w:hAnsi="Arial" w:cs="Arial"/>
                      <w:spacing w:val="-5"/>
                      <w:sz w:val="20"/>
                      <w:szCs w:val="20"/>
                    </w:rPr>
                    <w:t>44</w:t>
                  </w:r>
                </w:p>
              </w:tc>
              <w:tc>
                <w:tcPr>
                  <w:tcW w:w="3296" w:type="dxa"/>
                  <w:gridSpan w:val="2"/>
                  <w:tcBorders>
                    <w:top w:val="nil"/>
                    <w:left w:val="nil"/>
                    <w:bottom w:val="nil"/>
                    <w:right w:val="nil"/>
                  </w:tcBorders>
                </w:tcPr>
                <w:p w:rsidR="005672F5" w:rsidRDefault="005672F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Установлення дизель-генератора, маса до 5 т /</w:t>
                  </w:r>
                </w:p>
                <w:p w:rsidR="005672F5" w:rsidRDefault="005672F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матеріали замовника /</w:t>
                  </w:r>
                </w:p>
              </w:tc>
              <w:tc>
                <w:tcPr>
                  <w:tcW w:w="1093" w:type="dxa"/>
                  <w:gridSpan w:val="5"/>
                  <w:tcBorders>
                    <w:top w:val="nil"/>
                    <w:left w:val="single" w:sz="4" w:space="0" w:color="auto"/>
                    <w:bottom w:val="nil"/>
                    <w:right w:val="nil"/>
                  </w:tcBorders>
                </w:tcPr>
                <w:p w:rsidR="005672F5" w:rsidRDefault="005672F5" w:rsidP="00311F97">
                  <w:pPr>
                    <w:keepLines/>
                    <w:autoSpaceDE w:val="0"/>
                    <w:autoSpaceDN w:val="0"/>
                    <w:spacing w:after="0" w:line="0" w:lineRule="atLeast"/>
                    <w:rPr>
                      <w:rFonts w:ascii="Arial" w:hAnsi="Arial" w:cs="Arial"/>
                      <w:spacing w:val="-5"/>
                      <w:sz w:val="20"/>
                      <w:szCs w:val="20"/>
                    </w:rPr>
                  </w:pPr>
                  <w:proofErr w:type="spellStart"/>
                  <w:r>
                    <w:rPr>
                      <w:rFonts w:ascii="Arial" w:hAnsi="Arial" w:cs="Arial"/>
                      <w:spacing w:val="-5"/>
                      <w:sz w:val="20"/>
                      <w:szCs w:val="20"/>
                    </w:rPr>
                    <w:t>шт</w:t>
                  </w:r>
                  <w:proofErr w:type="spellEnd"/>
                </w:p>
              </w:tc>
              <w:tc>
                <w:tcPr>
                  <w:tcW w:w="1076" w:type="dxa"/>
                  <w:gridSpan w:val="2"/>
                  <w:tcBorders>
                    <w:top w:val="nil"/>
                    <w:left w:val="single" w:sz="4" w:space="0" w:color="auto"/>
                    <w:bottom w:val="nil"/>
                    <w:right w:val="single" w:sz="4" w:space="0" w:color="auto"/>
                  </w:tcBorders>
                </w:tcPr>
                <w:p w:rsidR="005672F5" w:rsidRDefault="005672F5" w:rsidP="00311F97">
                  <w:pPr>
                    <w:keepLines/>
                    <w:autoSpaceDE w:val="0"/>
                    <w:autoSpaceDN w:val="0"/>
                    <w:spacing w:after="0" w:line="0" w:lineRule="atLeast"/>
                    <w:jc w:val="right"/>
                    <w:rPr>
                      <w:rFonts w:ascii="Arial" w:hAnsi="Arial" w:cs="Arial"/>
                      <w:spacing w:val="-5"/>
                      <w:sz w:val="20"/>
                      <w:szCs w:val="20"/>
                    </w:rPr>
                  </w:pPr>
                  <w:r>
                    <w:rPr>
                      <w:rFonts w:ascii="Arial" w:hAnsi="Arial" w:cs="Arial"/>
                      <w:spacing w:val="-5"/>
                      <w:sz w:val="20"/>
                      <w:szCs w:val="20"/>
                    </w:rPr>
                    <w:t>1</w:t>
                  </w:r>
                </w:p>
              </w:tc>
              <w:tc>
                <w:tcPr>
                  <w:tcW w:w="1095" w:type="dxa"/>
                  <w:gridSpan w:val="4"/>
                  <w:tcBorders>
                    <w:top w:val="nil"/>
                    <w:left w:val="single" w:sz="4" w:space="0" w:color="auto"/>
                    <w:bottom w:val="nil"/>
                    <w:right w:val="single" w:sz="12" w:space="0" w:color="auto"/>
                  </w:tcBorders>
                  <w:vAlign w:val="center"/>
                </w:tcPr>
                <w:p w:rsidR="005672F5" w:rsidRDefault="005672F5" w:rsidP="00311F97">
                  <w:pPr>
                    <w:autoSpaceDE w:val="0"/>
                    <w:autoSpaceDN w:val="0"/>
                    <w:adjustRightInd w:val="0"/>
                    <w:spacing w:after="0" w:line="0" w:lineRule="atLeast"/>
                    <w:rPr>
                      <w:rFonts w:ascii="Arial" w:hAnsi="Arial" w:cs="Arial"/>
                      <w:sz w:val="16"/>
                      <w:szCs w:val="16"/>
                    </w:rPr>
                  </w:pPr>
                </w:p>
              </w:tc>
            </w:tr>
            <w:tr w:rsidR="005672F5" w:rsidTr="00755E75">
              <w:trPr>
                <w:gridBefore w:val="1"/>
                <w:gridAfter w:val="1"/>
                <w:wBefore w:w="15" w:type="dxa"/>
                <w:wAfter w:w="10" w:type="dxa"/>
                <w:jc w:val="center"/>
              </w:trPr>
              <w:tc>
                <w:tcPr>
                  <w:tcW w:w="423" w:type="dxa"/>
                  <w:gridSpan w:val="2"/>
                  <w:tcBorders>
                    <w:top w:val="nil"/>
                    <w:left w:val="single" w:sz="12" w:space="0" w:color="auto"/>
                    <w:bottom w:val="nil"/>
                    <w:right w:val="single" w:sz="4" w:space="0" w:color="auto"/>
                  </w:tcBorders>
                </w:tcPr>
                <w:p w:rsidR="005672F5" w:rsidRDefault="005672F5" w:rsidP="00311F97">
                  <w:pPr>
                    <w:keepLines/>
                    <w:autoSpaceDE w:val="0"/>
                    <w:autoSpaceDN w:val="0"/>
                    <w:spacing w:after="0" w:line="0" w:lineRule="atLeast"/>
                    <w:jc w:val="center"/>
                    <w:rPr>
                      <w:rFonts w:ascii="Arial" w:hAnsi="Arial" w:cs="Arial"/>
                      <w:spacing w:val="-5"/>
                      <w:sz w:val="20"/>
                      <w:szCs w:val="20"/>
                    </w:rPr>
                  </w:pPr>
                  <w:r>
                    <w:rPr>
                      <w:rFonts w:ascii="Arial" w:hAnsi="Arial" w:cs="Arial"/>
                      <w:spacing w:val="-5"/>
                      <w:sz w:val="20"/>
                      <w:szCs w:val="20"/>
                    </w:rPr>
                    <w:t>45</w:t>
                  </w:r>
                </w:p>
              </w:tc>
              <w:tc>
                <w:tcPr>
                  <w:tcW w:w="3296" w:type="dxa"/>
                  <w:gridSpan w:val="2"/>
                  <w:tcBorders>
                    <w:top w:val="nil"/>
                    <w:left w:val="nil"/>
                    <w:bottom w:val="nil"/>
                    <w:right w:val="nil"/>
                  </w:tcBorders>
                </w:tcPr>
                <w:p w:rsidR="005672F5" w:rsidRDefault="005672F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Монтаж установки збору </w:t>
                  </w:r>
                  <w:proofErr w:type="spellStart"/>
                  <w:r>
                    <w:rPr>
                      <w:rFonts w:ascii="Arial" w:hAnsi="Arial" w:cs="Arial"/>
                      <w:spacing w:val="-5"/>
                      <w:sz w:val="20"/>
                      <w:szCs w:val="20"/>
                    </w:rPr>
                    <w:t>даних.маса</w:t>
                  </w:r>
                  <w:proofErr w:type="spellEnd"/>
                  <w:r>
                    <w:rPr>
                      <w:rFonts w:ascii="Arial" w:hAnsi="Arial" w:cs="Arial"/>
                      <w:spacing w:val="-5"/>
                      <w:sz w:val="20"/>
                      <w:szCs w:val="20"/>
                    </w:rPr>
                    <w:t xml:space="preserve"> до 7 т / матеріали</w:t>
                  </w:r>
                </w:p>
                <w:p w:rsidR="005672F5" w:rsidRDefault="005672F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замовника /</w:t>
                  </w:r>
                </w:p>
              </w:tc>
              <w:tc>
                <w:tcPr>
                  <w:tcW w:w="1093" w:type="dxa"/>
                  <w:gridSpan w:val="5"/>
                  <w:tcBorders>
                    <w:top w:val="nil"/>
                    <w:left w:val="single" w:sz="4" w:space="0" w:color="auto"/>
                    <w:bottom w:val="nil"/>
                    <w:right w:val="nil"/>
                  </w:tcBorders>
                </w:tcPr>
                <w:p w:rsidR="005672F5" w:rsidRDefault="005672F5" w:rsidP="00311F97">
                  <w:pPr>
                    <w:keepLines/>
                    <w:autoSpaceDE w:val="0"/>
                    <w:autoSpaceDN w:val="0"/>
                    <w:spacing w:after="0" w:line="0" w:lineRule="atLeast"/>
                    <w:rPr>
                      <w:rFonts w:ascii="Arial" w:hAnsi="Arial" w:cs="Arial"/>
                      <w:spacing w:val="-5"/>
                      <w:sz w:val="20"/>
                      <w:szCs w:val="20"/>
                    </w:rPr>
                  </w:pPr>
                  <w:proofErr w:type="spellStart"/>
                  <w:r>
                    <w:rPr>
                      <w:rFonts w:ascii="Arial" w:hAnsi="Arial" w:cs="Arial"/>
                      <w:spacing w:val="-5"/>
                      <w:sz w:val="20"/>
                      <w:szCs w:val="20"/>
                    </w:rPr>
                    <w:t>шт</w:t>
                  </w:r>
                  <w:proofErr w:type="spellEnd"/>
                </w:p>
              </w:tc>
              <w:tc>
                <w:tcPr>
                  <w:tcW w:w="1076" w:type="dxa"/>
                  <w:gridSpan w:val="2"/>
                  <w:tcBorders>
                    <w:top w:val="nil"/>
                    <w:left w:val="single" w:sz="4" w:space="0" w:color="auto"/>
                    <w:bottom w:val="nil"/>
                    <w:right w:val="single" w:sz="4" w:space="0" w:color="auto"/>
                  </w:tcBorders>
                </w:tcPr>
                <w:p w:rsidR="005672F5" w:rsidRDefault="005672F5" w:rsidP="00311F97">
                  <w:pPr>
                    <w:keepLines/>
                    <w:autoSpaceDE w:val="0"/>
                    <w:autoSpaceDN w:val="0"/>
                    <w:spacing w:after="0" w:line="0" w:lineRule="atLeast"/>
                    <w:jc w:val="right"/>
                    <w:rPr>
                      <w:rFonts w:ascii="Arial" w:hAnsi="Arial" w:cs="Arial"/>
                      <w:spacing w:val="-5"/>
                      <w:sz w:val="20"/>
                      <w:szCs w:val="20"/>
                    </w:rPr>
                  </w:pPr>
                  <w:r>
                    <w:rPr>
                      <w:rFonts w:ascii="Arial" w:hAnsi="Arial" w:cs="Arial"/>
                      <w:spacing w:val="-5"/>
                      <w:sz w:val="20"/>
                      <w:szCs w:val="20"/>
                    </w:rPr>
                    <w:t>1</w:t>
                  </w:r>
                </w:p>
              </w:tc>
              <w:tc>
                <w:tcPr>
                  <w:tcW w:w="1095" w:type="dxa"/>
                  <w:gridSpan w:val="4"/>
                  <w:tcBorders>
                    <w:top w:val="nil"/>
                    <w:left w:val="single" w:sz="4" w:space="0" w:color="auto"/>
                    <w:bottom w:val="nil"/>
                    <w:right w:val="single" w:sz="12" w:space="0" w:color="auto"/>
                  </w:tcBorders>
                  <w:vAlign w:val="center"/>
                </w:tcPr>
                <w:p w:rsidR="005672F5" w:rsidRDefault="005672F5" w:rsidP="00311F97">
                  <w:pPr>
                    <w:autoSpaceDE w:val="0"/>
                    <w:autoSpaceDN w:val="0"/>
                    <w:adjustRightInd w:val="0"/>
                    <w:spacing w:after="0" w:line="0" w:lineRule="atLeast"/>
                    <w:rPr>
                      <w:rFonts w:ascii="Arial" w:hAnsi="Arial" w:cs="Arial"/>
                      <w:sz w:val="16"/>
                      <w:szCs w:val="16"/>
                    </w:rPr>
                  </w:pPr>
                </w:p>
              </w:tc>
            </w:tr>
            <w:tr w:rsidR="005672F5" w:rsidTr="00755E75">
              <w:trPr>
                <w:gridBefore w:val="1"/>
                <w:gridAfter w:val="1"/>
                <w:wBefore w:w="15" w:type="dxa"/>
                <w:wAfter w:w="10" w:type="dxa"/>
                <w:jc w:val="center"/>
              </w:trPr>
              <w:tc>
                <w:tcPr>
                  <w:tcW w:w="423" w:type="dxa"/>
                  <w:gridSpan w:val="2"/>
                  <w:tcBorders>
                    <w:top w:val="nil"/>
                    <w:left w:val="single" w:sz="12" w:space="0" w:color="auto"/>
                    <w:bottom w:val="nil"/>
                    <w:right w:val="single" w:sz="4" w:space="0" w:color="auto"/>
                  </w:tcBorders>
                </w:tcPr>
                <w:p w:rsidR="005672F5" w:rsidRDefault="005672F5" w:rsidP="00311F97">
                  <w:pPr>
                    <w:keepLines/>
                    <w:autoSpaceDE w:val="0"/>
                    <w:autoSpaceDN w:val="0"/>
                    <w:spacing w:after="0" w:line="0" w:lineRule="atLeast"/>
                    <w:jc w:val="center"/>
                    <w:rPr>
                      <w:rFonts w:ascii="Arial" w:hAnsi="Arial" w:cs="Arial"/>
                      <w:spacing w:val="-5"/>
                      <w:sz w:val="20"/>
                      <w:szCs w:val="20"/>
                    </w:rPr>
                  </w:pPr>
                  <w:r>
                    <w:rPr>
                      <w:rFonts w:ascii="Arial" w:hAnsi="Arial" w:cs="Arial"/>
                      <w:spacing w:val="-5"/>
                      <w:sz w:val="20"/>
                      <w:szCs w:val="20"/>
                    </w:rPr>
                    <w:t>46</w:t>
                  </w:r>
                </w:p>
              </w:tc>
              <w:tc>
                <w:tcPr>
                  <w:tcW w:w="3296" w:type="dxa"/>
                  <w:gridSpan w:val="2"/>
                  <w:tcBorders>
                    <w:top w:val="nil"/>
                    <w:left w:val="nil"/>
                    <w:bottom w:val="nil"/>
                    <w:right w:val="nil"/>
                  </w:tcBorders>
                </w:tcPr>
                <w:p w:rsidR="005672F5" w:rsidRDefault="005672F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Провідник заземлюючий по будівельних конструкціях з</w:t>
                  </w:r>
                </w:p>
                <w:p w:rsidR="005672F5" w:rsidRDefault="005672F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полоси 40х4</w:t>
                  </w:r>
                </w:p>
              </w:tc>
              <w:tc>
                <w:tcPr>
                  <w:tcW w:w="1093" w:type="dxa"/>
                  <w:gridSpan w:val="5"/>
                  <w:tcBorders>
                    <w:top w:val="nil"/>
                    <w:left w:val="single" w:sz="4" w:space="0" w:color="auto"/>
                    <w:bottom w:val="nil"/>
                    <w:right w:val="nil"/>
                  </w:tcBorders>
                </w:tcPr>
                <w:p w:rsidR="005672F5" w:rsidRDefault="005672F5" w:rsidP="00311F97">
                  <w:pPr>
                    <w:keepLines/>
                    <w:autoSpaceDE w:val="0"/>
                    <w:autoSpaceDN w:val="0"/>
                    <w:spacing w:after="0" w:line="0" w:lineRule="atLeast"/>
                    <w:rPr>
                      <w:rFonts w:ascii="Arial" w:hAnsi="Arial" w:cs="Arial"/>
                      <w:spacing w:val="-5"/>
                      <w:sz w:val="20"/>
                      <w:szCs w:val="20"/>
                    </w:rPr>
                  </w:pPr>
                  <w:r>
                    <w:rPr>
                      <w:rFonts w:ascii="Arial" w:hAnsi="Arial" w:cs="Arial"/>
                      <w:spacing w:val="-5"/>
                      <w:sz w:val="20"/>
                      <w:szCs w:val="20"/>
                    </w:rPr>
                    <w:t xml:space="preserve">  м</w:t>
                  </w:r>
                </w:p>
              </w:tc>
              <w:tc>
                <w:tcPr>
                  <w:tcW w:w="1076" w:type="dxa"/>
                  <w:gridSpan w:val="2"/>
                  <w:tcBorders>
                    <w:top w:val="nil"/>
                    <w:left w:val="single" w:sz="4" w:space="0" w:color="auto"/>
                    <w:bottom w:val="nil"/>
                    <w:right w:val="single" w:sz="4" w:space="0" w:color="auto"/>
                  </w:tcBorders>
                </w:tcPr>
                <w:p w:rsidR="005672F5" w:rsidRDefault="005672F5" w:rsidP="00311F97">
                  <w:pPr>
                    <w:keepLines/>
                    <w:autoSpaceDE w:val="0"/>
                    <w:autoSpaceDN w:val="0"/>
                    <w:spacing w:after="0" w:line="0" w:lineRule="atLeast"/>
                    <w:jc w:val="right"/>
                    <w:rPr>
                      <w:rFonts w:ascii="Arial" w:hAnsi="Arial" w:cs="Arial"/>
                      <w:spacing w:val="-5"/>
                      <w:sz w:val="20"/>
                      <w:szCs w:val="20"/>
                    </w:rPr>
                  </w:pPr>
                  <w:r>
                    <w:rPr>
                      <w:rFonts w:ascii="Arial" w:hAnsi="Arial" w:cs="Arial"/>
                      <w:spacing w:val="-5"/>
                      <w:sz w:val="20"/>
                      <w:szCs w:val="20"/>
                    </w:rPr>
                    <w:t>200</w:t>
                  </w:r>
                </w:p>
              </w:tc>
              <w:tc>
                <w:tcPr>
                  <w:tcW w:w="1095" w:type="dxa"/>
                  <w:gridSpan w:val="4"/>
                  <w:tcBorders>
                    <w:top w:val="nil"/>
                    <w:left w:val="single" w:sz="4" w:space="0" w:color="auto"/>
                    <w:bottom w:val="nil"/>
                    <w:right w:val="single" w:sz="12" w:space="0" w:color="auto"/>
                  </w:tcBorders>
                  <w:vAlign w:val="center"/>
                </w:tcPr>
                <w:p w:rsidR="005672F5" w:rsidRDefault="005672F5" w:rsidP="00311F97">
                  <w:pPr>
                    <w:autoSpaceDE w:val="0"/>
                    <w:autoSpaceDN w:val="0"/>
                    <w:adjustRightInd w:val="0"/>
                    <w:spacing w:after="0" w:line="0" w:lineRule="atLeast"/>
                    <w:rPr>
                      <w:rFonts w:ascii="Arial" w:hAnsi="Arial" w:cs="Arial"/>
                      <w:sz w:val="16"/>
                      <w:szCs w:val="16"/>
                    </w:rPr>
                  </w:pPr>
                </w:p>
              </w:tc>
            </w:tr>
            <w:tr w:rsidR="005672F5" w:rsidTr="00755E75">
              <w:trPr>
                <w:gridBefore w:val="1"/>
                <w:gridAfter w:val="1"/>
                <w:wBefore w:w="15" w:type="dxa"/>
                <w:wAfter w:w="10" w:type="dxa"/>
                <w:jc w:val="center"/>
              </w:trPr>
              <w:tc>
                <w:tcPr>
                  <w:tcW w:w="423" w:type="dxa"/>
                  <w:gridSpan w:val="2"/>
                  <w:tcBorders>
                    <w:top w:val="nil"/>
                    <w:left w:val="single" w:sz="12" w:space="0" w:color="auto"/>
                    <w:bottom w:val="nil"/>
                    <w:right w:val="single" w:sz="4" w:space="0" w:color="auto"/>
                  </w:tcBorders>
                  <w:vAlign w:val="center"/>
                </w:tcPr>
                <w:p w:rsidR="005672F5" w:rsidRDefault="005672F5" w:rsidP="00311F97">
                  <w:pPr>
                    <w:keepLines/>
                    <w:autoSpaceDE w:val="0"/>
                    <w:autoSpaceDN w:val="0"/>
                    <w:spacing w:after="0" w:line="0" w:lineRule="atLeast"/>
                    <w:jc w:val="center"/>
                    <w:rPr>
                      <w:rFonts w:ascii="Arial" w:hAnsi="Arial" w:cs="Arial"/>
                      <w:spacing w:val="-5"/>
                      <w:sz w:val="20"/>
                      <w:szCs w:val="20"/>
                    </w:rPr>
                  </w:pPr>
                </w:p>
              </w:tc>
              <w:tc>
                <w:tcPr>
                  <w:tcW w:w="3296" w:type="dxa"/>
                  <w:gridSpan w:val="2"/>
                  <w:tcBorders>
                    <w:top w:val="nil"/>
                    <w:left w:val="nil"/>
                    <w:bottom w:val="nil"/>
                    <w:right w:val="nil"/>
                  </w:tcBorders>
                  <w:vAlign w:val="center"/>
                </w:tcPr>
                <w:p w:rsidR="005672F5" w:rsidRDefault="005672F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u w:val="single"/>
                    </w:rPr>
                    <w:t xml:space="preserve">Локальний кошторис 02-01-09 на система </w:t>
                  </w:r>
                  <w:proofErr w:type="spellStart"/>
                  <w:r>
                    <w:rPr>
                      <w:rFonts w:ascii="Arial" w:hAnsi="Arial" w:cs="Arial"/>
                      <w:spacing w:val="-5"/>
                      <w:sz w:val="20"/>
                      <w:szCs w:val="20"/>
                      <w:u w:val="single"/>
                    </w:rPr>
                    <w:t>відеонагляду</w:t>
                  </w:r>
                  <w:proofErr w:type="spellEnd"/>
                </w:p>
              </w:tc>
              <w:tc>
                <w:tcPr>
                  <w:tcW w:w="1093" w:type="dxa"/>
                  <w:gridSpan w:val="5"/>
                  <w:tcBorders>
                    <w:top w:val="nil"/>
                    <w:left w:val="single" w:sz="4" w:space="0" w:color="auto"/>
                    <w:bottom w:val="nil"/>
                    <w:right w:val="nil"/>
                  </w:tcBorders>
                  <w:vAlign w:val="center"/>
                </w:tcPr>
                <w:p w:rsidR="005672F5" w:rsidRDefault="005672F5" w:rsidP="00311F97">
                  <w:pPr>
                    <w:keepLines/>
                    <w:autoSpaceDE w:val="0"/>
                    <w:autoSpaceDN w:val="0"/>
                    <w:spacing w:after="0" w:line="0" w:lineRule="atLeast"/>
                    <w:rPr>
                      <w:rFonts w:ascii="Arial" w:hAnsi="Arial" w:cs="Arial"/>
                      <w:spacing w:val="-5"/>
                      <w:sz w:val="20"/>
                      <w:szCs w:val="20"/>
                    </w:rPr>
                  </w:pPr>
                </w:p>
              </w:tc>
              <w:tc>
                <w:tcPr>
                  <w:tcW w:w="1076" w:type="dxa"/>
                  <w:gridSpan w:val="2"/>
                  <w:tcBorders>
                    <w:top w:val="nil"/>
                    <w:left w:val="single" w:sz="4" w:space="0" w:color="auto"/>
                    <w:bottom w:val="nil"/>
                    <w:right w:val="single" w:sz="4" w:space="0" w:color="auto"/>
                  </w:tcBorders>
                  <w:vAlign w:val="center"/>
                </w:tcPr>
                <w:p w:rsidR="005672F5" w:rsidRDefault="005672F5" w:rsidP="00311F97">
                  <w:pPr>
                    <w:keepLines/>
                    <w:autoSpaceDE w:val="0"/>
                    <w:autoSpaceDN w:val="0"/>
                    <w:spacing w:after="0" w:line="0" w:lineRule="atLeast"/>
                    <w:jc w:val="right"/>
                    <w:rPr>
                      <w:rFonts w:ascii="Arial" w:hAnsi="Arial" w:cs="Arial"/>
                      <w:spacing w:val="-5"/>
                      <w:sz w:val="20"/>
                      <w:szCs w:val="20"/>
                    </w:rPr>
                  </w:pPr>
                </w:p>
              </w:tc>
              <w:tc>
                <w:tcPr>
                  <w:tcW w:w="1095" w:type="dxa"/>
                  <w:gridSpan w:val="4"/>
                  <w:tcBorders>
                    <w:top w:val="nil"/>
                    <w:left w:val="single" w:sz="4" w:space="0" w:color="auto"/>
                    <w:bottom w:val="nil"/>
                    <w:right w:val="single" w:sz="12" w:space="0" w:color="auto"/>
                  </w:tcBorders>
                  <w:vAlign w:val="center"/>
                </w:tcPr>
                <w:p w:rsidR="005672F5" w:rsidRDefault="005672F5" w:rsidP="00311F97">
                  <w:pPr>
                    <w:autoSpaceDE w:val="0"/>
                    <w:autoSpaceDN w:val="0"/>
                    <w:adjustRightInd w:val="0"/>
                    <w:spacing w:after="0" w:line="0" w:lineRule="atLeast"/>
                    <w:rPr>
                      <w:rFonts w:ascii="Arial" w:hAnsi="Arial" w:cs="Arial"/>
                      <w:sz w:val="16"/>
                      <w:szCs w:val="16"/>
                    </w:rPr>
                  </w:pPr>
                </w:p>
              </w:tc>
            </w:tr>
            <w:tr w:rsidR="005672F5" w:rsidTr="00755E75">
              <w:trPr>
                <w:gridBefore w:val="1"/>
                <w:gridAfter w:val="1"/>
                <w:wBefore w:w="15" w:type="dxa"/>
                <w:wAfter w:w="10" w:type="dxa"/>
                <w:jc w:val="center"/>
              </w:trPr>
              <w:tc>
                <w:tcPr>
                  <w:tcW w:w="423" w:type="dxa"/>
                  <w:gridSpan w:val="2"/>
                  <w:tcBorders>
                    <w:top w:val="nil"/>
                    <w:left w:val="single" w:sz="12" w:space="0" w:color="auto"/>
                    <w:bottom w:val="nil"/>
                    <w:right w:val="single" w:sz="4" w:space="0" w:color="auto"/>
                  </w:tcBorders>
                  <w:vAlign w:val="center"/>
                </w:tcPr>
                <w:p w:rsidR="005672F5" w:rsidRDefault="005672F5" w:rsidP="00311F97">
                  <w:pPr>
                    <w:keepLines/>
                    <w:autoSpaceDE w:val="0"/>
                    <w:autoSpaceDN w:val="0"/>
                    <w:spacing w:after="0" w:line="0" w:lineRule="atLeast"/>
                    <w:jc w:val="center"/>
                    <w:rPr>
                      <w:rFonts w:ascii="Arial" w:hAnsi="Arial" w:cs="Arial"/>
                      <w:sz w:val="16"/>
                      <w:szCs w:val="16"/>
                    </w:rPr>
                  </w:pPr>
                </w:p>
              </w:tc>
              <w:tc>
                <w:tcPr>
                  <w:tcW w:w="3296" w:type="dxa"/>
                  <w:gridSpan w:val="2"/>
                  <w:tcBorders>
                    <w:top w:val="nil"/>
                    <w:left w:val="nil"/>
                    <w:bottom w:val="nil"/>
                    <w:right w:val="nil"/>
                  </w:tcBorders>
                  <w:vAlign w:val="center"/>
                </w:tcPr>
                <w:p w:rsidR="005672F5" w:rsidRDefault="005672F5" w:rsidP="00ED5F84">
                  <w:pPr>
                    <w:keepLines/>
                    <w:autoSpaceDE w:val="0"/>
                    <w:autoSpaceDN w:val="0"/>
                    <w:spacing w:after="0" w:line="240" w:lineRule="auto"/>
                    <w:rPr>
                      <w:rFonts w:ascii="Arial" w:hAnsi="Arial" w:cs="Arial"/>
                      <w:spacing w:val="-5"/>
                      <w:sz w:val="20"/>
                      <w:szCs w:val="20"/>
                      <w:u w:val="single"/>
                    </w:rPr>
                  </w:pPr>
                </w:p>
              </w:tc>
              <w:tc>
                <w:tcPr>
                  <w:tcW w:w="1093" w:type="dxa"/>
                  <w:gridSpan w:val="5"/>
                  <w:tcBorders>
                    <w:top w:val="nil"/>
                    <w:left w:val="single" w:sz="4" w:space="0" w:color="auto"/>
                    <w:bottom w:val="nil"/>
                    <w:right w:val="nil"/>
                  </w:tcBorders>
                  <w:vAlign w:val="center"/>
                </w:tcPr>
                <w:p w:rsidR="005672F5" w:rsidRDefault="005672F5" w:rsidP="00311F97">
                  <w:pPr>
                    <w:keepLines/>
                    <w:autoSpaceDE w:val="0"/>
                    <w:autoSpaceDN w:val="0"/>
                    <w:spacing w:after="0" w:line="0" w:lineRule="atLeast"/>
                    <w:rPr>
                      <w:rFonts w:ascii="Arial" w:hAnsi="Arial" w:cs="Arial"/>
                      <w:sz w:val="16"/>
                      <w:szCs w:val="16"/>
                    </w:rPr>
                  </w:pPr>
                </w:p>
              </w:tc>
              <w:tc>
                <w:tcPr>
                  <w:tcW w:w="1076" w:type="dxa"/>
                  <w:gridSpan w:val="2"/>
                  <w:tcBorders>
                    <w:top w:val="nil"/>
                    <w:left w:val="single" w:sz="4" w:space="0" w:color="auto"/>
                    <w:bottom w:val="nil"/>
                    <w:right w:val="single" w:sz="4" w:space="0" w:color="auto"/>
                  </w:tcBorders>
                  <w:vAlign w:val="center"/>
                </w:tcPr>
                <w:p w:rsidR="005672F5" w:rsidRDefault="005672F5" w:rsidP="00311F97">
                  <w:pPr>
                    <w:keepLines/>
                    <w:autoSpaceDE w:val="0"/>
                    <w:autoSpaceDN w:val="0"/>
                    <w:spacing w:after="0" w:line="0" w:lineRule="atLeast"/>
                    <w:jc w:val="right"/>
                    <w:rPr>
                      <w:rFonts w:ascii="Arial" w:hAnsi="Arial" w:cs="Arial"/>
                      <w:sz w:val="16"/>
                      <w:szCs w:val="16"/>
                    </w:rPr>
                  </w:pPr>
                </w:p>
              </w:tc>
              <w:tc>
                <w:tcPr>
                  <w:tcW w:w="1095" w:type="dxa"/>
                  <w:gridSpan w:val="4"/>
                  <w:tcBorders>
                    <w:top w:val="nil"/>
                    <w:left w:val="single" w:sz="4" w:space="0" w:color="auto"/>
                    <w:bottom w:val="nil"/>
                    <w:right w:val="single" w:sz="12" w:space="0" w:color="auto"/>
                  </w:tcBorders>
                  <w:vAlign w:val="center"/>
                </w:tcPr>
                <w:p w:rsidR="005672F5" w:rsidRDefault="005672F5" w:rsidP="00311F97">
                  <w:pPr>
                    <w:autoSpaceDE w:val="0"/>
                    <w:autoSpaceDN w:val="0"/>
                    <w:adjustRightInd w:val="0"/>
                    <w:spacing w:after="0" w:line="0" w:lineRule="atLeast"/>
                    <w:rPr>
                      <w:rFonts w:ascii="Arial" w:hAnsi="Arial" w:cs="Arial"/>
                      <w:sz w:val="16"/>
                      <w:szCs w:val="16"/>
                    </w:rPr>
                  </w:pPr>
                </w:p>
              </w:tc>
            </w:tr>
            <w:tr w:rsidR="005672F5" w:rsidTr="00755E75">
              <w:trPr>
                <w:gridBefore w:val="1"/>
                <w:gridAfter w:val="1"/>
                <w:wBefore w:w="15" w:type="dxa"/>
                <w:wAfter w:w="10" w:type="dxa"/>
                <w:jc w:val="center"/>
              </w:trPr>
              <w:tc>
                <w:tcPr>
                  <w:tcW w:w="423" w:type="dxa"/>
                  <w:gridSpan w:val="2"/>
                  <w:tcBorders>
                    <w:top w:val="nil"/>
                    <w:left w:val="single" w:sz="12" w:space="0" w:color="auto"/>
                    <w:bottom w:val="nil"/>
                    <w:right w:val="single" w:sz="4" w:space="0" w:color="auto"/>
                  </w:tcBorders>
                </w:tcPr>
                <w:p w:rsidR="005672F5" w:rsidRDefault="005672F5" w:rsidP="00311F97">
                  <w:pPr>
                    <w:keepLines/>
                    <w:autoSpaceDE w:val="0"/>
                    <w:autoSpaceDN w:val="0"/>
                    <w:spacing w:after="0" w:line="0" w:lineRule="atLeast"/>
                    <w:jc w:val="center"/>
                    <w:rPr>
                      <w:rFonts w:ascii="Arial" w:hAnsi="Arial" w:cs="Arial"/>
                      <w:sz w:val="16"/>
                      <w:szCs w:val="16"/>
                    </w:rPr>
                  </w:pPr>
                  <w:r>
                    <w:rPr>
                      <w:rFonts w:ascii="Arial" w:hAnsi="Arial" w:cs="Arial"/>
                      <w:spacing w:val="-5"/>
                      <w:sz w:val="20"/>
                      <w:szCs w:val="20"/>
                    </w:rPr>
                    <w:t>47</w:t>
                  </w:r>
                </w:p>
              </w:tc>
              <w:tc>
                <w:tcPr>
                  <w:tcW w:w="3296" w:type="dxa"/>
                  <w:gridSpan w:val="2"/>
                  <w:tcBorders>
                    <w:top w:val="nil"/>
                    <w:left w:val="nil"/>
                    <w:bottom w:val="nil"/>
                    <w:right w:val="nil"/>
                  </w:tcBorders>
                </w:tcPr>
                <w:p w:rsidR="005672F5" w:rsidRDefault="005672F5" w:rsidP="00ED5F84">
                  <w:pPr>
                    <w:keepLines/>
                    <w:autoSpaceDE w:val="0"/>
                    <w:autoSpaceDN w:val="0"/>
                    <w:spacing w:after="0" w:line="240" w:lineRule="auto"/>
                    <w:rPr>
                      <w:rFonts w:ascii="Arial" w:hAnsi="Arial" w:cs="Arial"/>
                      <w:sz w:val="16"/>
                      <w:szCs w:val="16"/>
                    </w:rPr>
                  </w:pPr>
                  <w:r>
                    <w:rPr>
                      <w:rFonts w:ascii="Arial" w:hAnsi="Arial" w:cs="Arial"/>
                      <w:spacing w:val="-5"/>
                      <w:sz w:val="20"/>
                      <w:szCs w:val="20"/>
                    </w:rPr>
                    <w:t xml:space="preserve">Монтаж </w:t>
                  </w:r>
                  <w:proofErr w:type="spellStart"/>
                  <w:r>
                    <w:rPr>
                      <w:rFonts w:ascii="Arial" w:hAnsi="Arial" w:cs="Arial"/>
                      <w:spacing w:val="-5"/>
                      <w:sz w:val="20"/>
                      <w:szCs w:val="20"/>
                    </w:rPr>
                    <w:t>вiдеоконтрольного</w:t>
                  </w:r>
                  <w:proofErr w:type="spellEnd"/>
                  <w:r>
                    <w:rPr>
                      <w:rFonts w:ascii="Arial" w:hAnsi="Arial" w:cs="Arial"/>
                      <w:spacing w:val="-5"/>
                      <w:sz w:val="20"/>
                      <w:szCs w:val="20"/>
                    </w:rPr>
                    <w:t xml:space="preserve"> пристрою</w:t>
                  </w:r>
                </w:p>
              </w:tc>
              <w:tc>
                <w:tcPr>
                  <w:tcW w:w="1093" w:type="dxa"/>
                  <w:gridSpan w:val="5"/>
                  <w:tcBorders>
                    <w:top w:val="nil"/>
                    <w:left w:val="single" w:sz="4" w:space="0" w:color="auto"/>
                    <w:bottom w:val="nil"/>
                    <w:right w:val="nil"/>
                  </w:tcBorders>
                </w:tcPr>
                <w:p w:rsidR="005672F5" w:rsidRDefault="005672F5" w:rsidP="00311F97">
                  <w:pPr>
                    <w:keepLines/>
                    <w:autoSpaceDE w:val="0"/>
                    <w:autoSpaceDN w:val="0"/>
                    <w:spacing w:after="0" w:line="0" w:lineRule="atLeast"/>
                    <w:rPr>
                      <w:rFonts w:ascii="Arial" w:hAnsi="Arial" w:cs="Arial"/>
                      <w:sz w:val="16"/>
                      <w:szCs w:val="16"/>
                    </w:rPr>
                  </w:pPr>
                  <w:proofErr w:type="spellStart"/>
                  <w:r>
                    <w:rPr>
                      <w:rFonts w:ascii="Arial" w:hAnsi="Arial" w:cs="Arial"/>
                      <w:spacing w:val="-5"/>
                      <w:sz w:val="20"/>
                      <w:szCs w:val="20"/>
                    </w:rPr>
                    <w:t>шт</w:t>
                  </w:r>
                  <w:proofErr w:type="spellEnd"/>
                </w:p>
              </w:tc>
              <w:tc>
                <w:tcPr>
                  <w:tcW w:w="1076" w:type="dxa"/>
                  <w:gridSpan w:val="2"/>
                  <w:tcBorders>
                    <w:top w:val="nil"/>
                    <w:left w:val="single" w:sz="4" w:space="0" w:color="auto"/>
                    <w:bottom w:val="nil"/>
                    <w:right w:val="single" w:sz="4" w:space="0" w:color="auto"/>
                  </w:tcBorders>
                </w:tcPr>
                <w:p w:rsidR="005672F5" w:rsidRDefault="005672F5" w:rsidP="00311F97">
                  <w:pPr>
                    <w:keepLines/>
                    <w:autoSpaceDE w:val="0"/>
                    <w:autoSpaceDN w:val="0"/>
                    <w:spacing w:after="0" w:line="0" w:lineRule="atLeast"/>
                    <w:jc w:val="right"/>
                    <w:rPr>
                      <w:rFonts w:ascii="Arial" w:hAnsi="Arial" w:cs="Arial"/>
                      <w:sz w:val="16"/>
                      <w:szCs w:val="16"/>
                    </w:rPr>
                  </w:pPr>
                  <w:r>
                    <w:rPr>
                      <w:rFonts w:ascii="Arial" w:hAnsi="Arial" w:cs="Arial"/>
                      <w:spacing w:val="-5"/>
                      <w:sz w:val="20"/>
                      <w:szCs w:val="20"/>
                    </w:rPr>
                    <w:t>1</w:t>
                  </w:r>
                </w:p>
              </w:tc>
              <w:tc>
                <w:tcPr>
                  <w:tcW w:w="1095" w:type="dxa"/>
                  <w:gridSpan w:val="4"/>
                  <w:tcBorders>
                    <w:top w:val="nil"/>
                    <w:left w:val="single" w:sz="4" w:space="0" w:color="auto"/>
                    <w:bottom w:val="nil"/>
                    <w:right w:val="single" w:sz="12" w:space="0" w:color="auto"/>
                  </w:tcBorders>
                  <w:vAlign w:val="center"/>
                </w:tcPr>
                <w:p w:rsidR="005672F5" w:rsidRDefault="005672F5" w:rsidP="00311F97">
                  <w:pPr>
                    <w:autoSpaceDE w:val="0"/>
                    <w:autoSpaceDN w:val="0"/>
                    <w:adjustRightInd w:val="0"/>
                    <w:spacing w:after="0" w:line="0" w:lineRule="atLeast"/>
                    <w:rPr>
                      <w:rFonts w:ascii="Arial" w:hAnsi="Arial" w:cs="Arial"/>
                      <w:sz w:val="16"/>
                      <w:szCs w:val="16"/>
                    </w:rPr>
                  </w:pPr>
                </w:p>
              </w:tc>
            </w:tr>
            <w:tr w:rsidR="005672F5" w:rsidTr="00755E75">
              <w:trPr>
                <w:gridBefore w:val="1"/>
                <w:gridAfter w:val="1"/>
                <w:wBefore w:w="15" w:type="dxa"/>
                <w:wAfter w:w="10" w:type="dxa"/>
                <w:jc w:val="center"/>
              </w:trPr>
              <w:tc>
                <w:tcPr>
                  <w:tcW w:w="423" w:type="dxa"/>
                  <w:gridSpan w:val="2"/>
                  <w:tcBorders>
                    <w:top w:val="nil"/>
                    <w:left w:val="single" w:sz="12" w:space="0" w:color="auto"/>
                    <w:bottom w:val="nil"/>
                    <w:right w:val="single" w:sz="4" w:space="0" w:color="auto"/>
                  </w:tcBorders>
                </w:tcPr>
                <w:p w:rsidR="005672F5" w:rsidRDefault="005672F5" w:rsidP="00311F97">
                  <w:pPr>
                    <w:keepLines/>
                    <w:autoSpaceDE w:val="0"/>
                    <w:autoSpaceDN w:val="0"/>
                    <w:spacing w:after="0" w:line="0" w:lineRule="atLeast"/>
                    <w:jc w:val="center"/>
                    <w:rPr>
                      <w:rFonts w:ascii="Arial" w:hAnsi="Arial" w:cs="Arial"/>
                      <w:spacing w:val="-5"/>
                      <w:sz w:val="20"/>
                      <w:szCs w:val="20"/>
                    </w:rPr>
                  </w:pPr>
                  <w:r>
                    <w:rPr>
                      <w:rFonts w:ascii="Arial" w:hAnsi="Arial" w:cs="Arial"/>
                      <w:spacing w:val="-5"/>
                      <w:sz w:val="20"/>
                      <w:szCs w:val="20"/>
                    </w:rPr>
                    <w:t>48</w:t>
                  </w:r>
                </w:p>
              </w:tc>
              <w:tc>
                <w:tcPr>
                  <w:tcW w:w="3296" w:type="dxa"/>
                  <w:gridSpan w:val="2"/>
                  <w:tcBorders>
                    <w:top w:val="nil"/>
                    <w:left w:val="nil"/>
                    <w:bottom w:val="nil"/>
                    <w:right w:val="nil"/>
                  </w:tcBorders>
                </w:tcPr>
                <w:p w:rsidR="005672F5" w:rsidRDefault="005672F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Монтаж </w:t>
                  </w:r>
                  <w:proofErr w:type="spellStart"/>
                  <w:r>
                    <w:rPr>
                      <w:rFonts w:ascii="Arial" w:hAnsi="Arial" w:cs="Arial"/>
                      <w:spacing w:val="-5"/>
                      <w:sz w:val="20"/>
                      <w:szCs w:val="20"/>
                    </w:rPr>
                    <w:t>вiдеокамери</w:t>
                  </w:r>
                  <w:proofErr w:type="spellEnd"/>
                </w:p>
              </w:tc>
              <w:tc>
                <w:tcPr>
                  <w:tcW w:w="1093" w:type="dxa"/>
                  <w:gridSpan w:val="5"/>
                  <w:tcBorders>
                    <w:top w:val="nil"/>
                    <w:left w:val="single" w:sz="4" w:space="0" w:color="auto"/>
                    <w:bottom w:val="nil"/>
                    <w:right w:val="nil"/>
                  </w:tcBorders>
                </w:tcPr>
                <w:p w:rsidR="005672F5" w:rsidRDefault="005672F5" w:rsidP="00311F97">
                  <w:pPr>
                    <w:keepLines/>
                    <w:autoSpaceDE w:val="0"/>
                    <w:autoSpaceDN w:val="0"/>
                    <w:spacing w:after="0" w:line="0" w:lineRule="atLeast"/>
                    <w:rPr>
                      <w:rFonts w:ascii="Arial" w:hAnsi="Arial" w:cs="Arial"/>
                      <w:spacing w:val="-5"/>
                      <w:sz w:val="20"/>
                      <w:szCs w:val="20"/>
                    </w:rPr>
                  </w:pPr>
                  <w:proofErr w:type="spellStart"/>
                  <w:r>
                    <w:rPr>
                      <w:rFonts w:ascii="Arial" w:hAnsi="Arial" w:cs="Arial"/>
                      <w:spacing w:val="-5"/>
                      <w:sz w:val="20"/>
                      <w:szCs w:val="20"/>
                    </w:rPr>
                    <w:t>шт</w:t>
                  </w:r>
                  <w:proofErr w:type="spellEnd"/>
                </w:p>
              </w:tc>
              <w:tc>
                <w:tcPr>
                  <w:tcW w:w="1076" w:type="dxa"/>
                  <w:gridSpan w:val="2"/>
                  <w:tcBorders>
                    <w:top w:val="nil"/>
                    <w:left w:val="single" w:sz="4" w:space="0" w:color="auto"/>
                    <w:bottom w:val="nil"/>
                    <w:right w:val="single" w:sz="4" w:space="0" w:color="auto"/>
                  </w:tcBorders>
                </w:tcPr>
                <w:p w:rsidR="005672F5" w:rsidRDefault="005672F5" w:rsidP="00311F97">
                  <w:pPr>
                    <w:keepLines/>
                    <w:autoSpaceDE w:val="0"/>
                    <w:autoSpaceDN w:val="0"/>
                    <w:spacing w:after="0" w:line="0" w:lineRule="atLeast"/>
                    <w:jc w:val="right"/>
                    <w:rPr>
                      <w:rFonts w:ascii="Arial" w:hAnsi="Arial" w:cs="Arial"/>
                      <w:spacing w:val="-5"/>
                      <w:sz w:val="20"/>
                      <w:szCs w:val="20"/>
                    </w:rPr>
                  </w:pPr>
                  <w:r>
                    <w:rPr>
                      <w:rFonts w:ascii="Arial" w:hAnsi="Arial" w:cs="Arial"/>
                      <w:spacing w:val="-5"/>
                      <w:sz w:val="20"/>
                      <w:szCs w:val="20"/>
                    </w:rPr>
                    <w:t>8</w:t>
                  </w:r>
                </w:p>
              </w:tc>
              <w:tc>
                <w:tcPr>
                  <w:tcW w:w="1095" w:type="dxa"/>
                  <w:gridSpan w:val="4"/>
                  <w:tcBorders>
                    <w:top w:val="nil"/>
                    <w:left w:val="single" w:sz="4" w:space="0" w:color="auto"/>
                    <w:bottom w:val="nil"/>
                    <w:right w:val="single" w:sz="12" w:space="0" w:color="auto"/>
                  </w:tcBorders>
                  <w:vAlign w:val="center"/>
                </w:tcPr>
                <w:p w:rsidR="005672F5" w:rsidRDefault="005672F5" w:rsidP="00311F97">
                  <w:pPr>
                    <w:autoSpaceDE w:val="0"/>
                    <w:autoSpaceDN w:val="0"/>
                    <w:adjustRightInd w:val="0"/>
                    <w:spacing w:after="0" w:line="0" w:lineRule="atLeast"/>
                    <w:rPr>
                      <w:rFonts w:ascii="Arial" w:hAnsi="Arial" w:cs="Arial"/>
                      <w:sz w:val="16"/>
                      <w:szCs w:val="16"/>
                    </w:rPr>
                  </w:pPr>
                </w:p>
              </w:tc>
            </w:tr>
            <w:tr w:rsidR="005672F5" w:rsidTr="00755E75">
              <w:trPr>
                <w:gridBefore w:val="1"/>
                <w:gridAfter w:val="1"/>
                <w:wBefore w:w="15" w:type="dxa"/>
                <w:wAfter w:w="10" w:type="dxa"/>
                <w:jc w:val="center"/>
              </w:trPr>
              <w:tc>
                <w:tcPr>
                  <w:tcW w:w="423" w:type="dxa"/>
                  <w:gridSpan w:val="2"/>
                  <w:tcBorders>
                    <w:top w:val="nil"/>
                    <w:left w:val="single" w:sz="12" w:space="0" w:color="auto"/>
                    <w:bottom w:val="nil"/>
                    <w:right w:val="single" w:sz="4" w:space="0" w:color="auto"/>
                  </w:tcBorders>
                </w:tcPr>
                <w:p w:rsidR="005672F5" w:rsidRDefault="005672F5" w:rsidP="00311F97">
                  <w:pPr>
                    <w:keepLines/>
                    <w:autoSpaceDE w:val="0"/>
                    <w:autoSpaceDN w:val="0"/>
                    <w:spacing w:after="0" w:line="0" w:lineRule="atLeast"/>
                    <w:jc w:val="center"/>
                    <w:rPr>
                      <w:rFonts w:ascii="Arial" w:hAnsi="Arial" w:cs="Arial"/>
                      <w:spacing w:val="-5"/>
                      <w:sz w:val="20"/>
                      <w:szCs w:val="20"/>
                    </w:rPr>
                  </w:pPr>
                  <w:r>
                    <w:rPr>
                      <w:rFonts w:ascii="Arial" w:hAnsi="Arial" w:cs="Arial"/>
                      <w:spacing w:val="-5"/>
                      <w:sz w:val="20"/>
                      <w:szCs w:val="20"/>
                    </w:rPr>
                    <w:t>49</w:t>
                  </w:r>
                </w:p>
              </w:tc>
              <w:tc>
                <w:tcPr>
                  <w:tcW w:w="3296" w:type="dxa"/>
                  <w:gridSpan w:val="2"/>
                  <w:tcBorders>
                    <w:top w:val="nil"/>
                    <w:left w:val="nil"/>
                    <w:bottom w:val="nil"/>
                    <w:right w:val="nil"/>
                  </w:tcBorders>
                </w:tcPr>
                <w:p w:rsidR="005672F5" w:rsidRDefault="005672F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Монтаж пристрою цифрової реєстрації</w:t>
                  </w:r>
                </w:p>
              </w:tc>
              <w:tc>
                <w:tcPr>
                  <w:tcW w:w="1093" w:type="dxa"/>
                  <w:gridSpan w:val="5"/>
                  <w:tcBorders>
                    <w:top w:val="nil"/>
                    <w:left w:val="single" w:sz="4" w:space="0" w:color="auto"/>
                    <w:bottom w:val="nil"/>
                    <w:right w:val="nil"/>
                  </w:tcBorders>
                </w:tcPr>
                <w:p w:rsidR="005672F5" w:rsidRDefault="005672F5" w:rsidP="00311F97">
                  <w:pPr>
                    <w:keepLines/>
                    <w:autoSpaceDE w:val="0"/>
                    <w:autoSpaceDN w:val="0"/>
                    <w:spacing w:after="0" w:line="0" w:lineRule="atLeast"/>
                    <w:rPr>
                      <w:rFonts w:ascii="Arial" w:hAnsi="Arial" w:cs="Arial"/>
                      <w:spacing w:val="-5"/>
                      <w:sz w:val="20"/>
                      <w:szCs w:val="20"/>
                    </w:rPr>
                  </w:pPr>
                  <w:r>
                    <w:rPr>
                      <w:rFonts w:ascii="Arial" w:hAnsi="Arial" w:cs="Arial"/>
                      <w:spacing w:val="-5"/>
                      <w:sz w:val="20"/>
                      <w:szCs w:val="20"/>
                    </w:rPr>
                    <w:t xml:space="preserve">  пристрій</w:t>
                  </w:r>
                </w:p>
              </w:tc>
              <w:tc>
                <w:tcPr>
                  <w:tcW w:w="1076" w:type="dxa"/>
                  <w:gridSpan w:val="2"/>
                  <w:tcBorders>
                    <w:top w:val="nil"/>
                    <w:left w:val="single" w:sz="4" w:space="0" w:color="auto"/>
                    <w:bottom w:val="nil"/>
                    <w:right w:val="single" w:sz="4" w:space="0" w:color="auto"/>
                  </w:tcBorders>
                </w:tcPr>
                <w:p w:rsidR="005672F5" w:rsidRDefault="005672F5" w:rsidP="00311F97">
                  <w:pPr>
                    <w:keepLines/>
                    <w:autoSpaceDE w:val="0"/>
                    <w:autoSpaceDN w:val="0"/>
                    <w:spacing w:after="0" w:line="0" w:lineRule="atLeast"/>
                    <w:jc w:val="right"/>
                    <w:rPr>
                      <w:rFonts w:ascii="Arial" w:hAnsi="Arial" w:cs="Arial"/>
                      <w:spacing w:val="-5"/>
                      <w:sz w:val="20"/>
                      <w:szCs w:val="20"/>
                    </w:rPr>
                  </w:pPr>
                  <w:r>
                    <w:rPr>
                      <w:rFonts w:ascii="Arial" w:hAnsi="Arial" w:cs="Arial"/>
                      <w:spacing w:val="-5"/>
                      <w:sz w:val="20"/>
                      <w:szCs w:val="20"/>
                    </w:rPr>
                    <w:t>1</w:t>
                  </w:r>
                </w:p>
              </w:tc>
              <w:tc>
                <w:tcPr>
                  <w:tcW w:w="1095" w:type="dxa"/>
                  <w:gridSpan w:val="4"/>
                  <w:tcBorders>
                    <w:top w:val="nil"/>
                    <w:left w:val="single" w:sz="4" w:space="0" w:color="auto"/>
                    <w:bottom w:val="nil"/>
                    <w:right w:val="single" w:sz="12" w:space="0" w:color="auto"/>
                  </w:tcBorders>
                  <w:vAlign w:val="center"/>
                </w:tcPr>
                <w:p w:rsidR="005672F5" w:rsidRDefault="005672F5" w:rsidP="00311F97">
                  <w:pPr>
                    <w:autoSpaceDE w:val="0"/>
                    <w:autoSpaceDN w:val="0"/>
                    <w:adjustRightInd w:val="0"/>
                    <w:spacing w:after="0" w:line="0" w:lineRule="atLeast"/>
                    <w:rPr>
                      <w:rFonts w:ascii="Arial" w:hAnsi="Arial" w:cs="Arial"/>
                      <w:sz w:val="16"/>
                      <w:szCs w:val="16"/>
                    </w:rPr>
                  </w:pPr>
                </w:p>
              </w:tc>
            </w:tr>
            <w:tr w:rsidR="005672F5" w:rsidTr="00755E75">
              <w:trPr>
                <w:gridBefore w:val="1"/>
                <w:gridAfter w:val="1"/>
                <w:wBefore w:w="15" w:type="dxa"/>
                <w:wAfter w:w="10" w:type="dxa"/>
                <w:jc w:val="center"/>
              </w:trPr>
              <w:tc>
                <w:tcPr>
                  <w:tcW w:w="423" w:type="dxa"/>
                  <w:gridSpan w:val="2"/>
                  <w:tcBorders>
                    <w:top w:val="nil"/>
                    <w:left w:val="single" w:sz="12" w:space="0" w:color="auto"/>
                    <w:bottom w:val="nil"/>
                    <w:right w:val="single" w:sz="4" w:space="0" w:color="auto"/>
                  </w:tcBorders>
                </w:tcPr>
                <w:p w:rsidR="005672F5" w:rsidRDefault="005672F5" w:rsidP="00311F97">
                  <w:pPr>
                    <w:keepLines/>
                    <w:autoSpaceDE w:val="0"/>
                    <w:autoSpaceDN w:val="0"/>
                    <w:spacing w:after="0" w:line="0" w:lineRule="atLeast"/>
                    <w:jc w:val="center"/>
                    <w:rPr>
                      <w:rFonts w:ascii="Arial" w:hAnsi="Arial" w:cs="Arial"/>
                      <w:spacing w:val="-5"/>
                      <w:sz w:val="20"/>
                      <w:szCs w:val="20"/>
                    </w:rPr>
                  </w:pPr>
                  <w:r>
                    <w:rPr>
                      <w:rFonts w:ascii="Arial" w:hAnsi="Arial" w:cs="Arial"/>
                      <w:spacing w:val="-5"/>
                      <w:sz w:val="20"/>
                      <w:szCs w:val="20"/>
                    </w:rPr>
                    <w:t>50</w:t>
                  </w:r>
                </w:p>
              </w:tc>
              <w:tc>
                <w:tcPr>
                  <w:tcW w:w="3296" w:type="dxa"/>
                  <w:gridSpan w:val="2"/>
                  <w:tcBorders>
                    <w:top w:val="nil"/>
                    <w:left w:val="nil"/>
                    <w:bottom w:val="nil"/>
                    <w:right w:val="nil"/>
                  </w:tcBorders>
                </w:tcPr>
                <w:p w:rsidR="005672F5" w:rsidRDefault="005672F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Комутатор службового зв'язку</w:t>
                  </w:r>
                </w:p>
              </w:tc>
              <w:tc>
                <w:tcPr>
                  <w:tcW w:w="1093" w:type="dxa"/>
                  <w:gridSpan w:val="5"/>
                  <w:tcBorders>
                    <w:top w:val="nil"/>
                    <w:left w:val="single" w:sz="4" w:space="0" w:color="auto"/>
                    <w:bottom w:val="nil"/>
                    <w:right w:val="nil"/>
                  </w:tcBorders>
                </w:tcPr>
                <w:p w:rsidR="005672F5" w:rsidRDefault="005672F5" w:rsidP="00311F97">
                  <w:pPr>
                    <w:keepLines/>
                    <w:autoSpaceDE w:val="0"/>
                    <w:autoSpaceDN w:val="0"/>
                    <w:spacing w:after="0" w:line="0" w:lineRule="atLeast"/>
                    <w:rPr>
                      <w:rFonts w:ascii="Arial" w:hAnsi="Arial" w:cs="Arial"/>
                      <w:spacing w:val="-5"/>
                      <w:sz w:val="20"/>
                      <w:szCs w:val="20"/>
                    </w:rPr>
                  </w:pPr>
                  <w:proofErr w:type="spellStart"/>
                  <w:r>
                    <w:rPr>
                      <w:rFonts w:ascii="Arial" w:hAnsi="Arial" w:cs="Arial"/>
                      <w:spacing w:val="-5"/>
                      <w:sz w:val="20"/>
                      <w:szCs w:val="20"/>
                    </w:rPr>
                    <w:t>шт</w:t>
                  </w:r>
                  <w:proofErr w:type="spellEnd"/>
                </w:p>
              </w:tc>
              <w:tc>
                <w:tcPr>
                  <w:tcW w:w="1076" w:type="dxa"/>
                  <w:gridSpan w:val="2"/>
                  <w:tcBorders>
                    <w:top w:val="nil"/>
                    <w:left w:val="single" w:sz="4" w:space="0" w:color="auto"/>
                    <w:bottom w:val="nil"/>
                    <w:right w:val="single" w:sz="4" w:space="0" w:color="auto"/>
                  </w:tcBorders>
                </w:tcPr>
                <w:p w:rsidR="005672F5" w:rsidRDefault="005672F5" w:rsidP="00311F97">
                  <w:pPr>
                    <w:keepLines/>
                    <w:autoSpaceDE w:val="0"/>
                    <w:autoSpaceDN w:val="0"/>
                    <w:spacing w:after="0" w:line="0" w:lineRule="atLeast"/>
                    <w:jc w:val="right"/>
                    <w:rPr>
                      <w:rFonts w:ascii="Arial" w:hAnsi="Arial" w:cs="Arial"/>
                      <w:spacing w:val="-5"/>
                      <w:sz w:val="20"/>
                      <w:szCs w:val="20"/>
                    </w:rPr>
                  </w:pPr>
                  <w:r>
                    <w:rPr>
                      <w:rFonts w:ascii="Arial" w:hAnsi="Arial" w:cs="Arial"/>
                      <w:spacing w:val="-5"/>
                      <w:sz w:val="20"/>
                      <w:szCs w:val="20"/>
                    </w:rPr>
                    <w:t>1</w:t>
                  </w:r>
                </w:p>
              </w:tc>
              <w:tc>
                <w:tcPr>
                  <w:tcW w:w="1095" w:type="dxa"/>
                  <w:gridSpan w:val="4"/>
                  <w:tcBorders>
                    <w:top w:val="nil"/>
                    <w:left w:val="single" w:sz="4" w:space="0" w:color="auto"/>
                    <w:bottom w:val="nil"/>
                    <w:right w:val="single" w:sz="12" w:space="0" w:color="auto"/>
                  </w:tcBorders>
                  <w:vAlign w:val="center"/>
                </w:tcPr>
                <w:p w:rsidR="005672F5" w:rsidRDefault="005672F5" w:rsidP="00311F97">
                  <w:pPr>
                    <w:autoSpaceDE w:val="0"/>
                    <w:autoSpaceDN w:val="0"/>
                    <w:adjustRightInd w:val="0"/>
                    <w:spacing w:after="0" w:line="0" w:lineRule="atLeast"/>
                    <w:rPr>
                      <w:rFonts w:ascii="Arial" w:hAnsi="Arial" w:cs="Arial"/>
                      <w:sz w:val="16"/>
                      <w:szCs w:val="16"/>
                    </w:rPr>
                  </w:pPr>
                </w:p>
              </w:tc>
            </w:tr>
            <w:tr w:rsidR="005672F5" w:rsidTr="00755E75">
              <w:trPr>
                <w:gridBefore w:val="1"/>
                <w:gridAfter w:val="1"/>
                <w:wBefore w:w="15" w:type="dxa"/>
                <w:wAfter w:w="10" w:type="dxa"/>
                <w:jc w:val="center"/>
              </w:trPr>
              <w:tc>
                <w:tcPr>
                  <w:tcW w:w="423" w:type="dxa"/>
                  <w:gridSpan w:val="2"/>
                  <w:tcBorders>
                    <w:top w:val="nil"/>
                    <w:left w:val="single" w:sz="12" w:space="0" w:color="auto"/>
                    <w:bottom w:val="nil"/>
                    <w:right w:val="single" w:sz="4" w:space="0" w:color="auto"/>
                  </w:tcBorders>
                </w:tcPr>
                <w:p w:rsidR="005672F5" w:rsidRDefault="005672F5" w:rsidP="00311F97">
                  <w:pPr>
                    <w:keepLines/>
                    <w:autoSpaceDE w:val="0"/>
                    <w:autoSpaceDN w:val="0"/>
                    <w:spacing w:after="0" w:line="0" w:lineRule="atLeast"/>
                    <w:jc w:val="center"/>
                    <w:rPr>
                      <w:rFonts w:ascii="Arial" w:hAnsi="Arial" w:cs="Arial"/>
                      <w:spacing w:val="-5"/>
                      <w:sz w:val="20"/>
                      <w:szCs w:val="20"/>
                    </w:rPr>
                  </w:pPr>
                  <w:r>
                    <w:rPr>
                      <w:rFonts w:ascii="Arial" w:hAnsi="Arial" w:cs="Arial"/>
                      <w:spacing w:val="-5"/>
                      <w:sz w:val="20"/>
                      <w:szCs w:val="20"/>
                    </w:rPr>
                    <w:t>51</w:t>
                  </w:r>
                </w:p>
              </w:tc>
              <w:tc>
                <w:tcPr>
                  <w:tcW w:w="3296" w:type="dxa"/>
                  <w:gridSpan w:val="2"/>
                  <w:tcBorders>
                    <w:top w:val="nil"/>
                    <w:left w:val="nil"/>
                    <w:bottom w:val="nil"/>
                    <w:right w:val="nil"/>
                  </w:tcBorders>
                </w:tcPr>
                <w:p w:rsidR="005672F5" w:rsidRDefault="005672F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Перетворювач або блок живлення</w:t>
                  </w:r>
                </w:p>
              </w:tc>
              <w:tc>
                <w:tcPr>
                  <w:tcW w:w="1093" w:type="dxa"/>
                  <w:gridSpan w:val="5"/>
                  <w:tcBorders>
                    <w:top w:val="nil"/>
                    <w:left w:val="single" w:sz="4" w:space="0" w:color="auto"/>
                    <w:bottom w:val="nil"/>
                    <w:right w:val="nil"/>
                  </w:tcBorders>
                </w:tcPr>
                <w:p w:rsidR="005672F5" w:rsidRDefault="005672F5" w:rsidP="00311F97">
                  <w:pPr>
                    <w:keepLines/>
                    <w:autoSpaceDE w:val="0"/>
                    <w:autoSpaceDN w:val="0"/>
                    <w:spacing w:after="0" w:line="0" w:lineRule="atLeast"/>
                    <w:rPr>
                      <w:rFonts w:ascii="Arial" w:hAnsi="Arial" w:cs="Arial"/>
                      <w:spacing w:val="-5"/>
                      <w:sz w:val="20"/>
                      <w:szCs w:val="20"/>
                    </w:rPr>
                  </w:pPr>
                  <w:proofErr w:type="spellStart"/>
                  <w:r>
                    <w:rPr>
                      <w:rFonts w:ascii="Arial" w:hAnsi="Arial" w:cs="Arial"/>
                      <w:spacing w:val="-5"/>
                      <w:sz w:val="20"/>
                      <w:szCs w:val="20"/>
                    </w:rPr>
                    <w:t>шт</w:t>
                  </w:r>
                  <w:proofErr w:type="spellEnd"/>
                </w:p>
              </w:tc>
              <w:tc>
                <w:tcPr>
                  <w:tcW w:w="1076" w:type="dxa"/>
                  <w:gridSpan w:val="2"/>
                  <w:tcBorders>
                    <w:top w:val="nil"/>
                    <w:left w:val="single" w:sz="4" w:space="0" w:color="auto"/>
                    <w:bottom w:val="nil"/>
                    <w:right w:val="single" w:sz="4" w:space="0" w:color="auto"/>
                  </w:tcBorders>
                </w:tcPr>
                <w:p w:rsidR="005672F5" w:rsidRDefault="005672F5" w:rsidP="00311F97">
                  <w:pPr>
                    <w:keepLines/>
                    <w:autoSpaceDE w:val="0"/>
                    <w:autoSpaceDN w:val="0"/>
                    <w:spacing w:after="0" w:line="0" w:lineRule="atLeast"/>
                    <w:jc w:val="right"/>
                    <w:rPr>
                      <w:rFonts w:ascii="Arial" w:hAnsi="Arial" w:cs="Arial"/>
                      <w:spacing w:val="-5"/>
                      <w:sz w:val="20"/>
                      <w:szCs w:val="20"/>
                    </w:rPr>
                  </w:pPr>
                  <w:r>
                    <w:rPr>
                      <w:rFonts w:ascii="Arial" w:hAnsi="Arial" w:cs="Arial"/>
                      <w:spacing w:val="-5"/>
                      <w:sz w:val="20"/>
                      <w:szCs w:val="20"/>
                    </w:rPr>
                    <w:t>1</w:t>
                  </w:r>
                </w:p>
              </w:tc>
              <w:tc>
                <w:tcPr>
                  <w:tcW w:w="1095" w:type="dxa"/>
                  <w:gridSpan w:val="4"/>
                  <w:tcBorders>
                    <w:top w:val="nil"/>
                    <w:left w:val="single" w:sz="4" w:space="0" w:color="auto"/>
                    <w:bottom w:val="nil"/>
                    <w:right w:val="single" w:sz="12" w:space="0" w:color="auto"/>
                  </w:tcBorders>
                  <w:vAlign w:val="center"/>
                </w:tcPr>
                <w:p w:rsidR="005672F5" w:rsidRDefault="005672F5" w:rsidP="00311F97">
                  <w:pPr>
                    <w:autoSpaceDE w:val="0"/>
                    <w:autoSpaceDN w:val="0"/>
                    <w:adjustRightInd w:val="0"/>
                    <w:spacing w:after="0" w:line="0" w:lineRule="atLeast"/>
                    <w:rPr>
                      <w:rFonts w:ascii="Arial" w:hAnsi="Arial" w:cs="Arial"/>
                      <w:sz w:val="16"/>
                      <w:szCs w:val="16"/>
                    </w:rPr>
                  </w:pPr>
                </w:p>
              </w:tc>
            </w:tr>
            <w:tr w:rsidR="005672F5" w:rsidTr="00755E75">
              <w:trPr>
                <w:gridBefore w:val="1"/>
                <w:gridAfter w:val="1"/>
                <w:wBefore w:w="15" w:type="dxa"/>
                <w:wAfter w:w="10" w:type="dxa"/>
                <w:jc w:val="center"/>
              </w:trPr>
              <w:tc>
                <w:tcPr>
                  <w:tcW w:w="423" w:type="dxa"/>
                  <w:gridSpan w:val="2"/>
                  <w:tcBorders>
                    <w:top w:val="nil"/>
                    <w:left w:val="single" w:sz="12" w:space="0" w:color="auto"/>
                    <w:bottom w:val="nil"/>
                    <w:right w:val="single" w:sz="4" w:space="0" w:color="auto"/>
                  </w:tcBorders>
                </w:tcPr>
                <w:p w:rsidR="005672F5" w:rsidRDefault="005672F5" w:rsidP="00311F97">
                  <w:pPr>
                    <w:keepLines/>
                    <w:autoSpaceDE w:val="0"/>
                    <w:autoSpaceDN w:val="0"/>
                    <w:spacing w:after="0" w:line="0" w:lineRule="atLeast"/>
                    <w:jc w:val="center"/>
                    <w:rPr>
                      <w:rFonts w:ascii="Arial" w:hAnsi="Arial" w:cs="Arial"/>
                      <w:spacing w:val="-5"/>
                      <w:sz w:val="20"/>
                      <w:szCs w:val="20"/>
                    </w:rPr>
                  </w:pPr>
                  <w:r>
                    <w:rPr>
                      <w:rFonts w:ascii="Arial" w:hAnsi="Arial" w:cs="Arial"/>
                      <w:spacing w:val="-5"/>
                      <w:sz w:val="20"/>
                      <w:szCs w:val="20"/>
                    </w:rPr>
                    <w:t>52</w:t>
                  </w:r>
                </w:p>
              </w:tc>
              <w:tc>
                <w:tcPr>
                  <w:tcW w:w="3296" w:type="dxa"/>
                  <w:gridSpan w:val="2"/>
                  <w:tcBorders>
                    <w:top w:val="nil"/>
                    <w:left w:val="nil"/>
                    <w:bottom w:val="nil"/>
                    <w:right w:val="nil"/>
                  </w:tcBorders>
                </w:tcPr>
                <w:p w:rsidR="005672F5" w:rsidRDefault="005672F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Провід </w:t>
                  </w:r>
                  <w:proofErr w:type="spellStart"/>
                  <w:r>
                    <w:rPr>
                      <w:rFonts w:ascii="Arial" w:hAnsi="Arial" w:cs="Arial"/>
                      <w:spacing w:val="-5"/>
                      <w:sz w:val="20"/>
                      <w:szCs w:val="20"/>
                    </w:rPr>
                    <w:t>дво-</w:t>
                  </w:r>
                  <w:proofErr w:type="spellEnd"/>
                  <w:r>
                    <w:rPr>
                      <w:rFonts w:ascii="Arial" w:hAnsi="Arial" w:cs="Arial"/>
                      <w:spacing w:val="-5"/>
                      <w:sz w:val="20"/>
                      <w:szCs w:val="20"/>
                    </w:rPr>
                    <w:t>, трижильний під штукатурку по стінах або у</w:t>
                  </w:r>
                </w:p>
                <w:p w:rsidR="005672F5" w:rsidRDefault="005672F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борознах</w:t>
                  </w:r>
                </w:p>
              </w:tc>
              <w:tc>
                <w:tcPr>
                  <w:tcW w:w="1093" w:type="dxa"/>
                  <w:gridSpan w:val="5"/>
                  <w:tcBorders>
                    <w:top w:val="nil"/>
                    <w:left w:val="single" w:sz="4" w:space="0" w:color="auto"/>
                    <w:bottom w:val="nil"/>
                    <w:right w:val="nil"/>
                  </w:tcBorders>
                </w:tcPr>
                <w:p w:rsidR="005672F5" w:rsidRDefault="005672F5" w:rsidP="00311F97">
                  <w:pPr>
                    <w:keepLines/>
                    <w:autoSpaceDE w:val="0"/>
                    <w:autoSpaceDN w:val="0"/>
                    <w:spacing w:after="0" w:line="0" w:lineRule="atLeast"/>
                    <w:rPr>
                      <w:rFonts w:ascii="Arial" w:hAnsi="Arial" w:cs="Arial"/>
                      <w:spacing w:val="-5"/>
                      <w:sz w:val="20"/>
                      <w:szCs w:val="20"/>
                    </w:rPr>
                  </w:pPr>
                  <w:r>
                    <w:rPr>
                      <w:rFonts w:ascii="Arial" w:hAnsi="Arial" w:cs="Arial"/>
                      <w:spacing w:val="-5"/>
                      <w:sz w:val="20"/>
                      <w:szCs w:val="20"/>
                    </w:rPr>
                    <w:t xml:space="preserve">  м</w:t>
                  </w:r>
                </w:p>
              </w:tc>
              <w:tc>
                <w:tcPr>
                  <w:tcW w:w="1076" w:type="dxa"/>
                  <w:gridSpan w:val="2"/>
                  <w:tcBorders>
                    <w:top w:val="nil"/>
                    <w:left w:val="single" w:sz="4" w:space="0" w:color="auto"/>
                    <w:bottom w:val="nil"/>
                    <w:right w:val="single" w:sz="4" w:space="0" w:color="auto"/>
                  </w:tcBorders>
                </w:tcPr>
                <w:p w:rsidR="005672F5" w:rsidRDefault="005672F5" w:rsidP="00311F97">
                  <w:pPr>
                    <w:keepLines/>
                    <w:autoSpaceDE w:val="0"/>
                    <w:autoSpaceDN w:val="0"/>
                    <w:spacing w:after="0" w:line="0" w:lineRule="atLeast"/>
                    <w:jc w:val="right"/>
                    <w:rPr>
                      <w:rFonts w:ascii="Arial" w:hAnsi="Arial" w:cs="Arial"/>
                      <w:spacing w:val="-5"/>
                      <w:sz w:val="20"/>
                      <w:szCs w:val="20"/>
                    </w:rPr>
                  </w:pPr>
                  <w:r>
                    <w:rPr>
                      <w:rFonts w:ascii="Arial" w:hAnsi="Arial" w:cs="Arial"/>
                      <w:spacing w:val="-5"/>
                      <w:sz w:val="20"/>
                      <w:szCs w:val="20"/>
                    </w:rPr>
                    <w:t>500</w:t>
                  </w:r>
                </w:p>
              </w:tc>
              <w:tc>
                <w:tcPr>
                  <w:tcW w:w="1095" w:type="dxa"/>
                  <w:gridSpan w:val="4"/>
                  <w:tcBorders>
                    <w:top w:val="nil"/>
                    <w:left w:val="single" w:sz="4" w:space="0" w:color="auto"/>
                    <w:bottom w:val="nil"/>
                    <w:right w:val="single" w:sz="12" w:space="0" w:color="auto"/>
                  </w:tcBorders>
                  <w:vAlign w:val="center"/>
                </w:tcPr>
                <w:p w:rsidR="005672F5" w:rsidRDefault="005672F5" w:rsidP="00311F97">
                  <w:pPr>
                    <w:autoSpaceDE w:val="0"/>
                    <w:autoSpaceDN w:val="0"/>
                    <w:adjustRightInd w:val="0"/>
                    <w:spacing w:after="0" w:line="0" w:lineRule="atLeast"/>
                    <w:rPr>
                      <w:rFonts w:ascii="Arial" w:hAnsi="Arial" w:cs="Arial"/>
                      <w:sz w:val="16"/>
                      <w:szCs w:val="16"/>
                    </w:rPr>
                  </w:pPr>
                </w:p>
              </w:tc>
            </w:tr>
            <w:tr w:rsidR="005672F5" w:rsidTr="00755E75">
              <w:trPr>
                <w:gridBefore w:val="1"/>
                <w:gridAfter w:val="1"/>
                <w:wBefore w:w="15" w:type="dxa"/>
                <w:wAfter w:w="10" w:type="dxa"/>
                <w:jc w:val="center"/>
              </w:trPr>
              <w:tc>
                <w:tcPr>
                  <w:tcW w:w="423" w:type="dxa"/>
                  <w:gridSpan w:val="2"/>
                  <w:tcBorders>
                    <w:top w:val="nil"/>
                    <w:left w:val="single" w:sz="12" w:space="0" w:color="auto"/>
                    <w:bottom w:val="nil"/>
                    <w:right w:val="single" w:sz="4" w:space="0" w:color="auto"/>
                  </w:tcBorders>
                </w:tcPr>
                <w:p w:rsidR="005672F5" w:rsidRDefault="005672F5" w:rsidP="00311F97">
                  <w:pPr>
                    <w:keepLines/>
                    <w:autoSpaceDE w:val="0"/>
                    <w:autoSpaceDN w:val="0"/>
                    <w:spacing w:after="0" w:line="0" w:lineRule="atLeast"/>
                    <w:jc w:val="center"/>
                    <w:rPr>
                      <w:rFonts w:ascii="Arial" w:hAnsi="Arial" w:cs="Arial"/>
                      <w:spacing w:val="-5"/>
                      <w:sz w:val="20"/>
                      <w:szCs w:val="20"/>
                    </w:rPr>
                  </w:pPr>
                  <w:r>
                    <w:rPr>
                      <w:rFonts w:ascii="Arial" w:hAnsi="Arial" w:cs="Arial"/>
                      <w:spacing w:val="-5"/>
                      <w:sz w:val="20"/>
                      <w:szCs w:val="20"/>
                    </w:rPr>
                    <w:t>53</w:t>
                  </w:r>
                </w:p>
              </w:tc>
              <w:tc>
                <w:tcPr>
                  <w:tcW w:w="3296" w:type="dxa"/>
                  <w:gridSpan w:val="2"/>
                  <w:tcBorders>
                    <w:top w:val="nil"/>
                    <w:left w:val="nil"/>
                    <w:bottom w:val="nil"/>
                    <w:right w:val="nil"/>
                  </w:tcBorders>
                </w:tcPr>
                <w:p w:rsidR="005672F5" w:rsidRDefault="005672F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Прокладання проводу у кабельному каналі</w:t>
                  </w:r>
                </w:p>
              </w:tc>
              <w:tc>
                <w:tcPr>
                  <w:tcW w:w="1093" w:type="dxa"/>
                  <w:gridSpan w:val="5"/>
                  <w:tcBorders>
                    <w:top w:val="nil"/>
                    <w:left w:val="single" w:sz="4" w:space="0" w:color="auto"/>
                    <w:bottom w:val="nil"/>
                    <w:right w:val="nil"/>
                  </w:tcBorders>
                </w:tcPr>
                <w:p w:rsidR="005672F5" w:rsidRDefault="005672F5" w:rsidP="00311F97">
                  <w:pPr>
                    <w:keepLines/>
                    <w:autoSpaceDE w:val="0"/>
                    <w:autoSpaceDN w:val="0"/>
                    <w:spacing w:after="0" w:line="0" w:lineRule="atLeast"/>
                    <w:rPr>
                      <w:rFonts w:ascii="Arial" w:hAnsi="Arial" w:cs="Arial"/>
                      <w:spacing w:val="-5"/>
                      <w:sz w:val="20"/>
                      <w:szCs w:val="20"/>
                    </w:rPr>
                  </w:pPr>
                  <w:r>
                    <w:rPr>
                      <w:rFonts w:ascii="Arial" w:hAnsi="Arial" w:cs="Arial"/>
                      <w:spacing w:val="-5"/>
                      <w:sz w:val="20"/>
                      <w:szCs w:val="20"/>
                    </w:rPr>
                    <w:t xml:space="preserve">  м</w:t>
                  </w:r>
                </w:p>
              </w:tc>
              <w:tc>
                <w:tcPr>
                  <w:tcW w:w="1076" w:type="dxa"/>
                  <w:gridSpan w:val="2"/>
                  <w:tcBorders>
                    <w:top w:val="nil"/>
                    <w:left w:val="single" w:sz="4" w:space="0" w:color="auto"/>
                    <w:bottom w:val="nil"/>
                    <w:right w:val="single" w:sz="4" w:space="0" w:color="auto"/>
                  </w:tcBorders>
                </w:tcPr>
                <w:p w:rsidR="005672F5" w:rsidRDefault="005672F5" w:rsidP="00311F97">
                  <w:pPr>
                    <w:keepLines/>
                    <w:autoSpaceDE w:val="0"/>
                    <w:autoSpaceDN w:val="0"/>
                    <w:spacing w:after="0" w:line="0" w:lineRule="atLeast"/>
                    <w:jc w:val="right"/>
                    <w:rPr>
                      <w:rFonts w:ascii="Arial" w:hAnsi="Arial" w:cs="Arial"/>
                      <w:spacing w:val="-5"/>
                      <w:sz w:val="20"/>
                      <w:szCs w:val="20"/>
                    </w:rPr>
                  </w:pPr>
                  <w:r>
                    <w:rPr>
                      <w:rFonts w:ascii="Arial" w:hAnsi="Arial" w:cs="Arial"/>
                      <w:spacing w:val="-5"/>
                      <w:sz w:val="20"/>
                      <w:szCs w:val="20"/>
                    </w:rPr>
                    <w:t>20</w:t>
                  </w:r>
                </w:p>
              </w:tc>
              <w:tc>
                <w:tcPr>
                  <w:tcW w:w="1095" w:type="dxa"/>
                  <w:gridSpan w:val="4"/>
                  <w:tcBorders>
                    <w:top w:val="nil"/>
                    <w:left w:val="single" w:sz="4" w:space="0" w:color="auto"/>
                    <w:bottom w:val="nil"/>
                    <w:right w:val="single" w:sz="12" w:space="0" w:color="auto"/>
                  </w:tcBorders>
                  <w:vAlign w:val="center"/>
                </w:tcPr>
                <w:p w:rsidR="005672F5" w:rsidRDefault="005672F5" w:rsidP="00311F97">
                  <w:pPr>
                    <w:autoSpaceDE w:val="0"/>
                    <w:autoSpaceDN w:val="0"/>
                    <w:adjustRightInd w:val="0"/>
                    <w:spacing w:after="0" w:line="0" w:lineRule="atLeast"/>
                    <w:rPr>
                      <w:rFonts w:ascii="Arial" w:hAnsi="Arial" w:cs="Arial"/>
                      <w:sz w:val="16"/>
                      <w:szCs w:val="16"/>
                    </w:rPr>
                  </w:pPr>
                </w:p>
              </w:tc>
            </w:tr>
            <w:tr w:rsidR="005672F5" w:rsidTr="00755E75">
              <w:trPr>
                <w:gridBefore w:val="1"/>
                <w:gridAfter w:val="1"/>
                <w:wBefore w:w="15" w:type="dxa"/>
                <w:wAfter w:w="10" w:type="dxa"/>
                <w:jc w:val="center"/>
              </w:trPr>
              <w:tc>
                <w:tcPr>
                  <w:tcW w:w="423" w:type="dxa"/>
                  <w:gridSpan w:val="2"/>
                  <w:tcBorders>
                    <w:top w:val="nil"/>
                    <w:left w:val="single" w:sz="12" w:space="0" w:color="auto"/>
                    <w:bottom w:val="nil"/>
                    <w:right w:val="single" w:sz="4" w:space="0" w:color="auto"/>
                  </w:tcBorders>
                </w:tcPr>
                <w:p w:rsidR="005672F5" w:rsidRDefault="005672F5" w:rsidP="00311F97">
                  <w:pPr>
                    <w:keepLines/>
                    <w:autoSpaceDE w:val="0"/>
                    <w:autoSpaceDN w:val="0"/>
                    <w:spacing w:after="0" w:line="0" w:lineRule="atLeast"/>
                    <w:jc w:val="center"/>
                    <w:rPr>
                      <w:rFonts w:ascii="Arial" w:hAnsi="Arial" w:cs="Arial"/>
                      <w:spacing w:val="-5"/>
                      <w:sz w:val="20"/>
                      <w:szCs w:val="20"/>
                    </w:rPr>
                  </w:pPr>
                  <w:r>
                    <w:rPr>
                      <w:rFonts w:ascii="Arial" w:hAnsi="Arial" w:cs="Arial"/>
                      <w:spacing w:val="-5"/>
                      <w:sz w:val="20"/>
                      <w:szCs w:val="20"/>
                    </w:rPr>
                    <w:t>54</w:t>
                  </w:r>
                </w:p>
              </w:tc>
              <w:tc>
                <w:tcPr>
                  <w:tcW w:w="3296" w:type="dxa"/>
                  <w:gridSpan w:val="2"/>
                  <w:tcBorders>
                    <w:top w:val="nil"/>
                    <w:left w:val="nil"/>
                    <w:bottom w:val="nil"/>
                    <w:right w:val="nil"/>
                  </w:tcBorders>
                </w:tcPr>
                <w:p w:rsidR="005672F5" w:rsidRDefault="005672F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Затягування проводу у </w:t>
                  </w:r>
                  <w:proofErr w:type="spellStart"/>
                  <w:r>
                    <w:rPr>
                      <w:rFonts w:ascii="Arial" w:hAnsi="Arial" w:cs="Arial"/>
                      <w:spacing w:val="-5"/>
                      <w:sz w:val="20"/>
                      <w:szCs w:val="20"/>
                    </w:rPr>
                    <w:t>гофротруби</w:t>
                  </w:r>
                  <w:proofErr w:type="spellEnd"/>
                </w:p>
              </w:tc>
              <w:tc>
                <w:tcPr>
                  <w:tcW w:w="1093" w:type="dxa"/>
                  <w:gridSpan w:val="5"/>
                  <w:tcBorders>
                    <w:top w:val="nil"/>
                    <w:left w:val="single" w:sz="4" w:space="0" w:color="auto"/>
                    <w:bottom w:val="nil"/>
                    <w:right w:val="nil"/>
                  </w:tcBorders>
                </w:tcPr>
                <w:p w:rsidR="005672F5" w:rsidRDefault="005672F5" w:rsidP="00311F97">
                  <w:pPr>
                    <w:keepLines/>
                    <w:autoSpaceDE w:val="0"/>
                    <w:autoSpaceDN w:val="0"/>
                    <w:spacing w:after="0" w:line="0" w:lineRule="atLeast"/>
                    <w:rPr>
                      <w:rFonts w:ascii="Arial" w:hAnsi="Arial" w:cs="Arial"/>
                      <w:spacing w:val="-5"/>
                      <w:sz w:val="20"/>
                      <w:szCs w:val="20"/>
                    </w:rPr>
                  </w:pPr>
                  <w:r>
                    <w:rPr>
                      <w:rFonts w:ascii="Arial" w:hAnsi="Arial" w:cs="Arial"/>
                      <w:spacing w:val="-5"/>
                      <w:sz w:val="20"/>
                      <w:szCs w:val="20"/>
                    </w:rPr>
                    <w:t xml:space="preserve">  м</w:t>
                  </w:r>
                </w:p>
              </w:tc>
              <w:tc>
                <w:tcPr>
                  <w:tcW w:w="1076" w:type="dxa"/>
                  <w:gridSpan w:val="2"/>
                  <w:tcBorders>
                    <w:top w:val="nil"/>
                    <w:left w:val="single" w:sz="4" w:space="0" w:color="auto"/>
                    <w:bottom w:val="nil"/>
                    <w:right w:val="single" w:sz="4" w:space="0" w:color="auto"/>
                  </w:tcBorders>
                </w:tcPr>
                <w:p w:rsidR="005672F5" w:rsidRDefault="005672F5" w:rsidP="00311F97">
                  <w:pPr>
                    <w:keepLines/>
                    <w:autoSpaceDE w:val="0"/>
                    <w:autoSpaceDN w:val="0"/>
                    <w:spacing w:after="0" w:line="0" w:lineRule="atLeast"/>
                    <w:jc w:val="right"/>
                    <w:rPr>
                      <w:rFonts w:ascii="Arial" w:hAnsi="Arial" w:cs="Arial"/>
                      <w:spacing w:val="-5"/>
                      <w:sz w:val="20"/>
                      <w:szCs w:val="20"/>
                    </w:rPr>
                  </w:pPr>
                  <w:r>
                    <w:rPr>
                      <w:rFonts w:ascii="Arial" w:hAnsi="Arial" w:cs="Arial"/>
                      <w:spacing w:val="-5"/>
                      <w:sz w:val="20"/>
                      <w:szCs w:val="20"/>
                    </w:rPr>
                    <w:t>120</w:t>
                  </w:r>
                </w:p>
              </w:tc>
              <w:tc>
                <w:tcPr>
                  <w:tcW w:w="1095" w:type="dxa"/>
                  <w:gridSpan w:val="4"/>
                  <w:tcBorders>
                    <w:top w:val="nil"/>
                    <w:left w:val="single" w:sz="4" w:space="0" w:color="auto"/>
                    <w:bottom w:val="nil"/>
                    <w:right w:val="single" w:sz="12" w:space="0" w:color="auto"/>
                  </w:tcBorders>
                  <w:vAlign w:val="center"/>
                </w:tcPr>
                <w:p w:rsidR="005672F5" w:rsidRDefault="005672F5" w:rsidP="00311F97">
                  <w:pPr>
                    <w:autoSpaceDE w:val="0"/>
                    <w:autoSpaceDN w:val="0"/>
                    <w:adjustRightInd w:val="0"/>
                    <w:spacing w:after="0" w:line="0" w:lineRule="atLeast"/>
                    <w:rPr>
                      <w:rFonts w:ascii="Arial" w:hAnsi="Arial" w:cs="Arial"/>
                      <w:sz w:val="16"/>
                      <w:szCs w:val="16"/>
                    </w:rPr>
                  </w:pPr>
                </w:p>
              </w:tc>
            </w:tr>
            <w:tr w:rsidR="005672F5" w:rsidTr="00755E75">
              <w:trPr>
                <w:gridBefore w:val="1"/>
                <w:gridAfter w:val="1"/>
                <w:wBefore w:w="15" w:type="dxa"/>
                <w:wAfter w:w="10" w:type="dxa"/>
                <w:jc w:val="center"/>
              </w:trPr>
              <w:tc>
                <w:tcPr>
                  <w:tcW w:w="423" w:type="dxa"/>
                  <w:gridSpan w:val="2"/>
                  <w:tcBorders>
                    <w:top w:val="nil"/>
                    <w:left w:val="single" w:sz="12" w:space="0" w:color="auto"/>
                    <w:bottom w:val="nil"/>
                    <w:right w:val="single" w:sz="4" w:space="0" w:color="auto"/>
                  </w:tcBorders>
                </w:tcPr>
                <w:p w:rsidR="005672F5" w:rsidRDefault="005672F5" w:rsidP="00311F97">
                  <w:pPr>
                    <w:keepLines/>
                    <w:autoSpaceDE w:val="0"/>
                    <w:autoSpaceDN w:val="0"/>
                    <w:spacing w:after="0" w:line="0" w:lineRule="atLeast"/>
                    <w:jc w:val="center"/>
                    <w:rPr>
                      <w:rFonts w:ascii="Arial" w:hAnsi="Arial" w:cs="Arial"/>
                      <w:spacing w:val="-5"/>
                      <w:sz w:val="20"/>
                      <w:szCs w:val="20"/>
                    </w:rPr>
                  </w:pPr>
                  <w:r>
                    <w:rPr>
                      <w:rFonts w:ascii="Arial" w:hAnsi="Arial" w:cs="Arial"/>
                      <w:spacing w:val="-5"/>
                      <w:sz w:val="20"/>
                      <w:szCs w:val="20"/>
                    </w:rPr>
                    <w:t>55</w:t>
                  </w:r>
                </w:p>
              </w:tc>
              <w:tc>
                <w:tcPr>
                  <w:tcW w:w="3296" w:type="dxa"/>
                  <w:gridSpan w:val="2"/>
                  <w:tcBorders>
                    <w:top w:val="nil"/>
                    <w:left w:val="nil"/>
                    <w:bottom w:val="nil"/>
                    <w:right w:val="nil"/>
                  </w:tcBorders>
                </w:tcPr>
                <w:p w:rsidR="005672F5" w:rsidRDefault="005672F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Коробка на </w:t>
                  </w:r>
                  <w:proofErr w:type="spellStart"/>
                  <w:r>
                    <w:rPr>
                      <w:rFonts w:ascii="Arial" w:hAnsi="Arial" w:cs="Arial"/>
                      <w:spacing w:val="-5"/>
                      <w:sz w:val="20"/>
                      <w:szCs w:val="20"/>
                    </w:rPr>
                    <w:t>стiнi</w:t>
                  </w:r>
                  <w:proofErr w:type="spellEnd"/>
                </w:p>
              </w:tc>
              <w:tc>
                <w:tcPr>
                  <w:tcW w:w="1093" w:type="dxa"/>
                  <w:gridSpan w:val="5"/>
                  <w:tcBorders>
                    <w:top w:val="nil"/>
                    <w:left w:val="single" w:sz="4" w:space="0" w:color="auto"/>
                    <w:bottom w:val="nil"/>
                    <w:right w:val="nil"/>
                  </w:tcBorders>
                </w:tcPr>
                <w:p w:rsidR="005672F5" w:rsidRDefault="005672F5" w:rsidP="00311F97">
                  <w:pPr>
                    <w:keepLines/>
                    <w:autoSpaceDE w:val="0"/>
                    <w:autoSpaceDN w:val="0"/>
                    <w:spacing w:after="0" w:line="0" w:lineRule="atLeast"/>
                    <w:rPr>
                      <w:rFonts w:ascii="Arial" w:hAnsi="Arial" w:cs="Arial"/>
                      <w:spacing w:val="-5"/>
                      <w:sz w:val="20"/>
                      <w:szCs w:val="20"/>
                    </w:rPr>
                  </w:pPr>
                  <w:proofErr w:type="spellStart"/>
                  <w:r>
                    <w:rPr>
                      <w:rFonts w:ascii="Arial" w:hAnsi="Arial" w:cs="Arial"/>
                      <w:spacing w:val="-5"/>
                      <w:sz w:val="20"/>
                      <w:szCs w:val="20"/>
                    </w:rPr>
                    <w:t>шт</w:t>
                  </w:r>
                  <w:proofErr w:type="spellEnd"/>
                </w:p>
              </w:tc>
              <w:tc>
                <w:tcPr>
                  <w:tcW w:w="1076" w:type="dxa"/>
                  <w:gridSpan w:val="2"/>
                  <w:tcBorders>
                    <w:top w:val="nil"/>
                    <w:left w:val="single" w:sz="4" w:space="0" w:color="auto"/>
                    <w:bottom w:val="nil"/>
                    <w:right w:val="single" w:sz="4" w:space="0" w:color="auto"/>
                  </w:tcBorders>
                </w:tcPr>
                <w:p w:rsidR="005672F5" w:rsidRDefault="005672F5" w:rsidP="00311F97">
                  <w:pPr>
                    <w:keepLines/>
                    <w:autoSpaceDE w:val="0"/>
                    <w:autoSpaceDN w:val="0"/>
                    <w:spacing w:after="0" w:line="0" w:lineRule="atLeast"/>
                    <w:jc w:val="right"/>
                    <w:rPr>
                      <w:rFonts w:ascii="Arial" w:hAnsi="Arial" w:cs="Arial"/>
                      <w:spacing w:val="-5"/>
                      <w:sz w:val="20"/>
                      <w:szCs w:val="20"/>
                    </w:rPr>
                  </w:pPr>
                  <w:r>
                    <w:rPr>
                      <w:rFonts w:ascii="Arial" w:hAnsi="Arial" w:cs="Arial"/>
                      <w:spacing w:val="-5"/>
                      <w:sz w:val="20"/>
                      <w:szCs w:val="20"/>
                    </w:rPr>
                    <w:t>8</w:t>
                  </w:r>
                </w:p>
              </w:tc>
              <w:tc>
                <w:tcPr>
                  <w:tcW w:w="1095" w:type="dxa"/>
                  <w:gridSpan w:val="4"/>
                  <w:tcBorders>
                    <w:top w:val="nil"/>
                    <w:left w:val="single" w:sz="4" w:space="0" w:color="auto"/>
                    <w:bottom w:val="nil"/>
                    <w:right w:val="single" w:sz="12" w:space="0" w:color="auto"/>
                  </w:tcBorders>
                  <w:vAlign w:val="center"/>
                </w:tcPr>
                <w:p w:rsidR="005672F5" w:rsidRDefault="005672F5" w:rsidP="00311F97">
                  <w:pPr>
                    <w:autoSpaceDE w:val="0"/>
                    <w:autoSpaceDN w:val="0"/>
                    <w:adjustRightInd w:val="0"/>
                    <w:spacing w:after="0" w:line="0" w:lineRule="atLeast"/>
                    <w:rPr>
                      <w:rFonts w:ascii="Arial" w:hAnsi="Arial" w:cs="Arial"/>
                      <w:sz w:val="16"/>
                      <w:szCs w:val="16"/>
                    </w:rPr>
                  </w:pPr>
                </w:p>
              </w:tc>
            </w:tr>
            <w:tr w:rsidR="005672F5" w:rsidTr="00755E75">
              <w:trPr>
                <w:gridBefore w:val="1"/>
                <w:gridAfter w:val="1"/>
                <w:wBefore w:w="15" w:type="dxa"/>
                <w:wAfter w:w="10" w:type="dxa"/>
                <w:jc w:val="center"/>
              </w:trPr>
              <w:tc>
                <w:tcPr>
                  <w:tcW w:w="423" w:type="dxa"/>
                  <w:gridSpan w:val="2"/>
                  <w:tcBorders>
                    <w:top w:val="nil"/>
                    <w:left w:val="single" w:sz="12" w:space="0" w:color="auto"/>
                    <w:bottom w:val="nil"/>
                    <w:right w:val="single" w:sz="4" w:space="0" w:color="auto"/>
                  </w:tcBorders>
                </w:tcPr>
                <w:p w:rsidR="005672F5" w:rsidRDefault="005672F5" w:rsidP="00311F97">
                  <w:pPr>
                    <w:keepLines/>
                    <w:autoSpaceDE w:val="0"/>
                    <w:autoSpaceDN w:val="0"/>
                    <w:spacing w:after="0" w:line="0" w:lineRule="atLeast"/>
                    <w:jc w:val="center"/>
                    <w:rPr>
                      <w:rFonts w:ascii="Arial" w:hAnsi="Arial" w:cs="Arial"/>
                      <w:spacing w:val="-5"/>
                      <w:sz w:val="20"/>
                      <w:szCs w:val="20"/>
                    </w:rPr>
                  </w:pPr>
                  <w:r>
                    <w:rPr>
                      <w:rFonts w:ascii="Arial" w:hAnsi="Arial" w:cs="Arial"/>
                      <w:spacing w:val="-5"/>
                      <w:sz w:val="20"/>
                      <w:szCs w:val="20"/>
                    </w:rPr>
                    <w:t>56</w:t>
                  </w:r>
                </w:p>
              </w:tc>
              <w:tc>
                <w:tcPr>
                  <w:tcW w:w="3296" w:type="dxa"/>
                  <w:gridSpan w:val="2"/>
                  <w:tcBorders>
                    <w:top w:val="nil"/>
                    <w:left w:val="nil"/>
                    <w:bottom w:val="nil"/>
                    <w:right w:val="nil"/>
                  </w:tcBorders>
                </w:tcPr>
                <w:p w:rsidR="005672F5" w:rsidRDefault="005672F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Прокладання лотків</w:t>
                  </w:r>
                </w:p>
              </w:tc>
              <w:tc>
                <w:tcPr>
                  <w:tcW w:w="1093" w:type="dxa"/>
                  <w:gridSpan w:val="5"/>
                  <w:tcBorders>
                    <w:top w:val="nil"/>
                    <w:left w:val="single" w:sz="4" w:space="0" w:color="auto"/>
                    <w:bottom w:val="nil"/>
                    <w:right w:val="nil"/>
                  </w:tcBorders>
                </w:tcPr>
                <w:p w:rsidR="005672F5" w:rsidRDefault="005672F5" w:rsidP="00311F97">
                  <w:pPr>
                    <w:keepLines/>
                    <w:autoSpaceDE w:val="0"/>
                    <w:autoSpaceDN w:val="0"/>
                    <w:spacing w:after="0" w:line="0" w:lineRule="atLeast"/>
                    <w:rPr>
                      <w:rFonts w:ascii="Arial" w:hAnsi="Arial" w:cs="Arial"/>
                      <w:spacing w:val="-5"/>
                      <w:sz w:val="20"/>
                      <w:szCs w:val="20"/>
                    </w:rPr>
                  </w:pPr>
                  <w:r>
                    <w:rPr>
                      <w:rFonts w:ascii="Arial" w:hAnsi="Arial" w:cs="Arial"/>
                      <w:spacing w:val="-5"/>
                      <w:sz w:val="20"/>
                      <w:szCs w:val="20"/>
                    </w:rPr>
                    <w:t xml:space="preserve">  м</w:t>
                  </w:r>
                </w:p>
              </w:tc>
              <w:tc>
                <w:tcPr>
                  <w:tcW w:w="1076" w:type="dxa"/>
                  <w:gridSpan w:val="2"/>
                  <w:tcBorders>
                    <w:top w:val="nil"/>
                    <w:left w:val="single" w:sz="4" w:space="0" w:color="auto"/>
                    <w:bottom w:val="nil"/>
                    <w:right w:val="single" w:sz="4" w:space="0" w:color="auto"/>
                  </w:tcBorders>
                </w:tcPr>
                <w:p w:rsidR="005672F5" w:rsidRDefault="005672F5" w:rsidP="00311F97">
                  <w:pPr>
                    <w:keepLines/>
                    <w:autoSpaceDE w:val="0"/>
                    <w:autoSpaceDN w:val="0"/>
                    <w:spacing w:after="0" w:line="0" w:lineRule="atLeast"/>
                    <w:jc w:val="right"/>
                    <w:rPr>
                      <w:rFonts w:ascii="Arial" w:hAnsi="Arial" w:cs="Arial"/>
                      <w:spacing w:val="-5"/>
                      <w:sz w:val="20"/>
                      <w:szCs w:val="20"/>
                    </w:rPr>
                  </w:pPr>
                  <w:r>
                    <w:rPr>
                      <w:rFonts w:ascii="Arial" w:hAnsi="Arial" w:cs="Arial"/>
                      <w:spacing w:val="-5"/>
                      <w:sz w:val="20"/>
                      <w:szCs w:val="20"/>
                    </w:rPr>
                    <w:t>20</w:t>
                  </w:r>
                </w:p>
              </w:tc>
              <w:tc>
                <w:tcPr>
                  <w:tcW w:w="1095" w:type="dxa"/>
                  <w:gridSpan w:val="4"/>
                  <w:tcBorders>
                    <w:top w:val="nil"/>
                    <w:left w:val="single" w:sz="4" w:space="0" w:color="auto"/>
                    <w:bottom w:val="nil"/>
                    <w:right w:val="single" w:sz="12" w:space="0" w:color="auto"/>
                  </w:tcBorders>
                  <w:vAlign w:val="center"/>
                </w:tcPr>
                <w:p w:rsidR="005672F5" w:rsidRDefault="005672F5" w:rsidP="00311F97">
                  <w:pPr>
                    <w:autoSpaceDE w:val="0"/>
                    <w:autoSpaceDN w:val="0"/>
                    <w:adjustRightInd w:val="0"/>
                    <w:spacing w:after="0" w:line="0" w:lineRule="atLeast"/>
                    <w:rPr>
                      <w:rFonts w:ascii="Arial" w:hAnsi="Arial" w:cs="Arial"/>
                      <w:sz w:val="16"/>
                      <w:szCs w:val="16"/>
                    </w:rPr>
                  </w:pPr>
                </w:p>
              </w:tc>
            </w:tr>
            <w:tr w:rsidR="005672F5" w:rsidTr="00755E75">
              <w:trPr>
                <w:gridBefore w:val="1"/>
                <w:gridAfter w:val="1"/>
                <w:wBefore w:w="15" w:type="dxa"/>
                <w:wAfter w:w="10" w:type="dxa"/>
                <w:jc w:val="center"/>
              </w:trPr>
              <w:tc>
                <w:tcPr>
                  <w:tcW w:w="423" w:type="dxa"/>
                  <w:gridSpan w:val="2"/>
                  <w:tcBorders>
                    <w:top w:val="nil"/>
                    <w:left w:val="single" w:sz="12" w:space="0" w:color="auto"/>
                    <w:bottom w:val="nil"/>
                    <w:right w:val="single" w:sz="4" w:space="0" w:color="auto"/>
                  </w:tcBorders>
                </w:tcPr>
                <w:p w:rsidR="005672F5" w:rsidRDefault="005672F5" w:rsidP="00311F97">
                  <w:pPr>
                    <w:keepLines/>
                    <w:autoSpaceDE w:val="0"/>
                    <w:autoSpaceDN w:val="0"/>
                    <w:spacing w:after="0" w:line="0" w:lineRule="atLeast"/>
                    <w:jc w:val="center"/>
                    <w:rPr>
                      <w:rFonts w:ascii="Arial" w:hAnsi="Arial" w:cs="Arial"/>
                      <w:spacing w:val="-5"/>
                      <w:sz w:val="20"/>
                      <w:szCs w:val="20"/>
                    </w:rPr>
                  </w:pPr>
                  <w:r>
                    <w:rPr>
                      <w:rFonts w:ascii="Arial" w:hAnsi="Arial" w:cs="Arial"/>
                      <w:spacing w:val="-5"/>
                      <w:sz w:val="20"/>
                      <w:szCs w:val="20"/>
                    </w:rPr>
                    <w:t>57</w:t>
                  </w:r>
                </w:p>
              </w:tc>
              <w:tc>
                <w:tcPr>
                  <w:tcW w:w="3296" w:type="dxa"/>
                  <w:gridSpan w:val="2"/>
                  <w:tcBorders>
                    <w:top w:val="nil"/>
                    <w:left w:val="nil"/>
                    <w:bottom w:val="nil"/>
                    <w:right w:val="nil"/>
                  </w:tcBorders>
                </w:tcPr>
                <w:p w:rsidR="005672F5" w:rsidRDefault="005672F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Прокладання </w:t>
                  </w:r>
                  <w:proofErr w:type="spellStart"/>
                  <w:r>
                    <w:rPr>
                      <w:rFonts w:ascii="Arial" w:hAnsi="Arial" w:cs="Arial"/>
                      <w:spacing w:val="-5"/>
                      <w:sz w:val="20"/>
                      <w:szCs w:val="20"/>
                    </w:rPr>
                    <w:t>гофротруби</w:t>
                  </w:r>
                  <w:proofErr w:type="spellEnd"/>
                  <w:r>
                    <w:rPr>
                      <w:rFonts w:ascii="Arial" w:hAnsi="Arial" w:cs="Arial"/>
                      <w:spacing w:val="-5"/>
                      <w:sz w:val="20"/>
                      <w:szCs w:val="20"/>
                    </w:rPr>
                    <w:t>, діаметр 16 мм</w:t>
                  </w:r>
                </w:p>
              </w:tc>
              <w:tc>
                <w:tcPr>
                  <w:tcW w:w="1093" w:type="dxa"/>
                  <w:gridSpan w:val="5"/>
                  <w:tcBorders>
                    <w:top w:val="nil"/>
                    <w:left w:val="single" w:sz="4" w:space="0" w:color="auto"/>
                    <w:bottom w:val="nil"/>
                    <w:right w:val="nil"/>
                  </w:tcBorders>
                </w:tcPr>
                <w:p w:rsidR="005672F5" w:rsidRDefault="005672F5" w:rsidP="00311F97">
                  <w:pPr>
                    <w:keepLines/>
                    <w:autoSpaceDE w:val="0"/>
                    <w:autoSpaceDN w:val="0"/>
                    <w:spacing w:after="0" w:line="0" w:lineRule="atLeast"/>
                    <w:rPr>
                      <w:rFonts w:ascii="Arial" w:hAnsi="Arial" w:cs="Arial"/>
                      <w:spacing w:val="-5"/>
                      <w:sz w:val="20"/>
                      <w:szCs w:val="20"/>
                    </w:rPr>
                  </w:pPr>
                  <w:r>
                    <w:rPr>
                      <w:rFonts w:ascii="Arial" w:hAnsi="Arial" w:cs="Arial"/>
                      <w:spacing w:val="-5"/>
                      <w:sz w:val="20"/>
                      <w:szCs w:val="20"/>
                    </w:rPr>
                    <w:t xml:space="preserve">  м</w:t>
                  </w:r>
                </w:p>
              </w:tc>
              <w:tc>
                <w:tcPr>
                  <w:tcW w:w="1076" w:type="dxa"/>
                  <w:gridSpan w:val="2"/>
                  <w:tcBorders>
                    <w:top w:val="nil"/>
                    <w:left w:val="single" w:sz="4" w:space="0" w:color="auto"/>
                    <w:bottom w:val="nil"/>
                    <w:right w:val="single" w:sz="4" w:space="0" w:color="auto"/>
                  </w:tcBorders>
                </w:tcPr>
                <w:p w:rsidR="005672F5" w:rsidRDefault="005672F5" w:rsidP="00311F97">
                  <w:pPr>
                    <w:keepLines/>
                    <w:autoSpaceDE w:val="0"/>
                    <w:autoSpaceDN w:val="0"/>
                    <w:spacing w:after="0" w:line="0" w:lineRule="atLeast"/>
                    <w:jc w:val="right"/>
                    <w:rPr>
                      <w:rFonts w:ascii="Arial" w:hAnsi="Arial" w:cs="Arial"/>
                      <w:spacing w:val="-5"/>
                      <w:sz w:val="20"/>
                      <w:szCs w:val="20"/>
                    </w:rPr>
                  </w:pPr>
                  <w:r>
                    <w:rPr>
                      <w:rFonts w:ascii="Arial" w:hAnsi="Arial" w:cs="Arial"/>
                      <w:spacing w:val="-5"/>
                      <w:sz w:val="20"/>
                      <w:szCs w:val="20"/>
                    </w:rPr>
                    <w:t>10</w:t>
                  </w:r>
                </w:p>
              </w:tc>
              <w:tc>
                <w:tcPr>
                  <w:tcW w:w="1095" w:type="dxa"/>
                  <w:gridSpan w:val="4"/>
                  <w:tcBorders>
                    <w:top w:val="nil"/>
                    <w:left w:val="single" w:sz="4" w:space="0" w:color="auto"/>
                    <w:bottom w:val="nil"/>
                    <w:right w:val="single" w:sz="12" w:space="0" w:color="auto"/>
                  </w:tcBorders>
                  <w:vAlign w:val="center"/>
                </w:tcPr>
                <w:p w:rsidR="005672F5" w:rsidRDefault="005672F5" w:rsidP="00311F97">
                  <w:pPr>
                    <w:autoSpaceDE w:val="0"/>
                    <w:autoSpaceDN w:val="0"/>
                    <w:adjustRightInd w:val="0"/>
                    <w:spacing w:after="0" w:line="0" w:lineRule="atLeast"/>
                    <w:rPr>
                      <w:rFonts w:ascii="Arial" w:hAnsi="Arial" w:cs="Arial"/>
                      <w:sz w:val="16"/>
                      <w:szCs w:val="16"/>
                    </w:rPr>
                  </w:pPr>
                </w:p>
              </w:tc>
            </w:tr>
            <w:tr w:rsidR="005672F5" w:rsidTr="00755E75">
              <w:trPr>
                <w:gridBefore w:val="1"/>
                <w:gridAfter w:val="1"/>
                <w:wBefore w:w="15" w:type="dxa"/>
                <w:wAfter w:w="10" w:type="dxa"/>
                <w:jc w:val="center"/>
              </w:trPr>
              <w:tc>
                <w:tcPr>
                  <w:tcW w:w="423" w:type="dxa"/>
                  <w:gridSpan w:val="2"/>
                  <w:tcBorders>
                    <w:top w:val="nil"/>
                    <w:left w:val="single" w:sz="12" w:space="0" w:color="auto"/>
                    <w:bottom w:val="nil"/>
                    <w:right w:val="single" w:sz="4" w:space="0" w:color="auto"/>
                  </w:tcBorders>
                </w:tcPr>
                <w:p w:rsidR="005672F5" w:rsidRDefault="005672F5" w:rsidP="00311F97">
                  <w:pPr>
                    <w:keepLines/>
                    <w:autoSpaceDE w:val="0"/>
                    <w:autoSpaceDN w:val="0"/>
                    <w:spacing w:after="0" w:line="0" w:lineRule="atLeast"/>
                    <w:jc w:val="center"/>
                    <w:rPr>
                      <w:rFonts w:ascii="Arial" w:hAnsi="Arial" w:cs="Arial"/>
                      <w:spacing w:val="-5"/>
                      <w:sz w:val="20"/>
                      <w:szCs w:val="20"/>
                    </w:rPr>
                  </w:pPr>
                  <w:r>
                    <w:rPr>
                      <w:rFonts w:ascii="Arial" w:hAnsi="Arial" w:cs="Arial"/>
                      <w:spacing w:val="-5"/>
                      <w:sz w:val="20"/>
                      <w:szCs w:val="20"/>
                    </w:rPr>
                    <w:t>58</w:t>
                  </w:r>
                </w:p>
              </w:tc>
              <w:tc>
                <w:tcPr>
                  <w:tcW w:w="3296" w:type="dxa"/>
                  <w:gridSpan w:val="2"/>
                  <w:tcBorders>
                    <w:top w:val="nil"/>
                    <w:left w:val="nil"/>
                    <w:bottom w:val="nil"/>
                    <w:right w:val="nil"/>
                  </w:tcBorders>
                </w:tcPr>
                <w:p w:rsidR="005672F5" w:rsidRDefault="005672F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Прокладання </w:t>
                  </w:r>
                  <w:proofErr w:type="spellStart"/>
                  <w:r>
                    <w:rPr>
                      <w:rFonts w:ascii="Arial" w:hAnsi="Arial" w:cs="Arial"/>
                      <w:spacing w:val="-5"/>
                      <w:sz w:val="20"/>
                      <w:szCs w:val="20"/>
                    </w:rPr>
                    <w:t>гофротруби</w:t>
                  </w:r>
                  <w:proofErr w:type="spellEnd"/>
                  <w:r>
                    <w:rPr>
                      <w:rFonts w:ascii="Arial" w:hAnsi="Arial" w:cs="Arial"/>
                      <w:spacing w:val="-5"/>
                      <w:sz w:val="20"/>
                      <w:szCs w:val="20"/>
                    </w:rPr>
                    <w:t>, діаметр 40 мм</w:t>
                  </w:r>
                </w:p>
              </w:tc>
              <w:tc>
                <w:tcPr>
                  <w:tcW w:w="1093" w:type="dxa"/>
                  <w:gridSpan w:val="5"/>
                  <w:tcBorders>
                    <w:top w:val="nil"/>
                    <w:left w:val="single" w:sz="4" w:space="0" w:color="auto"/>
                    <w:bottom w:val="nil"/>
                    <w:right w:val="nil"/>
                  </w:tcBorders>
                </w:tcPr>
                <w:p w:rsidR="005672F5" w:rsidRDefault="005672F5" w:rsidP="00311F97">
                  <w:pPr>
                    <w:keepLines/>
                    <w:autoSpaceDE w:val="0"/>
                    <w:autoSpaceDN w:val="0"/>
                    <w:spacing w:after="0" w:line="0" w:lineRule="atLeast"/>
                    <w:rPr>
                      <w:rFonts w:ascii="Arial" w:hAnsi="Arial" w:cs="Arial"/>
                      <w:spacing w:val="-5"/>
                      <w:sz w:val="20"/>
                      <w:szCs w:val="20"/>
                    </w:rPr>
                  </w:pPr>
                  <w:r>
                    <w:rPr>
                      <w:rFonts w:ascii="Arial" w:hAnsi="Arial" w:cs="Arial"/>
                      <w:spacing w:val="-5"/>
                      <w:sz w:val="20"/>
                      <w:szCs w:val="20"/>
                    </w:rPr>
                    <w:t xml:space="preserve">  м</w:t>
                  </w:r>
                </w:p>
              </w:tc>
              <w:tc>
                <w:tcPr>
                  <w:tcW w:w="1076" w:type="dxa"/>
                  <w:gridSpan w:val="2"/>
                  <w:tcBorders>
                    <w:top w:val="nil"/>
                    <w:left w:val="single" w:sz="4" w:space="0" w:color="auto"/>
                    <w:bottom w:val="nil"/>
                    <w:right w:val="single" w:sz="4" w:space="0" w:color="auto"/>
                  </w:tcBorders>
                </w:tcPr>
                <w:p w:rsidR="005672F5" w:rsidRDefault="005672F5" w:rsidP="00311F97">
                  <w:pPr>
                    <w:keepLines/>
                    <w:autoSpaceDE w:val="0"/>
                    <w:autoSpaceDN w:val="0"/>
                    <w:spacing w:after="0" w:line="0" w:lineRule="atLeast"/>
                    <w:jc w:val="right"/>
                    <w:rPr>
                      <w:rFonts w:ascii="Arial" w:hAnsi="Arial" w:cs="Arial"/>
                      <w:spacing w:val="-5"/>
                      <w:sz w:val="20"/>
                      <w:szCs w:val="20"/>
                    </w:rPr>
                  </w:pPr>
                  <w:r>
                    <w:rPr>
                      <w:rFonts w:ascii="Arial" w:hAnsi="Arial" w:cs="Arial"/>
                      <w:spacing w:val="-5"/>
                      <w:sz w:val="20"/>
                      <w:szCs w:val="20"/>
                    </w:rPr>
                    <w:t>110</w:t>
                  </w:r>
                </w:p>
              </w:tc>
              <w:tc>
                <w:tcPr>
                  <w:tcW w:w="1095" w:type="dxa"/>
                  <w:gridSpan w:val="4"/>
                  <w:tcBorders>
                    <w:top w:val="nil"/>
                    <w:left w:val="single" w:sz="4" w:space="0" w:color="auto"/>
                    <w:bottom w:val="nil"/>
                    <w:right w:val="single" w:sz="12" w:space="0" w:color="auto"/>
                  </w:tcBorders>
                  <w:vAlign w:val="center"/>
                </w:tcPr>
                <w:p w:rsidR="005672F5" w:rsidRDefault="005672F5" w:rsidP="00311F97">
                  <w:pPr>
                    <w:autoSpaceDE w:val="0"/>
                    <w:autoSpaceDN w:val="0"/>
                    <w:adjustRightInd w:val="0"/>
                    <w:spacing w:after="0" w:line="0" w:lineRule="atLeast"/>
                    <w:rPr>
                      <w:rFonts w:ascii="Arial" w:hAnsi="Arial" w:cs="Arial"/>
                      <w:sz w:val="16"/>
                      <w:szCs w:val="16"/>
                    </w:rPr>
                  </w:pPr>
                </w:p>
              </w:tc>
            </w:tr>
            <w:tr w:rsidR="005672F5" w:rsidTr="00755E75">
              <w:trPr>
                <w:gridBefore w:val="1"/>
                <w:gridAfter w:val="1"/>
                <w:wBefore w:w="15" w:type="dxa"/>
                <w:wAfter w:w="10" w:type="dxa"/>
                <w:jc w:val="center"/>
              </w:trPr>
              <w:tc>
                <w:tcPr>
                  <w:tcW w:w="423" w:type="dxa"/>
                  <w:gridSpan w:val="2"/>
                  <w:tcBorders>
                    <w:top w:val="nil"/>
                    <w:left w:val="single" w:sz="12" w:space="0" w:color="auto"/>
                    <w:bottom w:val="nil"/>
                    <w:right w:val="single" w:sz="4" w:space="0" w:color="auto"/>
                  </w:tcBorders>
                </w:tcPr>
                <w:p w:rsidR="005672F5" w:rsidRDefault="005672F5" w:rsidP="00311F97">
                  <w:pPr>
                    <w:keepLines/>
                    <w:autoSpaceDE w:val="0"/>
                    <w:autoSpaceDN w:val="0"/>
                    <w:spacing w:after="0" w:line="0" w:lineRule="atLeast"/>
                    <w:jc w:val="center"/>
                    <w:rPr>
                      <w:rFonts w:ascii="Arial" w:hAnsi="Arial" w:cs="Arial"/>
                      <w:spacing w:val="-5"/>
                      <w:sz w:val="20"/>
                      <w:szCs w:val="20"/>
                    </w:rPr>
                  </w:pPr>
                  <w:r>
                    <w:rPr>
                      <w:rFonts w:ascii="Arial" w:hAnsi="Arial" w:cs="Arial"/>
                      <w:spacing w:val="-5"/>
                      <w:sz w:val="20"/>
                      <w:szCs w:val="20"/>
                    </w:rPr>
                    <w:t>59</w:t>
                  </w:r>
                </w:p>
              </w:tc>
              <w:tc>
                <w:tcPr>
                  <w:tcW w:w="3296" w:type="dxa"/>
                  <w:gridSpan w:val="2"/>
                  <w:tcBorders>
                    <w:top w:val="nil"/>
                    <w:left w:val="nil"/>
                    <w:bottom w:val="nil"/>
                    <w:right w:val="nil"/>
                  </w:tcBorders>
                </w:tcPr>
                <w:p w:rsidR="005672F5" w:rsidRDefault="005672F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Налагодження системи відеоспостереження</w:t>
                  </w:r>
                </w:p>
              </w:tc>
              <w:tc>
                <w:tcPr>
                  <w:tcW w:w="1093" w:type="dxa"/>
                  <w:gridSpan w:val="5"/>
                  <w:tcBorders>
                    <w:top w:val="nil"/>
                    <w:left w:val="single" w:sz="4" w:space="0" w:color="auto"/>
                    <w:bottom w:val="nil"/>
                    <w:right w:val="nil"/>
                  </w:tcBorders>
                </w:tcPr>
                <w:p w:rsidR="005672F5" w:rsidRDefault="005672F5" w:rsidP="00311F97">
                  <w:pPr>
                    <w:keepLines/>
                    <w:autoSpaceDE w:val="0"/>
                    <w:autoSpaceDN w:val="0"/>
                    <w:spacing w:after="0" w:line="0" w:lineRule="atLeast"/>
                    <w:rPr>
                      <w:rFonts w:ascii="Arial" w:hAnsi="Arial" w:cs="Arial"/>
                      <w:spacing w:val="-5"/>
                      <w:sz w:val="20"/>
                      <w:szCs w:val="20"/>
                    </w:rPr>
                  </w:pPr>
                  <w:r>
                    <w:rPr>
                      <w:rFonts w:ascii="Arial" w:hAnsi="Arial" w:cs="Arial"/>
                      <w:spacing w:val="-5"/>
                      <w:sz w:val="20"/>
                      <w:szCs w:val="20"/>
                    </w:rPr>
                    <w:t xml:space="preserve">  система</w:t>
                  </w:r>
                </w:p>
              </w:tc>
              <w:tc>
                <w:tcPr>
                  <w:tcW w:w="1076" w:type="dxa"/>
                  <w:gridSpan w:val="2"/>
                  <w:tcBorders>
                    <w:top w:val="nil"/>
                    <w:left w:val="single" w:sz="4" w:space="0" w:color="auto"/>
                    <w:bottom w:val="nil"/>
                    <w:right w:val="single" w:sz="4" w:space="0" w:color="auto"/>
                  </w:tcBorders>
                </w:tcPr>
                <w:p w:rsidR="005672F5" w:rsidRDefault="005672F5" w:rsidP="00311F97">
                  <w:pPr>
                    <w:keepLines/>
                    <w:autoSpaceDE w:val="0"/>
                    <w:autoSpaceDN w:val="0"/>
                    <w:spacing w:after="0" w:line="0" w:lineRule="atLeast"/>
                    <w:jc w:val="right"/>
                    <w:rPr>
                      <w:rFonts w:ascii="Arial" w:hAnsi="Arial" w:cs="Arial"/>
                      <w:spacing w:val="-5"/>
                      <w:sz w:val="20"/>
                      <w:szCs w:val="20"/>
                    </w:rPr>
                  </w:pPr>
                  <w:r>
                    <w:rPr>
                      <w:rFonts w:ascii="Arial" w:hAnsi="Arial" w:cs="Arial"/>
                      <w:spacing w:val="-5"/>
                      <w:sz w:val="20"/>
                      <w:szCs w:val="20"/>
                    </w:rPr>
                    <w:t>1</w:t>
                  </w:r>
                </w:p>
              </w:tc>
              <w:tc>
                <w:tcPr>
                  <w:tcW w:w="1095" w:type="dxa"/>
                  <w:gridSpan w:val="4"/>
                  <w:tcBorders>
                    <w:top w:val="nil"/>
                    <w:left w:val="single" w:sz="4" w:space="0" w:color="auto"/>
                    <w:bottom w:val="nil"/>
                    <w:right w:val="single" w:sz="12" w:space="0" w:color="auto"/>
                  </w:tcBorders>
                  <w:vAlign w:val="center"/>
                </w:tcPr>
                <w:p w:rsidR="005672F5" w:rsidRDefault="005672F5" w:rsidP="00311F97">
                  <w:pPr>
                    <w:autoSpaceDE w:val="0"/>
                    <w:autoSpaceDN w:val="0"/>
                    <w:adjustRightInd w:val="0"/>
                    <w:spacing w:after="0" w:line="0" w:lineRule="atLeast"/>
                    <w:rPr>
                      <w:rFonts w:ascii="Arial" w:hAnsi="Arial" w:cs="Arial"/>
                      <w:sz w:val="16"/>
                      <w:szCs w:val="16"/>
                    </w:rPr>
                  </w:pPr>
                </w:p>
              </w:tc>
            </w:tr>
            <w:tr w:rsidR="005672F5" w:rsidTr="00755E75">
              <w:trPr>
                <w:gridBefore w:val="1"/>
                <w:gridAfter w:val="1"/>
                <w:wBefore w:w="15" w:type="dxa"/>
                <w:wAfter w:w="10" w:type="dxa"/>
                <w:jc w:val="center"/>
              </w:trPr>
              <w:tc>
                <w:tcPr>
                  <w:tcW w:w="423" w:type="dxa"/>
                  <w:gridSpan w:val="2"/>
                  <w:tcBorders>
                    <w:top w:val="nil"/>
                    <w:left w:val="single" w:sz="12" w:space="0" w:color="auto"/>
                    <w:bottom w:val="nil"/>
                    <w:right w:val="single" w:sz="4" w:space="0" w:color="auto"/>
                  </w:tcBorders>
                  <w:vAlign w:val="center"/>
                </w:tcPr>
                <w:p w:rsidR="005672F5" w:rsidRDefault="005672F5" w:rsidP="00311F97">
                  <w:pPr>
                    <w:keepLines/>
                    <w:autoSpaceDE w:val="0"/>
                    <w:autoSpaceDN w:val="0"/>
                    <w:spacing w:after="0" w:line="0" w:lineRule="atLeast"/>
                    <w:jc w:val="center"/>
                    <w:rPr>
                      <w:rFonts w:ascii="Arial" w:hAnsi="Arial" w:cs="Arial"/>
                      <w:spacing w:val="-5"/>
                      <w:sz w:val="20"/>
                      <w:szCs w:val="20"/>
                    </w:rPr>
                  </w:pPr>
                </w:p>
              </w:tc>
              <w:tc>
                <w:tcPr>
                  <w:tcW w:w="3296" w:type="dxa"/>
                  <w:gridSpan w:val="2"/>
                  <w:tcBorders>
                    <w:top w:val="nil"/>
                    <w:left w:val="nil"/>
                    <w:bottom w:val="nil"/>
                    <w:right w:val="nil"/>
                  </w:tcBorders>
                  <w:vAlign w:val="center"/>
                </w:tcPr>
                <w:p w:rsidR="00755E75" w:rsidRDefault="00755E75" w:rsidP="00ED5F84">
                  <w:pPr>
                    <w:keepLines/>
                    <w:autoSpaceDE w:val="0"/>
                    <w:autoSpaceDN w:val="0"/>
                    <w:spacing w:after="0" w:line="240" w:lineRule="auto"/>
                    <w:jc w:val="center"/>
                    <w:rPr>
                      <w:rFonts w:ascii="Arial" w:hAnsi="Arial" w:cs="Arial"/>
                      <w:spacing w:val="-5"/>
                      <w:sz w:val="20"/>
                      <w:szCs w:val="20"/>
                      <w:u w:val="single"/>
                    </w:rPr>
                  </w:pPr>
                </w:p>
                <w:p w:rsidR="00755E75" w:rsidRDefault="00755E75" w:rsidP="00ED5F84">
                  <w:pPr>
                    <w:keepLines/>
                    <w:autoSpaceDE w:val="0"/>
                    <w:autoSpaceDN w:val="0"/>
                    <w:spacing w:after="0" w:line="240" w:lineRule="auto"/>
                    <w:jc w:val="center"/>
                    <w:rPr>
                      <w:rFonts w:ascii="Arial" w:hAnsi="Arial" w:cs="Arial"/>
                      <w:spacing w:val="-5"/>
                      <w:sz w:val="20"/>
                      <w:szCs w:val="20"/>
                      <w:u w:val="single"/>
                    </w:rPr>
                  </w:pPr>
                </w:p>
                <w:p w:rsidR="00755E75" w:rsidRDefault="00755E75" w:rsidP="00ED5F84">
                  <w:pPr>
                    <w:keepLines/>
                    <w:autoSpaceDE w:val="0"/>
                    <w:autoSpaceDN w:val="0"/>
                    <w:spacing w:after="0" w:line="240" w:lineRule="auto"/>
                    <w:jc w:val="center"/>
                    <w:rPr>
                      <w:rFonts w:ascii="Arial" w:hAnsi="Arial" w:cs="Arial"/>
                      <w:spacing w:val="-5"/>
                      <w:sz w:val="20"/>
                      <w:szCs w:val="20"/>
                      <w:u w:val="single"/>
                    </w:rPr>
                  </w:pPr>
                </w:p>
                <w:p w:rsidR="005672F5" w:rsidRDefault="00755E75" w:rsidP="00ED5F84">
                  <w:pPr>
                    <w:keepLines/>
                    <w:autoSpaceDE w:val="0"/>
                    <w:autoSpaceDN w:val="0"/>
                    <w:spacing w:after="0" w:line="240" w:lineRule="auto"/>
                    <w:jc w:val="center"/>
                    <w:rPr>
                      <w:rFonts w:ascii="Arial" w:hAnsi="Arial" w:cs="Arial"/>
                      <w:spacing w:val="-5"/>
                      <w:sz w:val="20"/>
                      <w:szCs w:val="20"/>
                      <w:u w:val="single"/>
                    </w:rPr>
                  </w:pPr>
                  <w:r>
                    <w:rPr>
                      <w:rFonts w:ascii="Arial" w:hAnsi="Arial" w:cs="Arial"/>
                      <w:spacing w:val="-5"/>
                      <w:sz w:val="20"/>
                      <w:szCs w:val="20"/>
                      <w:u w:val="single"/>
                    </w:rPr>
                    <w:t xml:space="preserve">Локальний кошторис 02-01-010 на </w:t>
                  </w:r>
                  <w:r w:rsidR="005672F5">
                    <w:rPr>
                      <w:rFonts w:ascii="Arial" w:hAnsi="Arial" w:cs="Arial"/>
                      <w:spacing w:val="-5"/>
                      <w:sz w:val="20"/>
                      <w:szCs w:val="20"/>
                      <w:u w:val="single"/>
                    </w:rPr>
                    <w:t>Система пожежної</w:t>
                  </w:r>
                </w:p>
                <w:p w:rsidR="005672F5" w:rsidRDefault="005672F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u w:val="single"/>
                    </w:rPr>
                    <w:t>сигналізації та оповіщення про пожежу</w:t>
                  </w:r>
                </w:p>
              </w:tc>
              <w:tc>
                <w:tcPr>
                  <w:tcW w:w="1093" w:type="dxa"/>
                  <w:gridSpan w:val="5"/>
                  <w:tcBorders>
                    <w:top w:val="nil"/>
                    <w:left w:val="single" w:sz="4" w:space="0" w:color="auto"/>
                    <w:bottom w:val="nil"/>
                    <w:right w:val="nil"/>
                  </w:tcBorders>
                  <w:vAlign w:val="center"/>
                </w:tcPr>
                <w:p w:rsidR="005672F5" w:rsidRDefault="005672F5" w:rsidP="00311F97">
                  <w:pPr>
                    <w:keepLines/>
                    <w:autoSpaceDE w:val="0"/>
                    <w:autoSpaceDN w:val="0"/>
                    <w:spacing w:after="0" w:line="0" w:lineRule="atLeast"/>
                    <w:rPr>
                      <w:rFonts w:ascii="Arial" w:hAnsi="Arial" w:cs="Arial"/>
                      <w:spacing w:val="-5"/>
                      <w:sz w:val="20"/>
                      <w:szCs w:val="20"/>
                    </w:rPr>
                  </w:pPr>
                </w:p>
              </w:tc>
              <w:tc>
                <w:tcPr>
                  <w:tcW w:w="1076" w:type="dxa"/>
                  <w:gridSpan w:val="2"/>
                  <w:tcBorders>
                    <w:top w:val="nil"/>
                    <w:left w:val="single" w:sz="4" w:space="0" w:color="auto"/>
                    <w:bottom w:val="nil"/>
                    <w:right w:val="single" w:sz="4" w:space="0" w:color="auto"/>
                  </w:tcBorders>
                  <w:vAlign w:val="center"/>
                </w:tcPr>
                <w:p w:rsidR="005672F5" w:rsidRDefault="005672F5" w:rsidP="00311F97">
                  <w:pPr>
                    <w:keepLines/>
                    <w:autoSpaceDE w:val="0"/>
                    <w:autoSpaceDN w:val="0"/>
                    <w:spacing w:after="0" w:line="0" w:lineRule="atLeast"/>
                    <w:jc w:val="right"/>
                    <w:rPr>
                      <w:rFonts w:ascii="Arial" w:hAnsi="Arial" w:cs="Arial"/>
                      <w:spacing w:val="-5"/>
                      <w:sz w:val="20"/>
                      <w:szCs w:val="20"/>
                    </w:rPr>
                  </w:pPr>
                </w:p>
              </w:tc>
              <w:tc>
                <w:tcPr>
                  <w:tcW w:w="1095" w:type="dxa"/>
                  <w:gridSpan w:val="4"/>
                  <w:tcBorders>
                    <w:top w:val="nil"/>
                    <w:left w:val="single" w:sz="4" w:space="0" w:color="auto"/>
                    <w:bottom w:val="nil"/>
                    <w:right w:val="single" w:sz="12" w:space="0" w:color="auto"/>
                  </w:tcBorders>
                  <w:vAlign w:val="center"/>
                </w:tcPr>
                <w:p w:rsidR="005672F5" w:rsidRDefault="005672F5" w:rsidP="00311F97">
                  <w:pPr>
                    <w:autoSpaceDE w:val="0"/>
                    <w:autoSpaceDN w:val="0"/>
                    <w:adjustRightInd w:val="0"/>
                    <w:spacing w:after="0" w:line="0" w:lineRule="atLeast"/>
                    <w:rPr>
                      <w:rFonts w:ascii="Arial" w:hAnsi="Arial" w:cs="Arial"/>
                      <w:sz w:val="16"/>
                      <w:szCs w:val="16"/>
                    </w:rPr>
                  </w:pPr>
                </w:p>
              </w:tc>
            </w:tr>
            <w:tr w:rsidR="005672F5" w:rsidTr="00755E75">
              <w:trPr>
                <w:gridBefore w:val="1"/>
                <w:gridAfter w:val="1"/>
                <w:wBefore w:w="15" w:type="dxa"/>
                <w:wAfter w:w="10" w:type="dxa"/>
                <w:jc w:val="center"/>
              </w:trPr>
              <w:tc>
                <w:tcPr>
                  <w:tcW w:w="423" w:type="dxa"/>
                  <w:gridSpan w:val="2"/>
                  <w:tcBorders>
                    <w:top w:val="nil"/>
                    <w:left w:val="single" w:sz="12" w:space="0" w:color="auto"/>
                    <w:bottom w:val="nil"/>
                    <w:right w:val="single" w:sz="4" w:space="0" w:color="auto"/>
                  </w:tcBorders>
                  <w:vAlign w:val="center"/>
                </w:tcPr>
                <w:p w:rsidR="005672F5" w:rsidRDefault="005672F5" w:rsidP="00311F97">
                  <w:pPr>
                    <w:keepLines/>
                    <w:autoSpaceDE w:val="0"/>
                    <w:autoSpaceDN w:val="0"/>
                    <w:spacing w:after="0" w:line="0" w:lineRule="atLeast"/>
                    <w:jc w:val="center"/>
                    <w:rPr>
                      <w:rFonts w:ascii="Arial" w:hAnsi="Arial" w:cs="Arial"/>
                      <w:sz w:val="16"/>
                      <w:szCs w:val="16"/>
                    </w:rPr>
                  </w:pPr>
                </w:p>
              </w:tc>
              <w:tc>
                <w:tcPr>
                  <w:tcW w:w="3296" w:type="dxa"/>
                  <w:gridSpan w:val="2"/>
                  <w:tcBorders>
                    <w:top w:val="nil"/>
                    <w:left w:val="nil"/>
                    <w:bottom w:val="nil"/>
                    <w:right w:val="nil"/>
                  </w:tcBorders>
                  <w:vAlign w:val="center"/>
                </w:tcPr>
                <w:p w:rsidR="005672F5" w:rsidRDefault="005672F5" w:rsidP="00ED5F84">
                  <w:pPr>
                    <w:keepLines/>
                    <w:autoSpaceDE w:val="0"/>
                    <w:autoSpaceDN w:val="0"/>
                    <w:spacing w:after="0" w:line="240" w:lineRule="auto"/>
                    <w:jc w:val="center"/>
                    <w:rPr>
                      <w:rFonts w:ascii="Arial" w:hAnsi="Arial" w:cs="Arial"/>
                      <w:spacing w:val="-5"/>
                      <w:sz w:val="20"/>
                      <w:szCs w:val="20"/>
                      <w:u w:val="single"/>
                    </w:rPr>
                  </w:pPr>
                </w:p>
              </w:tc>
              <w:tc>
                <w:tcPr>
                  <w:tcW w:w="1093" w:type="dxa"/>
                  <w:gridSpan w:val="5"/>
                  <w:tcBorders>
                    <w:top w:val="nil"/>
                    <w:left w:val="single" w:sz="4" w:space="0" w:color="auto"/>
                    <w:bottom w:val="nil"/>
                    <w:right w:val="nil"/>
                  </w:tcBorders>
                  <w:vAlign w:val="center"/>
                </w:tcPr>
                <w:p w:rsidR="005672F5" w:rsidRDefault="005672F5" w:rsidP="00311F97">
                  <w:pPr>
                    <w:keepLines/>
                    <w:autoSpaceDE w:val="0"/>
                    <w:autoSpaceDN w:val="0"/>
                    <w:spacing w:after="0" w:line="0" w:lineRule="atLeast"/>
                    <w:rPr>
                      <w:rFonts w:ascii="Arial" w:hAnsi="Arial" w:cs="Arial"/>
                      <w:sz w:val="16"/>
                      <w:szCs w:val="16"/>
                    </w:rPr>
                  </w:pPr>
                </w:p>
              </w:tc>
              <w:tc>
                <w:tcPr>
                  <w:tcW w:w="1076" w:type="dxa"/>
                  <w:gridSpan w:val="2"/>
                  <w:tcBorders>
                    <w:top w:val="nil"/>
                    <w:left w:val="single" w:sz="4" w:space="0" w:color="auto"/>
                    <w:bottom w:val="nil"/>
                    <w:right w:val="single" w:sz="4" w:space="0" w:color="auto"/>
                  </w:tcBorders>
                  <w:vAlign w:val="center"/>
                </w:tcPr>
                <w:p w:rsidR="005672F5" w:rsidRDefault="005672F5" w:rsidP="00311F97">
                  <w:pPr>
                    <w:keepLines/>
                    <w:autoSpaceDE w:val="0"/>
                    <w:autoSpaceDN w:val="0"/>
                    <w:spacing w:after="0" w:line="0" w:lineRule="atLeast"/>
                    <w:jc w:val="right"/>
                    <w:rPr>
                      <w:rFonts w:ascii="Arial" w:hAnsi="Arial" w:cs="Arial"/>
                      <w:sz w:val="16"/>
                      <w:szCs w:val="16"/>
                    </w:rPr>
                  </w:pPr>
                </w:p>
              </w:tc>
              <w:tc>
                <w:tcPr>
                  <w:tcW w:w="1095" w:type="dxa"/>
                  <w:gridSpan w:val="4"/>
                  <w:tcBorders>
                    <w:top w:val="nil"/>
                    <w:left w:val="single" w:sz="4" w:space="0" w:color="auto"/>
                    <w:bottom w:val="nil"/>
                    <w:right w:val="single" w:sz="12" w:space="0" w:color="auto"/>
                  </w:tcBorders>
                  <w:vAlign w:val="center"/>
                </w:tcPr>
                <w:p w:rsidR="005672F5" w:rsidRDefault="005672F5" w:rsidP="00311F97">
                  <w:pPr>
                    <w:autoSpaceDE w:val="0"/>
                    <w:autoSpaceDN w:val="0"/>
                    <w:adjustRightInd w:val="0"/>
                    <w:spacing w:after="0" w:line="0" w:lineRule="atLeast"/>
                    <w:rPr>
                      <w:rFonts w:ascii="Arial" w:hAnsi="Arial" w:cs="Arial"/>
                      <w:sz w:val="16"/>
                      <w:szCs w:val="16"/>
                    </w:rPr>
                  </w:pPr>
                </w:p>
              </w:tc>
            </w:tr>
            <w:tr w:rsidR="005672F5" w:rsidTr="00755E75">
              <w:trPr>
                <w:gridBefore w:val="1"/>
                <w:gridAfter w:val="1"/>
                <w:wBefore w:w="15" w:type="dxa"/>
                <w:wAfter w:w="10" w:type="dxa"/>
                <w:jc w:val="center"/>
              </w:trPr>
              <w:tc>
                <w:tcPr>
                  <w:tcW w:w="423" w:type="dxa"/>
                  <w:gridSpan w:val="2"/>
                  <w:tcBorders>
                    <w:top w:val="nil"/>
                    <w:left w:val="single" w:sz="12" w:space="0" w:color="auto"/>
                    <w:bottom w:val="nil"/>
                    <w:right w:val="single" w:sz="4" w:space="0" w:color="auto"/>
                  </w:tcBorders>
                  <w:vAlign w:val="center"/>
                </w:tcPr>
                <w:p w:rsidR="005672F5" w:rsidRDefault="005672F5" w:rsidP="00311F97">
                  <w:pPr>
                    <w:keepLines/>
                    <w:autoSpaceDE w:val="0"/>
                    <w:autoSpaceDN w:val="0"/>
                    <w:spacing w:after="0" w:line="0" w:lineRule="atLeast"/>
                    <w:jc w:val="center"/>
                    <w:rPr>
                      <w:rFonts w:ascii="Arial" w:hAnsi="Arial" w:cs="Arial"/>
                      <w:sz w:val="16"/>
                      <w:szCs w:val="16"/>
                    </w:rPr>
                  </w:pPr>
                  <w:r>
                    <w:rPr>
                      <w:rFonts w:ascii="Arial" w:hAnsi="Arial" w:cs="Arial"/>
                      <w:spacing w:val="-5"/>
                      <w:sz w:val="20"/>
                      <w:szCs w:val="20"/>
                    </w:rPr>
                    <w:t>1</w:t>
                  </w:r>
                </w:p>
              </w:tc>
              <w:tc>
                <w:tcPr>
                  <w:tcW w:w="3296" w:type="dxa"/>
                  <w:gridSpan w:val="2"/>
                  <w:tcBorders>
                    <w:top w:val="nil"/>
                    <w:left w:val="nil"/>
                    <w:bottom w:val="nil"/>
                    <w:right w:val="nil"/>
                  </w:tcBorders>
                  <w:vAlign w:val="center"/>
                </w:tcPr>
                <w:p w:rsidR="005672F5" w:rsidRDefault="005672F5" w:rsidP="00ED5F84">
                  <w:pPr>
                    <w:keepLines/>
                    <w:autoSpaceDE w:val="0"/>
                    <w:autoSpaceDN w:val="0"/>
                    <w:spacing w:after="0" w:line="240" w:lineRule="auto"/>
                    <w:jc w:val="center"/>
                    <w:rPr>
                      <w:rFonts w:ascii="Arial" w:hAnsi="Arial" w:cs="Arial"/>
                      <w:sz w:val="16"/>
                      <w:szCs w:val="16"/>
                    </w:rPr>
                  </w:pPr>
                  <w:r>
                    <w:rPr>
                      <w:rFonts w:ascii="Arial" w:hAnsi="Arial" w:cs="Arial"/>
                      <w:spacing w:val="-5"/>
                      <w:sz w:val="20"/>
                      <w:szCs w:val="20"/>
                    </w:rPr>
                    <w:t>2</w:t>
                  </w:r>
                </w:p>
              </w:tc>
              <w:tc>
                <w:tcPr>
                  <w:tcW w:w="1093" w:type="dxa"/>
                  <w:gridSpan w:val="5"/>
                  <w:tcBorders>
                    <w:top w:val="nil"/>
                    <w:left w:val="single" w:sz="4" w:space="0" w:color="auto"/>
                    <w:bottom w:val="nil"/>
                    <w:right w:val="nil"/>
                  </w:tcBorders>
                  <w:vAlign w:val="center"/>
                </w:tcPr>
                <w:p w:rsidR="005672F5" w:rsidRDefault="005672F5" w:rsidP="00311F97">
                  <w:pPr>
                    <w:keepLines/>
                    <w:autoSpaceDE w:val="0"/>
                    <w:autoSpaceDN w:val="0"/>
                    <w:spacing w:after="0" w:line="0" w:lineRule="atLeast"/>
                    <w:rPr>
                      <w:rFonts w:ascii="Arial" w:hAnsi="Arial" w:cs="Arial"/>
                      <w:sz w:val="16"/>
                      <w:szCs w:val="16"/>
                    </w:rPr>
                  </w:pPr>
                  <w:r>
                    <w:rPr>
                      <w:rFonts w:ascii="Arial" w:hAnsi="Arial" w:cs="Arial"/>
                      <w:spacing w:val="-5"/>
                      <w:sz w:val="20"/>
                      <w:szCs w:val="20"/>
                    </w:rPr>
                    <w:t>3</w:t>
                  </w:r>
                </w:p>
              </w:tc>
              <w:tc>
                <w:tcPr>
                  <w:tcW w:w="1076" w:type="dxa"/>
                  <w:gridSpan w:val="2"/>
                  <w:tcBorders>
                    <w:top w:val="nil"/>
                    <w:left w:val="single" w:sz="4" w:space="0" w:color="auto"/>
                    <w:bottom w:val="nil"/>
                    <w:right w:val="single" w:sz="4" w:space="0" w:color="auto"/>
                  </w:tcBorders>
                  <w:vAlign w:val="center"/>
                </w:tcPr>
                <w:p w:rsidR="005672F5" w:rsidRDefault="005672F5" w:rsidP="00311F97">
                  <w:pPr>
                    <w:keepLines/>
                    <w:autoSpaceDE w:val="0"/>
                    <w:autoSpaceDN w:val="0"/>
                    <w:spacing w:after="0" w:line="0" w:lineRule="atLeast"/>
                    <w:jc w:val="right"/>
                    <w:rPr>
                      <w:rFonts w:ascii="Arial" w:hAnsi="Arial" w:cs="Arial"/>
                      <w:sz w:val="16"/>
                      <w:szCs w:val="16"/>
                    </w:rPr>
                  </w:pPr>
                  <w:r>
                    <w:rPr>
                      <w:rFonts w:ascii="Arial" w:hAnsi="Arial" w:cs="Arial"/>
                      <w:spacing w:val="-5"/>
                      <w:sz w:val="20"/>
                      <w:szCs w:val="20"/>
                    </w:rPr>
                    <w:t>4</w:t>
                  </w:r>
                </w:p>
              </w:tc>
              <w:tc>
                <w:tcPr>
                  <w:tcW w:w="1095" w:type="dxa"/>
                  <w:gridSpan w:val="4"/>
                  <w:tcBorders>
                    <w:top w:val="nil"/>
                    <w:left w:val="single" w:sz="4" w:space="0" w:color="auto"/>
                    <w:bottom w:val="nil"/>
                    <w:right w:val="single" w:sz="12" w:space="0" w:color="auto"/>
                  </w:tcBorders>
                  <w:vAlign w:val="center"/>
                </w:tcPr>
                <w:p w:rsidR="005672F5" w:rsidRDefault="005672F5" w:rsidP="00311F97">
                  <w:pPr>
                    <w:autoSpaceDE w:val="0"/>
                    <w:autoSpaceDN w:val="0"/>
                    <w:adjustRightInd w:val="0"/>
                    <w:spacing w:after="0" w:line="0" w:lineRule="atLeast"/>
                    <w:rPr>
                      <w:rFonts w:ascii="Arial" w:hAnsi="Arial" w:cs="Arial"/>
                      <w:sz w:val="16"/>
                      <w:szCs w:val="16"/>
                    </w:rPr>
                  </w:pPr>
                  <w:r>
                    <w:rPr>
                      <w:rFonts w:ascii="Arial" w:hAnsi="Arial" w:cs="Arial"/>
                      <w:spacing w:val="-5"/>
                      <w:sz w:val="20"/>
                      <w:szCs w:val="20"/>
                    </w:rPr>
                    <w:t>5</w:t>
                  </w:r>
                </w:p>
              </w:tc>
            </w:tr>
            <w:tr w:rsidR="005672F5" w:rsidTr="00755E75">
              <w:trPr>
                <w:gridBefore w:val="1"/>
                <w:gridAfter w:val="1"/>
                <w:wBefore w:w="15" w:type="dxa"/>
                <w:wAfter w:w="10" w:type="dxa"/>
                <w:jc w:val="center"/>
              </w:trPr>
              <w:tc>
                <w:tcPr>
                  <w:tcW w:w="423" w:type="dxa"/>
                  <w:gridSpan w:val="2"/>
                  <w:tcBorders>
                    <w:top w:val="nil"/>
                    <w:left w:val="single" w:sz="12" w:space="0" w:color="auto"/>
                    <w:bottom w:val="nil"/>
                    <w:right w:val="single" w:sz="4" w:space="0" w:color="auto"/>
                  </w:tcBorders>
                </w:tcPr>
                <w:p w:rsidR="005672F5" w:rsidRDefault="005672F5" w:rsidP="00311F97">
                  <w:pPr>
                    <w:keepLines/>
                    <w:autoSpaceDE w:val="0"/>
                    <w:autoSpaceDN w:val="0"/>
                    <w:spacing w:after="0" w:line="0" w:lineRule="atLeast"/>
                    <w:jc w:val="center"/>
                    <w:rPr>
                      <w:rFonts w:ascii="Arial" w:hAnsi="Arial" w:cs="Arial"/>
                      <w:spacing w:val="-5"/>
                      <w:sz w:val="20"/>
                      <w:szCs w:val="20"/>
                    </w:rPr>
                  </w:pPr>
                  <w:r>
                    <w:rPr>
                      <w:rFonts w:ascii="Arial" w:hAnsi="Arial" w:cs="Arial"/>
                      <w:spacing w:val="-5"/>
                      <w:sz w:val="20"/>
                      <w:szCs w:val="20"/>
                    </w:rPr>
                    <w:t>60</w:t>
                  </w:r>
                </w:p>
              </w:tc>
              <w:tc>
                <w:tcPr>
                  <w:tcW w:w="3296" w:type="dxa"/>
                  <w:gridSpan w:val="2"/>
                  <w:tcBorders>
                    <w:top w:val="nil"/>
                    <w:left w:val="nil"/>
                    <w:bottom w:val="nil"/>
                    <w:right w:val="nil"/>
                  </w:tcBorders>
                </w:tcPr>
                <w:p w:rsidR="005672F5" w:rsidRDefault="005672F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Блок базовий на 20 променів приймально-контрольного</w:t>
                  </w:r>
                </w:p>
                <w:p w:rsidR="005672F5" w:rsidRDefault="005672F5" w:rsidP="00ED5F84">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пускового концентратора ПС</w:t>
                  </w:r>
                </w:p>
              </w:tc>
              <w:tc>
                <w:tcPr>
                  <w:tcW w:w="1093" w:type="dxa"/>
                  <w:gridSpan w:val="5"/>
                  <w:tcBorders>
                    <w:top w:val="nil"/>
                    <w:left w:val="single" w:sz="4" w:space="0" w:color="auto"/>
                    <w:bottom w:val="nil"/>
                    <w:right w:val="nil"/>
                  </w:tcBorders>
                </w:tcPr>
                <w:p w:rsidR="005672F5" w:rsidRDefault="005672F5" w:rsidP="00311F97">
                  <w:pPr>
                    <w:keepLines/>
                    <w:autoSpaceDE w:val="0"/>
                    <w:autoSpaceDN w:val="0"/>
                    <w:spacing w:after="0" w:line="0" w:lineRule="atLeast"/>
                    <w:rPr>
                      <w:rFonts w:ascii="Arial" w:hAnsi="Arial" w:cs="Arial"/>
                      <w:spacing w:val="-5"/>
                      <w:sz w:val="20"/>
                      <w:szCs w:val="20"/>
                    </w:rPr>
                  </w:pPr>
                  <w:proofErr w:type="spellStart"/>
                  <w:r>
                    <w:rPr>
                      <w:rFonts w:ascii="Arial" w:hAnsi="Arial" w:cs="Arial"/>
                      <w:spacing w:val="-5"/>
                      <w:sz w:val="20"/>
                      <w:szCs w:val="20"/>
                    </w:rPr>
                    <w:t>шт</w:t>
                  </w:r>
                  <w:proofErr w:type="spellEnd"/>
                </w:p>
              </w:tc>
              <w:tc>
                <w:tcPr>
                  <w:tcW w:w="1076" w:type="dxa"/>
                  <w:gridSpan w:val="2"/>
                  <w:tcBorders>
                    <w:top w:val="nil"/>
                    <w:left w:val="single" w:sz="4" w:space="0" w:color="auto"/>
                    <w:bottom w:val="nil"/>
                    <w:right w:val="single" w:sz="4" w:space="0" w:color="auto"/>
                  </w:tcBorders>
                </w:tcPr>
                <w:p w:rsidR="005672F5" w:rsidRDefault="005672F5" w:rsidP="00311F97">
                  <w:pPr>
                    <w:keepLines/>
                    <w:autoSpaceDE w:val="0"/>
                    <w:autoSpaceDN w:val="0"/>
                    <w:spacing w:after="0" w:line="0" w:lineRule="atLeast"/>
                    <w:jc w:val="right"/>
                    <w:rPr>
                      <w:rFonts w:ascii="Arial" w:hAnsi="Arial" w:cs="Arial"/>
                      <w:spacing w:val="-5"/>
                      <w:sz w:val="20"/>
                      <w:szCs w:val="20"/>
                    </w:rPr>
                  </w:pPr>
                  <w:r>
                    <w:rPr>
                      <w:rFonts w:ascii="Arial" w:hAnsi="Arial" w:cs="Arial"/>
                      <w:spacing w:val="-5"/>
                      <w:sz w:val="20"/>
                      <w:szCs w:val="20"/>
                    </w:rPr>
                    <w:t>1</w:t>
                  </w:r>
                </w:p>
              </w:tc>
              <w:tc>
                <w:tcPr>
                  <w:tcW w:w="1095" w:type="dxa"/>
                  <w:gridSpan w:val="4"/>
                  <w:tcBorders>
                    <w:top w:val="nil"/>
                    <w:left w:val="single" w:sz="4" w:space="0" w:color="auto"/>
                    <w:bottom w:val="nil"/>
                    <w:right w:val="single" w:sz="12" w:space="0" w:color="auto"/>
                  </w:tcBorders>
                  <w:vAlign w:val="center"/>
                </w:tcPr>
                <w:p w:rsidR="005672F5" w:rsidRDefault="005672F5" w:rsidP="00311F97">
                  <w:pPr>
                    <w:autoSpaceDE w:val="0"/>
                    <w:autoSpaceDN w:val="0"/>
                    <w:adjustRightInd w:val="0"/>
                    <w:spacing w:after="0" w:line="0" w:lineRule="atLeast"/>
                    <w:rPr>
                      <w:rFonts w:ascii="Arial" w:hAnsi="Arial" w:cs="Arial"/>
                      <w:spacing w:val="-5"/>
                      <w:sz w:val="20"/>
                      <w:szCs w:val="20"/>
                    </w:rPr>
                  </w:pPr>
                </w:p>
              </w:tc>
            </w:tr>
            <w:tr w:rsidR="005672F5" w:rsidTr="00755E75">
              <w:trPr>
                <w:gridBefore w:val="1"/>
                <w:gridAfter w:val="1"/>
                <w:wBefore w:w="15" w:type="dxa"/>
                <w:wAfter w:w="10" w:type="dxa"/>
                <w:jc w:val="center"/>
              </w:trPr>
              <w:tc>
                <w:tcPr>
                  <w:tcW w:w="423" w:type="dxa"/>
                  <w:gridSpan w:val="2"/>
                  <w:tcBorders>
                    <w:top w:val="nil"/>
                    <w:left w:val="single" w:sz="12" w:space="0" w:color="auto"/>
                    <w:bottom w:val="nil"/>
                    <w:right w:val="single" w:sz="4" w:space="0" w:color="auto"/>
                  </w:tcBorders>
                </w:tcPr>
                <w:p w:rsidR="005672F5" w:rsidRDefault="005672F5" w:rsidP="00311F97">
                  <w:pPr>
                    <w:keepLines/>
                    <w:autoSpaceDE w:val="0"/>
                    <w:autoSpaceDN w:val="0"/>
                    <w:spacing w:after="0" w:line="0" w:lineRule="atLeast"/>
                    <w:jc w:val="center"/>
                    <w:rPr>
                      <w:rFonts w:ascii="Arial" w:hAnsi="Arial" w:cs="Arial"/>
                      <w:spacing w:val="-5"/>
                      <w:sz w:val="20"/>
                      <w:szCs w:val="20"/>
                    </w:rPr>
                  </w:pPr>
                  <w:r>
                    <w:rPr>
                      <w:rFonts w:ascii="Arial" w:hAnsi="Arial" w:cs="Arial"/>
                      <w:spacing w:val="-5"/>
                      <w:sz w:val="20"/>
                      <w:szCs w:val="20"/>
                    </w:rPr>
                    <w:t>61</w:t>
                  </w:r>
                </w:p>
              </w:tc>
              <w:tc>
                <w:tcPr>
                  <w:tcW w:w="3296" w:type="dxa"/>
                  <w:gridSpan w:val="2"/>
                  <w:tcBorders>
                    <w:top w:val="nil"/>
                    <w:left w:val="nil"/>
                    <w:bottom w:val="nil"/>
                    <w:right w:val="nil"/>
                  </w:tcBorders>
                </w:tcPr>
                <w:p w:rsidR="005672F5" w:rsidRDefault="005672F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Монтаж GSM-комунікатора</w:t>
                  </w:r>
                </w:p>
              </w:tc>
              <w:tc>
                <w:tcPr>
                  <w:tcW w:w="1093" w:type="dxa"/>
                  <w:gridSpan w:val="5"/>
                  <w:tcBorders>
                    <w:top w:val="nil"/>
                    <w:left w:val="single" w:sz="4" w:space="0" w:color="auto"/>
                    <w:bottom w:val="nil"/>
                    <w:right w:val="nil"/>
                  </w:tcBorders>
                </w:tcPr>
                <w:p w:rsidR="005672F5" w:rsidRDefault="005672F5" w:rsidP="00311F97">
                  <w:pPr>
                    <w:keepLines/>
                    <w:autoSpaceDE w:val="0"/>
                    <w:autoSpaceDN w:val="0"/>
                    <w:spacing w:after="0" w:line="0" w:lineRule="atLeast"/>
                    <w:rPr>
                      <w:rFonts w:ascii="Arial" w:hAnsi="Arial" w:cs="Arial"/>
                      <w:spacing w:val="-5"/>
                      <w:sz w:val="20"/>
                      <w:szCs w:val="20"/>
                    </w:rPr>
                  </w:pPr>
                  <w:proofErr w:type="spellStart"/>
                  <w:r>
                    <w:rPr>
                      <w:rFonts w:ascii="Arial" w:hAnsi="Arial" w:cs="Arial"/>
                      <w:spacing w:val="-5"/>
                      <w:sz w:val="20"/>
                      <w:szCs w:val="20"/>
                    </w:rPr>
                    <w:t>шт</w:t>
                  </w:r>
                  <w:proofErr w:type="spellEnd"/>
                </w:p>
              </w:tc>
              <w:tc>
                <w:tcPr>
                  <w:tcW w:w="1076" w:type="dxa"/>
                  <w:gridSpan w:val="2"/>
                  <w:tcBorders>
                    <w:top w:val="nil"/>
                    <w:left w:val="single" w:sz="4" w:space="0" w:color="auto"/>
                    <w:bottom w:val="nil"/>
                    <w:right w:val="single" w:sz="4" w:space="0" w:color="auto"/>
                  </w:tcBorders>
                </w:tcPr>
                <w:p w:rsidR="005672F5" w:rsidRDefault="005672F5" w:rsidP="00311F97">
                  <w:pPr>
                    <w:keepLines/>
                    <w:autoSpaceDE w:val="0"/>
                    <w:autoSpaceDN w:val="0"/>
                    <w:spacing w:after="0" w:line="0" w:lineRule="atLeast"/>
                    <w:jc w:val="right"/>
                    <w:rPr>
                      <w:rFonts w:ascii="Arial" w:hAnsi="Arial" w:cs="Arial"/>
                      <w:spacing w:val="-5"/>
                      <w:sz w:val="20"/>
                      <w:szCs w:val="20"/>
                    </w:rPr>
                  </w:pPr>
                  <w:r>
                    <w:rPr>
                      <w:rFonts w:ascii="Arial" w:hAnsi="Arial" w:cs="Arial"/>
                      <w:spacing w:val="-5"/>
                      <w:sz w:val="20"/>
                      <w:szCs w:val="20"/>
                    </w:rPr>
                    <w:t>1</w:t>
                  </w:r>
                </w:p>
              </w:tc>
              <w:tc>
                <w:tcPr>
                  <w:tcW w:w="1095" w:type="dxa"/>
                  <w:gridSpan w:val="4"/>
                  <w:tcBorders>
                    <w:top w:val="nil"/>
                    <w:left w:val="single" w:sz="4" w:space="0" w:color="auto"/>
                    <w:bottom w:val="nil"/>
                    <w:right w:val="single" w:sz="12" w:space="0" w:color="auto"/>
                  </w:tcBorders>
                  <w:vAlign w:val="center"/>
                </w:tcPr>
                <w:p w:rsidR="005672F5" w:rsidRDefault="005672F5" w:rsidP="00311F97">
                  <w:pPr>
                    <w:autoSpaceDE w:val="0"/>
                    <w:autoSpaceDN w:val="0"/>
                    <w:adjustRightInd w:val="0"/>
                    <w:spacing w:after="0" w:line="0" w:lineRule="atLeast"/>
                    <w:rPr>
                      <w:rFonts w:ascii="Arial" w:hAnsi="Arial" w:cs="Arial"/>
                      <w:sz w:val="16"/>
                      <w:szCs w:val="16"/>
                    </w:rPr>
                  </w:pPr>
                </w:p>
              </w:tc>
            </w:tr>
            <w:tr w:rsidR="005672F5" w:rsidTr="00755E75">
              <w:trPr>
                <w:gridBefore w:val="1"/>
                <w:gridAfter w:val="1"/>
                <w:wBefore w:w="15" w:type="dxa"/>
                <w:wAfter w:w="10" w:type="dxa"/>
                <w:jc w:val="center"/>
              </w:trPr>
              <w:tc>
                <w:tcPr>
                  <w:tcW w:w="423" w:type="dxa"/>
                  <w:gridSpan w:val="2"/>
                  <w:tcBorders>
                    <w:top w:val="nil"/>
                    <w:left w:val="single" w:sz="12" w:space="0" w:color="auto"/>
                    <w:bottom w:val="nil"/>
                    <w:right w:val="single" w:sz="4" w:space="0" w:color="auto"/>
                  </w:tcBorders>
                </w:tcPr>
                <w:p w:rsidR="005672F5" w:rsidRDefault="005672F5" w:rsidP="00311F97">
                  <w:pPr>
                    <w:keepLines/>
                    <w:autoSpaceDE w:val="0"/>
                    <w:autoSpaceDN w:val="0"/>
                    <w:spacing w:after="0" w:line="0" w:lineRule="atLeast"/>
                    <w:jc w:val="center"/>
                    <w:rPr>
                      <w:rFonts w:ascii="Arial" w:hAnsi="Arial" w:cs="Arial"/>
                      <w:spacing w:val="-5"/>
                      <w:sz w:val="20"/>
                      <w:szCs w:val="20"/>
                    </w:rPr>
                  </w:pPr>
                  <w:r>
                    <w:rPr>
                      <w:rFonts w:ascii="Arial" w:hAnsi="Arial" w:cs="Arial"/>
                      <w:spacing w:val="-5"/>
                      <w:sz w:val="20"/>
                      <w:szCs w:val="20"/>
                    </w:rPr>
                    <w:t>62</w:t>
                  </w:r>
                </w:p>
              </w:tc>
              <w:tc>
                <w:tcPr>
                  <w:tcW w:w="3296" w:type="dxa"/>
                  <w:gridSpan w:val="2"/>
                  <w:tcBorders>
                    <w:top w:val="nil"/>
                    <w:left w:val="nil"/>
                    <w:bottom w:val="nil"/>
                    <w:right w:val="nil"/>
                  </w:tcBorders>
                </w:tcPr>
                <w:p w:rsidR="005672F5" w:rsidRDefault="005672F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Монтаж блоку живлення</w:t>
                  </w:r>
                </w:p>
              </w:tc>
              <w:tc>
                <w:tcPr>
                  <w:tcW w:w="1093" w:type="dxa"/>
                  <w:gridSpan w:val="5"/>
                  <w:tcBorders>
                    <w:top w:val="nil"/>
                    <w:left w:val="single" w:sz="4" w:space="0" w:color="auto"/>
                    <w:bottom w:val="nil"/>
                    <w:right w:val="nil"/>
                  </w:tcBorders>
                </w:tcPr>
                <w:p w:rsidR="005672F5" w:rsidRDefault="005672F5" w:rsidP="00311F97">
                  <w:pPr>
                    <w:keepLines/>
                    <w:autoSpaceDE w:val="0"/>
                    <w:autoSpaceDN w:val="0"/>
                    <w:spacing w:after="0" w:line="0" w:lineRule="atLeast"/>
                    <w:rPr>
                      <w:rFonts w:ascii="Arial" w:hAnsi="Arial" w:cs="Arial"/>
                      <w:spacing w:val="-5"/>
                      <w:sz w:val="20"/>
                      <w:szCs w:val="20"/>
                    </w:rPr>
                  </w:pPr>
                  <w:proofErr w:type="spellStart"/>
                  <w:r>
                    <w:rPr>
                      <w:rFonts w:ascii="Arial" w:hAnsi="Arial" w:cs="Arial"/>
                      <w:spacing w:val="-5"/>
                      <w:sz w:val="20"/>
                      <w:szCs w:val="20"/>
                    </w:rPr>
                    <w:t>шт</w:t>
                  </w:r>
                  <w:proofErr w:type="spellEnd"/>
                </w:p>
              </w:tc>
              <w:tc>
                <w:tcPr>
                  <w:tcW w:w="1076" w:type="dxa"/>
                  <w:gridSpan w:val="2"/>
                  <w:tcBorders>
                    <w:top w:val="nil"/>
                    <w:left w:val="single" w:sz="4" w:space="0" w:color="auto"/>
                    <w:bottom w:val="nil"/>
                    <w:right w:val="single" w:sz="4" w:space="0" w:color="auto"/>
                  </w:tcBorders>
                </w:tcPr>
                <w:p w:rsidR="005672F5" w:rsidRDefault="005672F5" w:rsidP="00311F97">
                  <w:pPr>
                    <w:keepLines/>
                    <w:autoSpaceDE w:val="0"/>
                    <w:autoSpaceDN w:val="0"/>
                    <w:spacing w:after="0" w:line="0" w:lineRule="atLeast"/>
                    <w:jc w:val="right"/>
                    <w:rPr>
                      <w:rFonts w:ascii="Arial" w:hAnsi="Arial" w:cs="Arial"/>
                      <w:spacing w:val="-5"/>
                      <w:sz w:val="20"/>
                      <w:szCs w:val="20"/>
                    </w:rPr>
                  </w:pPr>
                  <w:r>
                    <w:rPr>
                      <w:rFonts w:ascii="Arial" w:hAnsi="Arial" w:cs="Arial"/>
                      <w:spacing w:val="-5"/>
                      <w:sz w:val="20"/>
                      <w:szCs w:val="20"/>
                    </w:rPr>
                    <w:t>1</w:t>
                  </w:r>
                </w:p>
              </w:tc>
              <w:tc>
                <w:tcPr>
                  <w:tcW w:w="1095" w:type="dxa"/>
                  <w:gridSpan w:val="4"/>
                  <w:tcBorders>
                    <w:top w:val="nil"/>
                    <w:left w:val="single" w:sz="4" w:space="0" w:color="auto"/>
                    <w:bottom w:val="nil"/>
                    <w:right w:val="single" w:sz="12" w:space="0" w:color="auto"/>
                  </w:tcBorders>
                  <w:vAlign w:val="center"/>
                </w:tcPr>
                <w:p w:rsidR="005672F5" w:rsidRDefault="005672F5" w:rsidP="00311F97">
                  <w:pPr>
                    <w:autoSpaceDE w:val="0"/>
                    <w:autoSpaceDN w:val="0"/>
                    <w:adjustRightInd w:val="0"/>
                    <w:spacing w:after="0" w:line="0" w:lineRule="atLeast"/>
                    <w:rPr>
                      <w:rFonts w:ascii="Arial" w:hAnsi="Arial" w:cs="Arial"/>
                      <w:sz w:val="16"/>
                      <w:szCs w:val="16"/>
                    </w:rPr>
                  </w:pPr>
                </w:p>
              </w:tc>
            </w:tr>
            <w:tr w:rsidR="005672F5" w:rsidTr="00755E75">
              <w:trPr>
                <w:gridBefore w:val="1"/>
                <w:gridAfter w:val="1"/>
                <w:wBefore w:w="15" w:type="dxa"/>
                <w:wAfter w:w="10" w:type="dxa"/>
                <w:jc w:val="center"/>
              </w:trPr>
              <w:tc>
                <w:tcPr>
                  <w:tcW w:w="423" w:type="dxa"/>
                  <w:gridSpan w:val="2"/>
                  <w:tcBorders>
                    <w:top w:val="nil"/>
                    <w:left w:val="single" w:sz="12" w:space="0" w:color="auto"/>
                    <w:bottom w:val="nil"/>
                    <w:right w:val="single" w:sz="4" w:space="0" w:color="auto"/>
                  </w:tcBorders>
                </w:tcPr>
                <w:p w:rsidR="005672F5" w:rsidRDefault="005672F5" w:rsidP="00311F97">
                  <w:pPr>
                    <w:keepLines/>
                    <w:autoSpaceDE w:val="0"/>
                    <w:autoSpaceDN w:val="0"/>
                    <w:spacing w:after="0" w:line="0" w:lineRule="atLeast"/>
                    <w:jc w:val="center"/>
                    <w:rPr>
                      <w:rFonts w:ascii="Arial" w:hAnsi="Arial" w:cs="Arial"/>
                      <w:spacing w:val="-5"/>
                      <w:sz w:val="20"/>
                      <w:szCs w:val="20"/>
                    </w:rPr>
                  </w:pPr>
                  <w:r>
                    <w:rPr>
                      <w:rFonts w:ascii="Arial" w:hAnsi="Arial" w:cs="Arial"/>
                      <w:spacing w:val="-5"/>
                      <w:sz w:val="20"/>
                      <w:szCs w:val="20"/>
                    </w:rPr>
                    <w:t>63</w:t>
                  </w:r>
                </w:p>
              </w:tc>
              <w:tc>
                <w:tcPr>
                  <w:tcW w:w="3296" w:type="dxa"/>
                  <w:gridSpan w:val="2"/>
                  <w:tcBorders>
                    <w:top w:val="nil"/>
                    <w:left w:val="nil"/>
                    <w:bottom w:val="nil"/>
                    <w:right w:val="nil"/>
                  </w:tcBorders>
                </w:tcPr>
                <w:p w:rsidR="005672F5" w:rsidRDefault="005672F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Монтаж акумулятора</w:t>
                  </w:r>
                </w:p>
              </w:tc>
              <w:tc>
                <w:tcPr>
                  <w:tcW w:w="1093" w:type="dxa"/>
                  <w:gridSpan w:val="5"/>
                  <w:tcBorders>
                    <w:top w:val="nil"/>
                    <w:left w:val="single" w:sz="4" w:space="0" w:color="auto"/>
                    <w:bottom w:val="nil"/>
                    <w:right w:val="nil"/>
                  </w:tcBorders>
                </w:tcPr>
                <w:p w:rsidR="005672F5" w:rsidRDefault="005672F5" w:rsidP="00311F97">
                  <w:pPr>
                    <w:keepLines/>
                    <w:autoSpaceDE w:val="0"/>
                    <w:autoSpaceDN w:val="0"/>
                    <w:spacing w:after="0" w:line="0" w:lineRule="atLeast"/>
                    <w:rPr>
                      <w:rFonts w:ascii="Arial" w:hAnsi="Arial" w:cs="Arial"/>
                      <w:spacing w:val="-5"/>
                      <w:sz w:val="20"/>
                      <w:szCs w:val="20"/>
                    </w:rPr>
                  </w:pPr>
                  <w:proofErr w:type="spellStart"/>
                  <w:r>
                    <w:rPr>
                      <w:rFonts w:ascii="Arial" w:hAnsi="Arial" w:cs="Arial"/>
                      <w:spacing w:val="-5"/>
                      <w:sz w:val="20"/>
                      <w:szCs w:val="20"/>
                    </w:rPr>
                    <w:t>шт</w:t>
                  </w:r>
                  <w:proofErr w:type="spellEnd"/>
                </w:p>
              </w:tc>
              <w:tc>
                <w:tcPr>
                  <w:tcW w:w="1076" w:type="dxa"/>
                  <w:gridSpan w:val="2"/>
                  <w:tcBorders>
                    <w:top w:val="nil"/>
                    <w:left w:val="single" w:sz="4" w:space="0" w:color="auto"/>
                    <w:bottom w:val="nil"/>
                    <w:right w:val="single" w:sz="4" w:space="0" w:color="auto"/>
                  </w:tcBorders>
                </w:tcPr>
                <w:p w:rsidR="005672F5" w:rsidRDefault="005672F5" w:rsidP="00311F97">
                  <w:pPr>
                    <w:keepLines/>
                    <w:autoSpaceDE w:val="0"/>
                    <w:autoSpaceDN w:val="0"/>
                    <w:spacing w:after="0" w:line="0" w:lineRule="atLeast"/>
                    <w:jc w:val="right"/>
                    <w:rPr>
                      <w:rFonts w:ascii="Arial" w:hAnsi="Arial" w:cs="Arial"/>
                      <w:spacing w:val="-5"/>
                      <w:sz w:val="20"/>
                      <w:szCs w:val="20"/>
                    </w:rPr>
                  </w:pPr>
                  <w:r>
                    <w:rPr>
                      <w:rFonts w:ascii="Arial" w:hAnsi="Arial" w:cs="Arial"/>
                      <w:spacing w:val="-5"/>
                      <w:sz w:val="20"/>
                      <w:szCs w:val="20"/>
                    </w:rPr>
                    <w:t>2</w:t>
                  </w:r>
                </w:p>
              </w:tc>
              <w:tc>
                <w:tcPr>
                  <w:tcW w:w="1095" w:type="dxa"/>
                  <w:gridSpan w:val="4"/>
                  <w:tcBorders>
                    <w:top w:val="nil"/>
                    <w:left w:val="single" w:sz="4" w:space="0" w:color="auto"/>
                    <w:bottom w:val="nil"/>
                    <w:right w:val="single" w:sz="12" w:space="0" w:color="auto"/>
                  </w:tcBorders>
                  <w:vAlign w:val="center"/>
                </w:tcPr>
                <w:p w:rsidR="005672F5" w:rsidRDefault="005672F5" w:rsidP="00311F97">
                  <w:pPr>
                    <w:autoSpaceDE w:val="0"/>
                    <w:autoSpaceDN w:val="0"/>
                    <w:adjustRightInd w:val="0"/>
                    <w:spacing w:after="0" w:line="0" w:lineRule="atLeast"/>
                    <w:rPr>
                      <w:rFonts w:ascii="Arial" w:hAnsi="Arial" w:cs="Arial"/>
                      <w:sz w:val="16"/>
                      <w:szCs w:val="16"/>
                    </w:rPr>
                  </w:pPr>
                </w:p>
              </w:tc>
            </w:tr>
            <w:tr w:rsidR="005672F5" w:rsidTr="00755E75">
              <w:trPr>
                <w:gridBefore w:val="1"/>
                <w:gridAfter w:val="1"/>
                <w:wBefore w:w="15" w:type="dxa"/>
                <w:wAfter w:w="10" w:type="dxa"/>
                <w:jc w:val="center"/>
              </w:trPr>
              <w:tc>
                <w:tcPr>
                  <w:tcW w:w="423" w:type="dxa"/>
                  <w:gridSpan w:val="2"/>
                  <w:tcBorders>
                    <w:top w:val="nil"/>
                    <w:left w:val="single" w:sz="12" w:space="0" w:color="auto"/>
                    <w:bottom w:val="nil"/>
                    <w:right w:val="single" w:sz="4" w:space="0" w:color="auto"/>
                  </w:tcBorders>
                </w:tcPr>
                <w:p w:rsidR="005672F5" w:rsidRDefault="005672F5" w:rsidP="00311F97">
                  <w:pPr>
                    <w:keepLines/>
                    <w:autoSpaceDE w:val="0"/>
                    <w:autoSpaceDN w:val="0"/>
                    <w:spacing w:after="0" w:line="0" w:lineRule="atLeast"/>
                    <w:jc w:val="center"/>
                    <w:rPr>
                      <w:rFonts w:ascii="Arial" w:hAnsi="Arial" w:cs="Arial"/>
                      <w:spacing w:val="-5"/>
                      <w:sz w:val="20"/>
                      <w:szCs w:val="20"/>
                    </w:rPr>
                  </w:pPr>
                  <w:r>
                    <w:rPr>
                      <w:rFonts w:ascii="Arial" w:hAnsi="Arial" w:cs="Arial"/>
                      <w:spacing w:val="-5"/>
                      <w:sz w:val="20"/>
                      <w:szCs w:val="20"/>
                    </w:rPr>
                    <w:t>64</w:t>
                  </w:r>
                </w:p>
              </w:tc>
              <w:tc>
                <w:tcPr>
                  <w:tcW w:w="3296" w:type="dxa"/>
                  <w:gridSpan w:val="2"/>
                  <w:tcBorders>
                    <w:top w:val="nil"/>
                    <w:left w:val="nil"/>
                    <w:bottom w:val="nil"/>
                    <w:right w:val="nil"/>
                  </w:tcBorders>
                </w:tcPr>
                <w:p w:rsidR="005672F5" w:rsidRDefault="005672F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Сповіщувач ПС автоматичний димовий</w:t>
                  </w:r>
                </w:p>
                <w:p w:rsidR="005672F5" w:rsidRDefault="005672F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фотоелектричний, радіоізотопний, світловий у</w:t>
                  </w:r>
                </w:p>
                <w:p w:rsidR="005672F5" w:rsidRDefault="005672F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нормальному виконанні</w:t>
                  </w:r>
                </w:p>
              </w:tc>
              <w:tc>
                <w:tcPr>
                  <w:tcW w:w="1093" w:type="dxa"/>
                  <w:gridSpan w:val="5"/>
                  <w:tcBorders>
                    <w:top w:val="nil"/>
                    <w:left w:val="single" w:sz="4" w:space="0" w:color="auto"/>
                    <w:bottom w:val="nil"/>
                    <w:right w:val="nil"/>
                  </w:tcBorders>
                </w:tcPr>
                <w:p w:rsidR="005672F5" w:rsidRDefault="005672F5" w:rsidP="00311F97">
                  <w:pPr>
                    <w:keepLines/>
                    <w:autoSpaceDE w:val="0"/>
                    <w:autoSpaceDN w:val="0"/>
                    <w:spacing w:after="0" w:line="0" w:lineRule="atLeast"/>
                    <w:rPr>
                      <w:rFonts w:ascii="Arial" w:hAnsi="Arial" w:cs="Arial"/>
                      <w:spacing w:val="-5"/>
                      <w:sz w:val="20"/>
                      <w:szCs w:val="20"/>
                    </w:rPr>
                  </w:pPr>
                  <w:proofErr w:type="spellStart"/>
                  <w:r>
                    <w:rPr>
                      <w:rFonts w:ascii="Arial" w:hAnsi="Arial" w:cs="Arial"/>
                      <w:spacing w:val="-5"/>
                      <w:sz w:val="20"/>
                      <w:szCs w:val="20"/>
                    </w:rPr>
                    <w:t>шт</w:t>
                  </w:r>
                  <w:proofErr w:type="spellEnd"/>
                </w:p>
              </w:tc>
              <w:tc>
                <w:tcPr>
                  <w:tcW w:w="1076" w:type="dxa"/>
                  <w:gridSpan w:val="2"/>
                  <w:tcBorders>
                    <w:top w:val="nil"/>
                    <w:left w:val="single" w:sz="4" w:space="0" w:color="auto"/>
                    <w:bottom w:val="nil"/>
                    <w:right w:val="single" w:sz="4" w:space="0" w:color="auto"/>
                  </w:tcBorders>
                </w:tcPr>
                <w:p w:rsidR="005672F5" w:rsidRDefault="005672F5" w:rsidP="00311F97">
                  <w:pPr>
                    <w:keepLines/>
                    <w:autoSpaceDE w:val="0"/>
                    <w:autoSpaceDN w:val="0"/>
                    <w:spacing w:after="0" w:line="0" w:lineRule="atLeast"/>
                    <w:jc w:val="right"/>
                    <w:rPr>
                      <w:rFonts w:ascii="Arial" w:hAnsi="Arial" w:cs="Arial"/>
                      <w:spacing w:val="-5"/>
                      <w:sz w:val="20"/>
                      <w:szCs w:val="20"/>
                    </w:rPr>
                  </w:pPr>
                  <w:r>
                    <w:rPr>
                      <w:rFonts w:ascii="Arial" w:hAnsi="Arial" w:cs="Arial"/>
                      <w:spacing w:val="-5"/>
                      <w:sz w:val="20"/>
                      <w:szCs w:val="20"/>
                    </w:rPr>
                    <w:t>8</w:t>
                  </w:r>
                </w:p>
              </w:tc>
              <w:tc>
                <w:tcPr>
                  <w:tcW w:w="1095" w:type="dxa"/>
                  <w:gridSpan w:val="4"/>
                  <w:tcBorders>
                    <w:top w:val="nil"/>
                    <w:left w:val="single" w:sz="4" w:space="0" w:color="auto"/>
                    <w:bottom w:val="nil"/>
                    <w:right w:val="single" w:sz="12" w:space="0" w:color="auto"/>
                  </w:tcBorders>
                  <w:vAlign w:val="center"/>
                </w:tcPr>
                <w:p w:rsidR="005672F5" w:rsidRDefault="005672F5" w:rsidP="00311F97">
                  <w:pPr>
                    <w:autoSpaceDE w:val="0"/>
                    <w:autoSpaceDN w:val="0"/>
                    <w:adjustRightInd w:val="0"/>
                    <w:spacing w:after="0" w:line="0" w:lineRule="atLeast"/>
                    <w:rPr>
                      <w:rFonts w:ascii="Arial" w:hAnsi="Arial" w:cs="Arial"/>
                      <w:sz w:val="16"/>
                      <w:szCs w:val="16"/>
                    </w:rPr>
                  </w:pPr>
                </w:p>
              </w:tc>
            </w:tr>
            <w:tr w:rsidR="005672F5" w:rsidTr="00755E75">
              <w:trPr>
                <w:gridBefore w:val="1"/>
                <w:gridAfter w:val="1"/>
                <w:wBefore w:w="15" w:type="dxa"/>
                <w:wAfter w:w="10" w:type="dxa"/>
                <w:jc w:val="center"/>
              </w:trPr>
              <w:tc>
                <w:tcPr>
                  <w:tcW w:w="423" w:type="dxa"/>
                  <w:gridSpan w:val="2"/>
                  <w:tcBorders>
                    <w:top w:val="nil"/>
                    <w:left w:val="single" w:sz="12" w:space="0" w:color="auto"/>
                    <w:bottom w:val="nil"/>
                    <w:right w:val="single" w:sz="4" w:space="0" w:color="auto"/>
                  </w:tcBorders>
                </w:tcPr>
                <w:p w:rsidR="005672F5" w:rsidRDefault="005672F5" w:rsidP="00311F97">
                  <w:pPr>
                    <w:keepLines/>
                    <w:autoSpaceDE w:val="0"/>
                    <w:autoSpaceDN w:val="0"/>
                    <w:spacing w:after="0" w:line="0" w:lineRule="atLeast"/>
                    <w:jc w:val="center"/>
                    <w:rPr>
                      <w:rFonts w:ascii="Arial" w:hAnsi="Arial" w:cs="Arial"/>
                      <w:spacing w:val="-5"/>
                      <w:sz w:val="20"/>
                      <w:szCs w:val="20"/>
                    </w:rPr>
                  </w:pPr>
                  <w:r>
                    <w:rPr>
                      <w:rFonts w:ascii="Arial" w:hAnsi="Arial" w:cs="Arial"/>
                      <w:spacing w:val="-5"/>
                      <w:sz w:val="20"/>
                      <w:szCs w:val="20"/>
                    </w:rPr>
                    <w:t>65</w:t>
                  </w:r>
                </w:p>
              </w:tc>
              <w:tc>
                <w:tcPr>
                  <w:tcW w:w="3296" w:type="dxa"/>
                  <w:gridSpan w:val="2"/>
                  <w:tcBorders>
                    <w:top w:val="nil"/>
                    <w:left w:val="nil"/>
                    <w:bottom w:val="nil"/>
                    <w:right w:val="nil"/>
                  </w:tcBorders>
                </w:tcPr>
                <w:p w:rsidR="005672F5" w:rsidRDefault="005672F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Сповіщувач ПС автоматичний тепловий</w:t>
                  </w:r>
                </w:p>
                <w:p w:rsidR="005672F5" w:rsidRDefault="005672F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електроконтактний, </w:t>
                  </w:r>
                  <w:proofErr w:type="spellStart"/>
                  <w:r>
                    <w:rPr>
                      <w:rFonts w:ascii="Arial" w:hAnsi="Arial" w:cs="Arial"/>
                      <w:spacing w:val="-5"/>
                      <w:sz w:val="20"/>
                      <w:szCs w:val="20"/>
                    </w:rPr>
                    <w:lastRenderedPageBreak/>
                    <w:t>магнітоконтактний</w:t>
                  </w:r>
                  <w:proofErr w:type="spellEnd"/>
                  <w:r>
                    <w:rPr>
                      <w:rFonts w:ascii="Arial" w:hAnsi="Arial" w:cs="Arial"/>
                      <w:spacing w:val="-5"/>
                      <w:sz w:val="20"/>
                      <w:szCs w:val="20"/>
                    </w:rPr>
                    <w:t xml:space="preserve"> у нормальному</w:t>
                  </w:r>
                </w:p>
                <w:p w:rsidR="005672F5" w:rsidRDefault="005672F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виконанні</w:t>
                  </w:r>
                </w:p>
              </w:tc>
              <w:tc>
                <w:tcPr>
                  <w:tcW w:w="1093" w:type="dxa"/>
                  <w:gridSpan w:val="5"/>
                  <w:tcBorders>
                    <w:top w:val="nil"/>
                    <w:left w:val="single" w:sz="4" w:space="0" w:color="auto"/>
                    <w:bottom w:val="nil"/>
                    <w:right w:val="nil"/>
                  </w:tcBorders>
                </w:tcPr>
                <w:p w:rsidR="005672F5" w:rsidRDefault="005672F5" w:rsidP="00311F97">
                  <w:pPr>
                    <w:keepLines/>
                    <w:autoSpaceDE w:val="0"/>
                    <w:autoSpaceDN w:val="0"/>
                    <w:spacing w:after="0" w:line="0" w:lineRule="atLeast"/>
                    <w:rPr>
                      <w:rFonts w:ascii="Arial" w:hAnsi="Arial" w:cs="Arial"/>
                      <w:spacing w:val="-5"/>
                      <w:sz w:val="20"/>
                      <w:szCs w:val="20"/>
                    </w:rPr>
                  </w:pPr>
                  <w:proofErr w:type="spellStart"/>
                  <w:r>
                    <w:rPr>
                      <w:rFonts w:ascii="Arial" w:hAnsi="Arial" w:cs="Arial"/>
                      <w:spacing w:val="-5"/>
                      <w:sz w:val="20"/>
                      <w:szCs w:val="20"/>
                    </w:rPr>
                    <w:lastRenderedPageBreak/>
                    <w:t>шт</w:t>
                  </w:r>
                  <w:proofErr w:type="spellEnd"/>
                </w:p>
              </w:tc>
              <w:tc>
                <w:tcPr>
                  <w:tcW w:w="1076" w:type="dxa"/>
                  <w:gridSpan w:val="2"/>
                  <w:tcBorders>
                    <w:top w:val="nil"/>
                    <w:left w:val="single" w:sz="4" w:space="0" w:color="auto"/>
                    <w:bottom w:val="nil"/>
                    <w:right w:val="single" w:sz="4" w:space="0" w:color="auto"/>
                  </w:tcBorders>
                </w:tcPr>
                <w:p w:rsidR="005672F5" w:rsidRDefault="005672F5" w:rsidP="00311F97">
                  <w:pPr>
                    <w:keepLines/>
                    <w:autoSpaceDE w:val="0"/>
                    <w:autoSpaceDN w:val="0"/>
                    <w:spacing w:after="0" w:line="0" w:lineRule="atLeast"/>
                    <w:jc w:val="right"/>
                    <w:rPr>
                      <w:rFonts w:ascii="Arial" w:hAnsi="Arial" w:cs="Arial"/>
                      <w:spacing w:val="-5"/>
                      <w:sz w:val="20"/>
                      <w:szCs w:val="20"/>
                    </w:rPr>
                  </w:pPr>
                  <w:r>
                    <w:rPr>
                      <w:rFonts w:ascii="Arial" w:hAnsi="Arial" w:cs="Arial"/>
                      <w:spacing w:val="-5"/>
                      <w:sz w:val="20"/>
                      <w:szCs w:val="20"/>
                    </w:rPr>
                    <w:t>1</w:t>
                  </w:r>
                </w:p>
              </w:tc>
              <w:tc>
                <w:tcPr>
                  <w:tcW w:w="1095" w:type="dxa"/>
                  <w:gridSpan w:val="4"/>
                  <w:tcBorders>
                    <w:top w:val="nil"/>
                    <w:left w:val="single" w:sz="4" w:space="0" w:color="auto"/>
                    <w:bottom w:val="nil"/>
                    <w:right w:val="single" w:sz="12" w:space="0" w:color="auto"/>
                  </w:tcBorders>
                  <w:vAlign w:val="center"/>
                </w:tcPr>
                <w:p w:rsidR="005672F5" w:rsidRDefault="005672F5" w:rsidP="00311F97">
                  <w:pPr>
                    <w:autoSpaceDE w:val="0"/>
                    <w:autoSpaceDN w:val="0"/>
                    <w:adjustRightInd w:val="0"/>
                    <w:spacing w:after="0" w:line="0" w:lineRule="atLeast"/>
                    <w:rPr>
                      <w:rFonts w:ascii="Arial" w:hAnsi="Arial" w:cs="Arial"/>
                      <w:sz w:val="16"/>
                      <w:szCs w:val="16"/>
                    </w:rPr>
                  </w:pPr>
                </w:p>
              </w:tc>
            </w:tr>
            <w:tr w:rsidR="005672F5" w:rsidTr="00755E75">
              <w:trPr>
                <w:gridBefore w:val="1"/>
                <w:gridAfter w:val="1"/>
                <w:wBefore w:w="15" w:type="dxa"/>
                <w:wAfter w:w="10" w:type="dxa"/>
                <w:jc w:val="center"/>
              </w:trPr>
              <w:tc>
                <w:tcPr>
                  <w:tcW w:w="423" w:type="dxa"/>
                  <w:gridSpan w:val="2"/>
                  <w:tcBorders>
                    <w:top w:val="nil"/>
                    <w:left w:val="single" w:sz="12" w:space="0" w:color="auto"/>
                    <w:bottom w:val="nil"/>
                    <w:right w:val="single" w:sz="4" w:space="0" w:color="auto"/>
                  </w:tcBorders>
                </w:tcPr>
                <w:p w:rsidR="005672F5" w:rsidRDefault="005672F5" w:rsidP="00311F97">
                  <w:pPr>
                    <w:keepLines/>
                    <w:autoSpaceDE w:val="0"/>
                    <w:autoSpaceDN w:val="0"/>
                    <w:spacing w:after="0" w:line="0" w:lineRule="atLeast"/>
                    <w:jc w:val="center"/>
                    <w:rPr>
                      <w:rFonts w:ascii="Arial" w:hAnsi="Arial" w:cs="Arial"/>
                      <w:spacing w:val="-5"/>
                      <w:sz w:val="20"/>
                      <w:szCs w:val="20"/>
                    </w:rPr>
                  </w:pPr>
                  <w:r>
                    <w:rPr>
                      <w:rFonts w:ascii="Arial" w:hAnsi="Arial" w:cs="Arial"/>
                      <w:spacing w:val="-5"/>
                      <w:sz w:val="20"/>
                      <w:szCs w:val="20"/>
                    </w:rPr>
                    <w:lastRenderedPageBreak/>
                    <w:t>66</w:t>
                  </w:r>
                </w:p>
              </w:tc>
              <w:tc>
                <w:tcPr>
                  <w:tcW w:w="3296" w:type="dxa"/>
                  <w:gridSpan w:val="2"/>
                  <w:tcBorders>
                    <w:top w:val="nil"/>
                    <w:left w:val="nil"/>
                    <w:bottom w:val="nil"/>
                    <w:right w:val="nil"/>
                  </w:tcBorders>
                </w:tcPr>
                <w:p w:rsidR="005672F5" w:rsidRDefault="005672F5" w:rsidP="00ED5F84">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Сповiщувачсвiтловий</w:t>
                  </w:r>
                  <w:proofErr w:type="spellEnd"/>
                  <w:r>
                    <w:rPr>
                      <w:rFonts w:ascii="Arial" w:hAnsi="Arial" w:cs="Arial"/>
                      <w:spacing w:val="-5"/>
                      <w:sz w:val="20"/>
                      <w:szCs w:val="20"/>
                    </w:rPr>
                    <w:t xml:space="preserve"> у нормальному </w:t>
                  </w:r>
                  <w:proofErr w:type="spellStart"/>
                  <w:r>
                    <w:rPr>
                      <w:rFonts w:ascii="Arial" w:hAnsi="Arial" w:cs="Arial"/>
                      <w:spacing w:val="-5"/>
                      <w:sz w:val="20"/>
                      <w:szCs w:val="20"/>
                    </w:rPr>
                    <w:t>виконаннi</w:t>
                  </w:r>
                  <w:proofErr w:type="spellEnd"/>
                </w:p>
              </w:tc>
              <w:tc>
                <w:tcPr>
                  <w:tcW w:w="1093" w:type="dxa"/>
                  <w:gridSpan w:val="5"/>
                  <w:tcBorders>
                    <w:top w:val="nil"/>
                    <w:left w:val="single" w:sz="4" w:space="0" w:color="auto"/>
                    <w:bottom w:val="nil"/>
                    <w:right w:val="nil"/>
                  </w:tcBorders>
                </w:tcPr>
                <w:p w:rsidR="005672F5" w:rsidRDefault="005672F5" w:rsidP="00311F97">
                  <w:pPr>
                    <w:keepLines/>
                    <w:autoSpaceDE w:val="0"/>
                    <w:autoSpaceDN w:val="0"/>
                    <w:spacing w:after="0" w:line="0" w:lineRule="atLeast"/>
                    <w:rPr>
                      <w:rFonts w:ascii="Arial" w:hAnsi="Arial" w:cs="Arial"/>
                      <w:spacing w:val="-5"/>
                      <w:sz w:val="20"/>
                      <w:szCs w:val="20"/>
                    </w:rPr>
                  </w:pPr>
                  <w:proofErr w:type="spellStart"/>
                  <w:r>
                    <w:rPr>
                      <w:rFonts w:ascii="Arial" w:hAnsi="Arial" w:cs="Arial"/>
                      <w:spacing w:val="-5"/>
                      <w:sz w:val="20"/>
                      <w:szCs w:val="20"/>
                    </w:rPr>
                    <w:t>шт</w:t>
                  </w:r>
                  <w:proofErr w:type="spellEnd"/>
                </w:p>
              </w:tc>
              <w:tc>
                <w:tcPr>
                  <w:tcW w:w="1076" w:type="dxa"/>
                  <w:gridSpan w:val="2"/>
                  <w:tcBorders>
                    <w:top w:val="nil"/>
                    <w:left w:val="single" w:sz="4" w:space="0" w:color="auto"/>
                    <w:bottom w:val="nil"/>
                    <w:right w:val="single" w:sz="4" w:space="0" w:color="auto"/>
                  </w:tcBorders>
                </w:tcPr>
                <w:p w:rsidR="005672F5" w:rsidRDefault="005672F5" w:rsidP="00311F97">
                  <w:pPr>
                    <w:keepLines/>
                    <w:autoSpaceDE w:val="0"/>
                    <w:autoSpaceDN w:val="0"/>
                    <w:spacing w:after="0" w:line="0" w:lineRule="atLeast"/>
                    <w:jc w:val="right"/>
                    <w:rPr>
                      <w:rFonts w:ascii="Arial" w:hAnsi="Arial" w:cs="Arial"/>
                      <w:spacing w:val="-5"/>
                      <w:sz w:val="20"/>
                      <w:szCs w:val="20"/>
                    </w:rPr>
                  </w:pPr>
                  <w:r>
                    <w:rPr>
                      <w:rFonts w:ascii="Arial" w:hAnsi="Arial" w:cs="Arial"/>
                      <w:spacing w:val="-5"/>
                      <w:sz w:val="20"/>
                      <w:szCs w:val="20"/>
                    </w:rPr>
                    <w:t>2</w:t>
                  </w:r>
                </w:p>
              </w:tc>
              <w:tc>
                <w:tcPr>
                  <w:tcW w:w="1095" w:type="dxa"/>
                  <w:gridSpan w:val="4"/>
                  <w:tcBorders>
                    <w:top w:val="nil"/>
                    <w:left w:val="single" w:sz="4" w:space="0" w:color="auto"/>
                    <w:bottom w:val="nil"/>
                    <w:right w:val="single" w:sz="12" w:space="0" w:color="auto"/>
                  </w:tcBorders>
                  <w:vAlign w:val="center"/>
                </w:tcPr>
                <w:p w:rsidR="005672F5" w:rsidRDefault="005672F5" w:rsidP="00311F97">
                  <w:pPr>
                    <w:autoSpaceDE w:val="0"/>
                    <w:autoSpaceDN w:val="0"/>
                    <w:adjustRightInd w:val="0"/>
                    <w:spacing w:after="0" w:line="0" w:lineRule="atLeast"/>
                    <w:rPr>
                      <w:rFonts w:ascii="Arial" w:hAnsi="Arial" w:cs="Arial"/>
                      <w:sz w:val="16"/>
                      <w:szCs w:val="16"/>
                    </w:rPr>
                  </w:pPr>
                </w:p>
              </w:tc>
            </w:tr>
            <w:tr w:rsidR="005672F5" w:rsidTr="00755E75">
              <w:trPr>
                <w:gridBefore w:val="1"/>
                <w:gridAfter w:val="1"/>
                <w:wBefore w:w="15" w:type="dxa"/>
                <w:wAfter w:w="10" w:type="dxa"/>
                <w:jc w:val="center"/>
              </w:trPr>
              <w:tc>
                <w:tcPr>
                  <w:tcW w:w="423" w:type="dxa"/>
                  <w:gridSpan w:val="2"/>
                  <w:tcBorders>
                    <w:top w:val="nil"/>
                    <w:left w:val="single" w:sz="12" w:space="0" w:color="auto"/>
                    <w:bottom w:val="nil"/>
                    <w:right w:val="single" w:sz="4" w:space="0" w:color="auto"/>
                  </w:tcBorders>
                </w:tcPr>
                <w:p w:rsidR="005672F5" w:rsidRDefault="005672F5" w:rsidP="00311F97">
                  <w:pPr>
                    <w:keepLines/>
                    <w:autoSpaceDE w:val="0"/>
                    <w:autoSpaceDN w:val="0"/>
                    <w:spacing w:after="0" w:line="0" w:lineRule="atLeast"/>
                    <w:jc w:val="center"/>
                    <w:rPr>
                      <w:rFonts w:ascii="Arial" w:hAnsi="Arial" w:cs="Arial"/>
                      <w:spacing w:val="-5"/>
                      <w:sz w:val="20"/>
                      <w:szCs w:val="20"/>
                    </w:rPr>
                  </w:pPr>
                  <w:r>
                    <w:rPr>
                      <w:rFonts w:ascii="Arial" w:hAnsi="Arial" w:cs="Arial"/>
                      <w:spacing w:val="-5"/>
                      <w:sz w:val="20"/>
                      <w:szCs w:val="20"/>
                    </w:rPr>
                    <w:t>67</w:t>
                  </w:r>
                </w:p>
              </w:tc>
              <w:tc>
                <w:tcPr>
                  <w:tcW w:w="3296" w:type="dxa"/>
                  <w:gridSpan w:val="2"/>
                  <w:tcBorders>
                    <w:top w:val="nil"/>
                    <w:left w:val="nil"/>
                    <w:bottom w:val="nil"/>
                    <w:right w:val="nil"/>
                  </w:tcBorders>
                </w:tcPr>
                <w:p w:rsidR="005672F5" w:rsidRDefault="005672F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Прокладання коробів пластикових</w:t>
                  </w:r>
                </w:p>
              </w:tc>
              <w:tc>
                <w:tcPr>
                  <w:tcW w:w="1093" w:type="dxa"/>
                  <w:gridSpan w:val="5"/>
                  <w:tcBorders>
                    <w:top w:val="nil"/>
                    <w:left w:val="single" w:sz="4" w:space="0" w:color="auto"/>
                    <w:bottom w:val="nil"/>
                    <w:right w:val="nil"/>
                  </w:tcBorders>
                </w:tcPr>
                <w:p w:rsidR="005672F5" w:rsidRDefault="005672F5" w:rsidP="00311F97">
                  <w:pPr>
                    <w:keepLines/>
                    <w:autoSpaceDE w:val="0"/>
                    <w:autoSpaceDN w:val="0"/>
                    <w:spacing w:after="0" w:line="0" w:lineRule="atLeast"/>
                    <w:rPr>
                      <w:rFonts w:ascii="Arial" w:hAnsi="Arial" w:cs="Arial"/>
                      <w:spacing w:val="-5"/>
                      <w:sz w:val="20"/>
                      <w:szCs w:val="20"/>
                    </w:rPr>
                  </w:pPr>
                  <w:r>
                    <w:rPr>
                      <w:rFonts w:ascii="Arial" w:hAnsi="Arial" w:cs="Arial"/>
                      <w:spacing w:val="-5"/>
                      <w:sz w:val="20"/>
                      <w:szCs w:val="20"/>
                    </w:rPr>
                    <w:t xml:space="preserve">  м</w:t>
                  </w:r>
                </w:p>
              </w:tc>
              <w:tc>
                <w:tcPr>
                  <w:tcW w:w="1076" w:type="dxa"/>
                  <w:gridSpan w:val="2"/>
                  <w:tcBorders>
                    <w:top w:val="nil"/>
                    <w:left w:val="single" w:sz="4" w:space="0" w:color="auto"/>
                    <w:bottom w:val="nil"/>
                    <w:right w:val="single" w:sz="4" w:space="0" w:color="auto"/>
                  </w:tcBorders>
                </w:tcPr>
                <w:p w:rsidR="005672F5" w:rsidRDefault="005672F5" w:rsidP="00311F97">
                  <w:pPr>
                    <w:keepLines/>
                    <w:autoSpaceDE w:val="0"/>
                    <w:autoSpaceDN w:val="0"/>
                    <w:spacing w:after="0" w:line="0" w:lineRule="atLeast"/>
                    <w:jc w:val="right"/>
                    <w:rPr>
                      <w:rFonts w:ascii="Arial" w:hAnsi="Arial" w:cs="Arial"/>
                      <w:spacing w:val="-5"/>
                      <w:sz w:val="20"/>
                      <w:szCs w:val="20"/>
                    </w:rPr>
                  </w:pPr>
                  <w:r>
                    <w:rPr>
                      <w:rFonts w:ascii="Arial" w:hAnsi="Arial" w:cs="Arial"/>
                      <w:spacing w:val="-5"/>
                      <w:sz w:val="20"/>
                      <w:szCs w:val="20"/>
                    </w:rPr>
                    <w:t>14</w:t>
                  </w:r>
                </w:p>
              </w:tc>
              <w:tc>
                <w:tcPr>
                  <w:tcW w:w="1095" w:type="dxa"/>
                  <w:gridSpan w:val="4"/>
                  <w:tcBorders>
                    <w:top w:val="nil"/>
                    <w:left w:val="single" w:sz="4" w:space="0" w:color="auto"/>
                    <w:bottom w:val="nil"/>
                    <w:right w:val="single" w:sz="12" w:space="0" w:color="auto"/>
                  </w:tcBorders>
                  <w:vAlign w:val="center"/>
                </w:tcPr>
                <w:p w:rsidR="005672F5" w:rsidRDefault="005672F5" w:rsidP="00311F97">
                  <w:pPr>
                    <w:autoSpaceDE w:val="0"/>
                    <w:autoSpaceDN w:val="0"/>
                    <w:adjustRightInd w:val="0"/>
                    <w:spacing w:after="0" w:line="0" w:lineRule="atLeast"/>
                    <w:rPr>
                      <w:rFonts w:ascii="Arial" w:hAnsi="Arial" w:cs="Arial"/>
                      <w:sz w:val="16"/>
                      <w:szCs w:val="16"/>
                    </w:rPr>
                  </w:pPr>
                </w:p>
              </w:tc>
            </w:tr>
            <w:tr w:rsidR="005672F5" w:rsidTr="00755E75">
              <w:trPr>
                <w:gridBefore w:val="1"/>
                <w:gridAfter w:val="1"/>
                <w:wBefore w:w="15" w:type="dxa"/>
                <w:wAfter w:w="10" w:type="dxa"/>
                <w:jc w:val="center"/>
              </w:trPr>
              <w:tc>
                <w:tcPr>
                  <w:tcW w:w="423" w:type="dxa"/>
                  <w:gridSpan w:val="2"/>
                  <w:tcBorders>
                    <w:top w:val="nil"/>
                    <w:left w:val="single" w:sz="12" w:space="0" w:color="auto"/>
                    <w:bottom w:val="nil"/>
                    <w:right w:val="single" w:sz="4" w:space="0" w:color="auto"/>
                  </w:tcBorders>
                </w:tcPr>
                <w:p w:rsidR="005672F5" w:rsidRDefault="005672F5" w:rsidP="00311F97">
                  <w:pPr>
                    <w:keepLines/>
                    <w:autoSpaceDE w:val="0"/>
                    <w:autoSpaceDN w:val="0"/>
                    <w:spacing w:after="0" w:line="0" w:lineRule="atLeast"/>
                    <w:jc w:val="center"/>
                    <w:rPr>
                      <w:rFonts w:ascii="Arial" w:hAnsi="Arial" w:cs="Arial"/>
                      <w:spacing w:val="-5"/>
                      <w:sz w:val="20"/>
                      <w:szCs w:val="20"/>
                    </w:rPr>
                  </w:pPr>
                  <w:r>
                    <w:rPr>
                      <w:rFonts w:ascii="Arial" w:hAnsi="Arial" w:cs="Arial"/>
                      <w:spacing w:val="-5"/>
                      <w:sz w:val="20"/>
                      <w:szCs w:val="20"/>
                    </w:rPr>
                    <w:t>68</w:t>
                  </w:r>
                </w:p>
              </w:tc>
              <w:tc>
                <w:tcPr>
                  <w:tcW w:w="3296" w:type="dxa"/>
                  <w:gridSpan w:val="2"/>
                  <w:tcBorders>
                    <w:top w:val="nil"/>
                    <w:left w:val="nil"/>
                    <w:bottom w:val="nil"/>
                    <w:right w:val="nil"/>
                  </w:tcBorders>
                </w:tcPr>
                <w:p w:rsidR="005672F5" w:rsidRDefault="005672F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Прокладання </w:t>
                  </w:r>
                  <w:proofErr w:type="spellStart"/>
                  <w:r>
                    <w:rPr>
                      <w:rFonts w:ascii="Arial" w:hAnsi="Arial" w:cs="Arial"/>
                      <w:spacing w:val="-5"/>
                      <w:sz w:val="20"/>
                      <w:szCs w:val="20"/>
                    </w:rPr>
                    <w:t>гофротруби</w:t>
                  </w:r>
                  <w:proofErr w:type="spellEnd"/>
                  <w:r>
                    <w:rPr>
                      <w:rFonts w:ascii="Arial" w:hAnsi="Arial" w:cs="Arial"/>
                      <w:spacing w:val="-5"/>
                      <w:sz w:val="20"/>
                      <w:szCs w:val="20"/>
                    </w:rPr>
                    <w:t>, діаметр 16 мм</w:t>
                  </w:r>
                </w:p>
              </w:tc>
              <w:tc>
                <w:tcPr>
                  <w:tcW w:w="1093" w:type="dxa"/>
                  <w:gridSpan w:val="5"/>
                  <w:tcBorders>
                    <w:top w:val="nil"/>
                    <w:left w:val="single" w:sz="4" w:space="0" w:color="auto"/>
                    <w:bottom w:val="nil"/>
                    <w:right w:val="nil"/>
                  </w:tcBorders>
                </w:tcPr>
                <w:p w:rsidR="005672F5" w:rsidRDefault="005672F5" w:rsidP="00311F97">
                  <w:pPr>
                    <w:keepLines/>
                    <w:autoSpaceDE w:val="0"/>
                    <w:autoSpaceDN w:val="0"/>
                    <w:spacing w:after="0" w:line="0" w:lineRule="atLeast"/>
                    <w:rPr>
                      <w:rFonts w:ascii="Arial" w:hAnsi="Arial" w:cs="Arial"/>
                      <w:spacing w:val="-5"/>
                      <w:sz w:val="20"/>
                      <w:szCs w:val="20"/>
                    </w:rPr>
                  </w:pPr>
                  <w:r>
                    <w:rPr>
                      <w:rFonts w:ascii="Arial" w:hAnsi="Arial" w:cs="Arial"/>
                      <w:spacing w:val="-5"/>
                      <w:sz w:val="20"/>
                      <w:szCs w:val="20"/>
                    </w:rPr>
                    <w:t xml:space="preserve">  м</w:t>
                  </w:r>
                </w:p>
              </w:tc>
              <w:tc>
                <w:tcPr>
                  <w:tcW w:w="1076" w:type="dxa"/>
                  <w:gridSpan w:val="2"/>
                  <w:tcBorders>
                    <w:top w:val="nil"/>
                    <w:left w:val="single" w:sz="4" w:space="0" w:color="auto"/>
                    <w:bottom w:val="nil"/>
                    <w:right w:val="single" w:sz="4" w:space="0" w:color="auto"/>
                  </w:tcBorders>
                </w:tcPr>
                <w:p w:rsidR="005672F5" w:rsidRDefault="005672F5" w:rsidP="00311F97">
                  <w:pPr>
                    <w:keepLines/>
                    <w:autoSpaceDE w:val="0"/>
                    <w:autoSpaceDN w:val="0"/>
                    <w:spacing w:after="0" w:line="0" w:lineRule="atLeast"/>
                    <w:jc w:val="right"/>
                    <w:rPr>
                      <w:rFonts w:ascii="Arial" w:hAnsi="Arial" w:cs="Arial"/>
                      <w:spacing w:val="-5"/>
                      <w:sz w:val="20"/>
                      <w:szCs w:val="20"/>
                    </w:rPr>
                  </w:pPr>
                  <w:r>
                    <w:rPr>
                      <w:rFonts w:ascii="Arial" w:hAnsi="Arial" w:cs="Arial"/>
                      <w:spacing w:val="-5"/>
                      <w:sz w:val="20"/>
                      <w:szCs w:val="20"/>
                    </w:rPr>
                    <w:t>25</w:t>
                  </w:r>
                </w:p>
              </w:tc>
              <w:tc>
                <w:tcPr>
                  <w:tcW w:w="1095" w:type="dxa"/>
                  <w:gridSpan w:val="4"/>
                  <w:tcBorders>
                    <w:top w:val="nil"/>
                    <w:left w:val="single" w:sz="4" w:space="0" w:color="auto"/>
                    <w:bottom w:val="nil"/>
                    <w:right w:val="single" w:sz="12" w:space="0" w:color="auto"/>
                  </w:tcBorders>
                  <w:vAlign w:val="center"/>
                </w:tcPr>
                <w:p w:rsidR="005672F5" w:rsidRDefault="005672F5" w:rsidP="00311F97">
                  <w:pPr>
                    <w:autoSpaceDE w:val="0"/>
                    <w:autoSpaceDN w:val="0"/>
                    <w:adjustRightInd w:val="0"/>
                    <w:spacing w:after="0" w:line="0" w:lineRule="atLeast"/>
                    <w:rPr>
                      <w:rFonts w:ascii="Arial" w:hAnsi="Arial" w:cs="Arial"/>
                      <w:sz w:val="16"/>
                      <w:szCs w:val="16"/>
                    </w:rPr>
                  </w:pPr>
                </w:p>
              </w:tc>
            </w:tr>
            <w:tr w:rsidR="005672F5" w:rsidTr="00755E75">
              <w:trPr>
                <w:gridBefore w:val="1"/>
                <w:gridAfter w:val="1"/>
                <w:wBefore w:w="15" w:type="dxa"/>
                <w:wAfter w:w="10" w:type="dxa"/>
                <w:jc w:val="center"/>
              </w:trPr>
              <w:tc>
                <w:tcPr>
                  <w:tcW w:w="423" w:type="dxa"/>
                  <w:gridSpan w:val="2"/>
                  <w:tcBorders>
                    <w:top w:val="nil"/>
                    <w:left w:val="single" w:sz="12" w:space="0" w:color="auto"/>
                    <w:bottom w:val="nil"/>
                    <w:right w:val="single" w:sz="4" w:space="0" w:color="auto"/>
                  </w:tcBorders>
                </w:tcPr>
                <w:p w:rsidR="005672F5" w:rsidRDefault="005672F5" w:rsidP="00311F97">
                  <w:pPr>
                    <w:keepLines/>
                    <w:autoSpaceDE w:val="0"/>
                    <w:autoSpaceDN w:val="0"/>
                    <w:spacing w:after="0" w:line="0" w:lineRule="atLeast"/>
                    <w:jc w:val="center"/>
                    <w:rPr>
                      <w:rFonts w:ascii="Arial" w:hAnsi="Arial" w:cs="Arial"/>
                      <w:spacing w:val="-5"/>
                      <w:sz w:val="20"/>
                      <w:szCs w:val="20"/>
                    </w:rPr>
                  </w:pPr>
                  <w:r>
                    <w:rPr>
                      <w:rFonts w:ascii="Arial" w:hAnsi="Arial" w:cs="Arial"/>
                      <w:spacing w:val="-5"/>
                      <w:sz w:val="20"/>
                      <w:szCs w:val="20"/>
                    </w:rPr>
                    <w:t>69</w:t>
                  </w:r>
                </w:p>
              </w:tc>
              <w:tc>
                <w:tcPr>
                  <w:tcW w:w="3296" w:type="dxa"/>
                  <w:gridSpan w:val="2"/>
                  <w:tcBorders>
                    <w:top w:val="nil"/>
                    <w:left w:val="nil"/>
                    <w:bottom w:val="nil"/>
                    <w:right w:val="nil"/>
                  </w:tcBorders>
                </w:tcPr>
                <w:p w:rsidR="005672F5" w:rsidRDefault="005672F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Прокладання проводу у кабельному каналі</w:t>
                  </w:r>
                </w:p>
              </w:tc>
              <w:tc>
                <w:tcPr>
                  <w:tcW w:w="1093" w:type="dxa"/>
                  <w:gridSpan w:val="5"/>
                  <w:tcBorders>
                    <w:top w:val="nil"/>
                    <w:left w:val="single" w:sz="4" w:space="0" w:color="auto"/>
                    <w:bottom w:val="nil"/>
                    <w:right w:val="nil"/>
                  </w:tcBorders>
                </w:tcPr>
                <w:p w:rsidR="005672F5" w:rsidRDefault="005672F5" w:rsidP="00311F97">
                  <w:pPr>
                    <w:keepLines/>
                    <w:autoSpaceDE w:val="0"/>
                    <w:autoSpaceDN w:val="0"/>
                    <w:spacing w:after="0" w:line="0" w:lineRule="atLeast"/>
                    <w:rPr>
                      <w:rFonts w:ascii="Arial" w:hAnsi="Arial" w:cs="Arial"/>
                      <w:spacing w:val="-5"/>
                      <w:sz w:val="20"/>
                      <w:szCs w:val="20"/>
                    </w:rPr>
                  </w:pPr>
                  <w:r>
                    <w:rPr>
                      <w:rFonts w:ascii="Arial" w:hAnsi="Arial" w:cs="Arial"/>
                      <w:spacing w:val="-5"/>
                      <w:sz w:val="20"/>
                      <w:szCs w:val="20"/>
                    </w:rPr>
                    <w:t xml:space="preserve">  м</w:t>
                  </w:r>
                </w:p>
              </w:tc>
              <w:tc>
                <w:tcPr>
                  <w:tcW w:w="1076" w:type="dxa"/>
                  <w:gridSpan w:val="2"/>
                  <w:tcBorders>
                    <w:top w:val="nil"/>
                    <w:left w:val="single" w:sz="4" w:space="0" w:color="auto"/>
                    <w:bottom w:val="nil"/>
                    <w:right w:val="single" w:sz="4" w:space="0" w:color="auto"/>
                  </w:tcBorders>
                </w:tcPr>
                <w:p w:rsidR="005672F5" w:rsidRDefault="005672F5" w:rsidP="00311F97">
                  <w:pPr>
                    <w:keepLines/>
                    <w:autoSpaceDE w:val="0"/>
                    <w:autoSpaceDN w:val="0"/>
                    <w:spacing w:after="0" w:line="0" w:lineRule="atLeast"/>
                    <w:jc w:val="right"/>
                    <w:rPr>
                      <w:rFonts w:ascii="Arial" w:hAnsi="Arial" w:cs="Arial"/>
                      <w:spacing w:val="-5"/>
                      <w:sz w:val="20"/>
                      <w:szCs w:val="20"/>
                    </w:rPr>
                  </w:pPr>
                  <w:r>
                    <w:rPr>
                      <w:rFonts w:ascii="Arial" w:hAnsi="Arial" w:cs="Arial"/>
                      <w:spacing w:val="-5"/>
                      <w:sz w:val="20"/>
                      <w:szCs w:val="20"/>
                    </w:rPr>
                    <w:t>14</w:t>
                  </w:r>
                </w:p>
              </w:tc>
              <w:tc>
                <w:tcPr>
                  <w:tcW w:w="1095" w:type="dxa"/>
                  <w:gridSpan w:val="4"/>
                  <w:tcBorders>
                    <w:top w:val="nil"/>
                    <w:left w:val="single" w:sz="4" w:space="0" w:color="auto"/>
                    <w:bottom w:val="nil"/>
                    <w:right w:val="single" w:sz="12" w:space="0" w:color="auto"/>
                  </w:tcBorders>
                  <w:vAlign w:val="center"/>
                </w:tcPr>
                <w:p w:rsidR="005672F5" w:rsidRDefault="005672F5" w:rsidP="00311F97">
                  <w:pPr>
                    <w:autoSpaceDE w:val="0"/>
                    <w:autoSpaceDN w:val="0"/>
                    <w:adjustRightInd w:val="0"/>
                    <w:spacing w:after="0" w:line="0" w:lineRule="atLeast"/>
                    <w:rPr>
                      <w:rFonts w:ascii="Arial" w:hAnsi="Arial" w:cs="Arial"/>
                      <w:sz w:val="16"/>
                      <w:szCs w:val="16"/>
                    </w:rPr>
                  </w:pPr>
                </w:p>
              </w:tc>
            </w:tr>
            <w:tr w:rsidR="005672F5" w:rsidTr="00755E75">
              <w:trPr>
                <w:gridBefore w:val="1"/>
                <w:gridAfter w:val="1"/>
                <w:wBefore w:w="15" w:type="dxa"/>
                <w:wAfter w:w="10" w:type="dxa"/>
                <w:jc w:val="center"/>
              </w:trPr>
              <w:tc>
                <w:tcPr>
                  <w:tcW w:w="423" w:type="dxa"/>
                  <w:gridSpan w:val="2"/>
                  <w:tcBorders>
                    <w:top w:val="nil"/>
                    <w:left w:val="single" w:sz="12" w:space="0" w:color="auto"/>
                    <w:bottom w:val="nil"/>
                    <w:right w:val="single" w:sz="4" w:space="0" w:color="auto"/>
                  </w:tcBorders>
                </w:tcPr>
                <w:p w:rsidR="005672F5" w:rsidRDefault="005672F5" w:rsidP="00311F97">
                  <w:pPr>
                    <w:keepLines/>
                    <w:autoSpaceDE w:val="0"/>
                    <w:autoSpaceDN w:val="0"/>
                    <w:spacing w:after="0" w:line="0" w:lineRule="atLeast"/>
                    <w:jc w:val="center"/>
                    <w:rPr>
                      <w:rFonts w:ascii="Arial" w:hAnsi="Arial" w:cs="Arial"/>
                      <w:spacing w:val="-5"/>
                      <w:sz w:val="20"/>
                      <w:szCs w:val="20"/>
                    </w:rPr>
                  </w:pPr>
                  <w:r>
                    <w:rPr>
                      <w:rFonts w:ascii="Arial" w:hAnsi="Arial" w:cs="Arial"/>
                      <w:spacing w:val="-5"/>
                      <w:sz w:val="20"/>
                      <w:szCs w:val="20"/>
                    </w:rPr>
                    <w:t>70</w:t>
                  </w:r>
                </w:p>
              </w:tc>
              <w:tc>
                <w:tcPr>
                  <w:tcW w:w="3296" w:type="dxa"/>
                  <w:gridSpan w:val="2"/>
                  <w:tcBorders>
                    <w:top w:val="nil"/>
                    <w:left w:val="nil"/>
                    <w:bottom w:val="nil"/>
                    <w:right w:val="nil"/>
                  </w:tcBorders>
                </w:tcPr>
                <w:p w:rsidR="005672F5" w:rsidRDefault="005672F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Затягування проводу у </w:t>
                  </w:r>
                  <w:proofErr w:type="spellStart"/>
                  <w:r>
                    <w:rPr>
                      <w:rFonts w:ascii="Arial" w:hAnsi="Arial" w:cs="Arial"/>
                      <w:spacing w:val="-5"/>
                      <w:sz w:val="20"/>
                      <w:szCs w:val="20"/>
                    </w:rPr>
                    <w:t>гофротруби</w:t>
                  </w:r>
                  <w:proofErr w:type="spellEnd"/>
                </w:p>
              </w:tc>
              <w:tc>
                <w:tcPr>
                  <w:tcW w:w="1093" w:type="dxa"/>
                  <w:gridSpan w:val="5"/>
                  <w:tcBorders>
                    <w:top w:val="nil"/>
                    <w:left w:val="single" w:sz="4" w:space="0" w:color="auto"/>
                    <w:bottom w:val="nil"/>
                    <w:right w:val="nil"/>
                  </w:tcBorders>
                </w:tcPr>
                <w:p w:rsidR="005672F5" w:rsidRDefault="005672F5" w:rsidP="00311F97">
                  <w:pPr>
                    <w:keepLines/>
                    <w:autoSpaceDE w:val="0"/>
                    <w:autoSpaceDN w:val="0"/>
                    <w:spacing w:after="0" w:line="0" w:lineRule="atLeast"/>
                    <w:rPr>
                      <w:rFonts w:ascii="Arial" w:hAnsi="Arial" w:cs="Arial"/>
                      <w:spacing w:val="-5"/>
                      <w:sz w:val="20"/>
                      <w:szCs w:val="20"/>
                    </w:rPr>
                  </w:pPr>
                  <w:r>
                    <w:rPr>
                      <w:rFonts w:ascii="Arial" w:hAnsi="Arial" w:cs="Arial"/>
                      <w:spacing w:val="-5"/>
                      <w:sz w:val="20"/>
                      <w:szCs w:val="20"/>
                    </w:rPr>
                    <w:t xml:space="preserve">  м</w:t>
                  </w:r>
                </w:p>
              </w:tc>
              <w:tc>
                <w:tcPr>
                  <w:tcW w:w="1076" w:type="dxa"/>
                  <w:gridSpan w:val="2"/>
                  <w:tcBorders>
                    <w:top w:val="nil"/>
                    <w:left w:val="single" w:sz="4" w:space="0" w:color="auto"/>
                    <w:bottom w:val="nil"/>
                    <w:right w:val="single" w:sz="4" w:space="0" w:color="auto"/>
                  </w:tcBorders>
                </w:tcPr>
                <w:p w:rsidR="005672F5" w:rsidRDefault="005672F5" w:rsidP="00311F97">
                  <w:pPr>
                    <w:keepLines/>
                    <w:autoSpaceDE w:val="0"/>
                    <w:autoSpaceDN w:val="0"/>
                    <w:spacing w:after="0" w:line="0" w:lineRule="atLeast"/>
                    <w:jc w:val="right"/>
                    <w:rPr>
                      <w:rFonts w:ascii="Arial" w:hAnsi="Arial" w:cs="Arial"/>
                      <w:spacing w:val="-5"/>
                      <w:sz w:val="20"/>
                      <w:szCs w:val="20"/>
                    </w:rPr>
                  </w:pPr>
                  <w:r>
                    <w:rPr>
                      <w:rFonts w:ascii="Arial" w:hAnsi="Arial" w:cs="Arial"/>
                      <w:spacing w:val="-5"/>
                      <w:sz w:val="20"/>
                      <w:szCs w:val="20"/>
                    </w:rPr>
                    <w:t>25</w:t>
                  </w:r>
                </w:p>
              </w:tc>
              <w:tc>
                <w:tcPr>
                  <w:tcW w:w="1095" w:type="dxa"/>
                  <w:gridSpan w:val="4"/>
                  <w:tcBorders>
                    <w:top w:val="nil"/>
                    <w:left w:val="single" w:sz="4" w:space="0" w:color="auto"/>
                    <w:bottom w:val="nil"/>
                    <w:right w:val="single" w:sz="12" w:space="0" w:color="auto"/>
                  </w:tcBorders>
                  <w:vAlign w:val="center"/>
                </w:tcPr>
                <w:p w:rsidR="005672F5" w:rsidRDefault="005672F5" w:rsidP="00311F97">
                  <w:pPr>
                    <w:autoSpaceDE w:val="0"/>
                    <w:autoSpaceDN w:val="0"/>
                    <w:adjustRightInd w:val="0"/>
                    <w:spacing w:after="0" w:line="0" w:lineRule="atLeast"/>
                    <w:rPr>
                      <w:rFonts w:ascii="Arial" w:hAnsi="Arial" w:cs="Arial"/>
                      <w:sz w:val="16"/>
                      <w:szCs w:val="16"/>
                    </w:rPr>
                  </w:pPr>
                </w:p>
              </w:tc>
            </w:tr>
            <w:tr w:rsidR="005672F5" w:rsidTr="00755E75">
              <w:trPr>
                <w:gridBefore w:val="1"/>
                <w:gridAfter w:val="1"/>
                <w:wBefore w:w="15" w:type="dxa"/>
                <w:wAfter w:w="10" w:type="dxa"/>
                <w:jc w:val="center"/>
              </w:trPr>
              <w:tc>
                <w:tcPr>
                  <w:tcW w:w="423" w:type="dxa"/>
                  <w:gridSpan w:val="2"/>
                  <w:tcBorders>
                    <w:top w:val="nil"/>
                    <w:left w:val="single" w:sz="12" w:space="0" w:color="auto"/>
                    <w:bottom w:val="nil"/>
                    <w:right w:val="single" w:sz="4" w:space="0" w:color="auto"/>
                  </w:tcBorders>
                </w:tcPr>
                <w:p w:rsidR="005672F5" w:rsidRDefault="005672F5" w:rsidP="00311F97">
                  <w:pPr>
                    <w:keepLines/>
                    <w:autoSpaceDE w:val="0"/>
                    <w:autoSpaceDN w:val="0"/>
                    <w:spacing w:after="0" w:line="0" w:lineRule="atLeast"/>
                    <w:jc w:val="center"/>
                    <w:rPr>
                      <w:rFonts w:ascii="Arial" w:hAnsi="Arial" w:cs="Arial"/>
                      <w:spacing w:val="-5"/>
                      <w:sz w:val="20"/>
                      <w:szCs w:val="20"/>
                    </w:rPr>
                  </w:pPr>
                  <w:r>
                    <w:rPr>
                      <w:rFonts w:ascii="Arial" w:hAnsi="Arial" w:cs="Arial"/>
                      <w:spacing w:val="-5"/>
                      <w:sz w:val="20"/>
                      <w:szCs w:val="20"/>
                    </w:rPr>
                    <w:t>71</w:t>
                  </w:r>
                </w:p>
              </w:tc>
              <w:tc>
                <w:tcPr>
                  <w:tcW w:w="3296" w:type="dxa"/>
                  <w:gridSpan w:val="2"/>
                  <w:tcBorders>
                    <w:top w:val="nil"/>
                    <w:left w:val="nil"/>
                    <w:bottom w:val="nil"/>
                    <w:right w:val="nil"/>
                  </w:tcBorders>
                </w:tcPr>
                <w:p w:rsidR="005672F5" w:rsidRDefault="005672F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Провід </w:t>
                  </w:r>
                  <w:proofErr w:type="spellStart"/>
                  <w:r>
                    <w:rPr>
                      <w:rFonts w:ascii="Arial" w:hAnsi="Arial" w:cs="Arial"/>
                      <w:spacing w:val="-5"/>
                      <w:sz w:val="20"/>
                      <w:szCs w:val="20"/>
                    </w:rPr>
                    <w:t>дво-</w:t>
                  </w:r>
                  <w:proofErr w:type="spellEnd"/>
                  <w:r>
                    <w:rPr>
                      <w:rFonts w:ascii="Arial" w:hAnsi="Arial" w:cs="Arial"/>
                      <w:spacing w:val="-5"/>
                      <w:sz w:val="20"/>
                      <w:szCs w:val="20"/>
                    </w:rPr>
                    <w:t xml:space="preserve"> та трижильний з роздільною основою по</w:t>
                  </w:r>
                </w:p>
                <w:p w:rsidR="005672F5" w:rsidRDefault="005672F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стінах і стелях цегляних</w:t>
                  </w:r>
                </w:p>
              </w:tc>
              <w:tc>
                <w:tcPr>
                  <w:tcW w:w="1093" w:type="dxa"/>
                  <w:gridSpan w:val="5"/>
                  <w:tcBorders>
                    <w:top w:val="nil"/>
                    <w:left w:val="single" w:sz="4" w:space="0" w:color="auto"/>
                    <w:bottom w:val="nil"/>
                    <w:right w:val="nil"/>
                  </w:tcBorders>
                </w:tcPr>
                <w:p w:rsidR="005672F5" w:rsidRDefault="005672F5" w:rsidP="00311F97">
                  <w:pPr>
                    <w:keepLines/>
                    <w:autoSpaceDE w:val="0"/>
                    <w:autoSpaceDN w:val="0"/>
                    <w:spacing w:after="0" w:line="0" w:lineRule="atLeast"/>
                    <w:rPr>
                      <w:rFonts w:ascii="Arial" w:hAnsi="Arial" w:cs="Arial"/>
                      <w:spacing w:val="-5"/>
                      <w:sz w:val="20"/>
                      <w:szCs w:val="20"/>
                    </w:rPr>
                  </w:pPr>
                  <w:r>
                    <w:rPr>
                      <w:rFonts w:ascii="Arial" w:hAnsi="Arial" w:cs="Arial"/>
                      <w:spacing w:val="-5"/>
                      <w:sz w:val="20"/>
                      <w:szCs w:val="20"/>
                    </w:rPr>
                    <w:t xml:space="preserve">  м</w:t>
                  </w:r>
                </w:p>
              </w:tc>
              <w:tc>
                <w:tcPr>
                  <w:tcW w:w="1076" w:type="dxa"/>
                  <w:gridSpan w:val="2"/>
                  <w:tcBorders>
                    <w:top w:val="nil"/>
                    <w:left w:val="single" w:sz="4" w:space="0" w:color="auto"/>
                    <w:bottom w:val="nil"/>
                    <w:right w:val="single" w:sz="4" w:space="0" w:color="auto"/>
                  </w:tcBorders>
                </w:tcPr>
                <w:p w:rsidR="005672F5" w:rsidRDefault="005672F5" w:rsidP="00311F97">
                  <w:pPr>
                    <w:keepLines/>
                    <w:autoSpaceDE w:val="0"/>
                    <w:autoSpaceDN w:val="0"/>
                    <w:spacing w:after="0" w:line="0" w:lineRule="atLeast"/>
                    <w:jc w:val="right"/>
                    <w:rPr>
                      <w:rFonts w:ascii="Arial" w:hAnsi="Arial" w:cs="Arial"/>
                      <w:spacing w:val="-5"/>
                      <w:sz w:val="20"/>
                      <w:szCs w:val="20"/>
                    </w:rPr>
                  </w:pPr>
                  <w:r>
                    <w:rPr>
                      <w:rFonts w:ascii="Arial" w:hAnsi="Arial" w:cs="Arial"/>
                      <w:spacing w:val="-5"/>
                      <w:sz w:val="20"/>
                      <w:szCs w:val="20"/>
                    </w:rPr>
                    <w:t>41</w:t>
                  </w:r>
                </w:p>
              </w:tc>
              <w:tc>
                <w:tcPr>
                  <w:tcW w:w="1095" w:type="dxa"/>
                  <w:gridSpan w:val="4"/>
                  <w:tcBorders>
                    <w:top w:val="nil"/>
                    <w:left w:val="single" w:sz="4" w:space="0" w:color="auto"/>
                    <w:bottom w:val="nil"/>
                    <w:right w:val="single" w:sz="12" w:space="0" w:color="auto"/>
                  </w:tcBorders>
                  <w:vAlign w:val="center"/>
                </w:tcPr>
                <w:p w:rsidR="005672F5" w:rsidRDefault="005672F5" w:rsidP="00311F97">
                  <w:pPr>
                    <w:autoSpaceDE w:val="0"/>
                    <w:autoSpaceDN w:val="0"/>
                    <w:adjustRightInd w:val="0"/>
                    <w:spacing w:after="0" w:line="0" w:lineRule="atLeast"/>
                    <w:rPr>
                      <w:rFonts w:ascii="Arial" w:hAnsi="Arial" w:cs="Arial"/>
                      <w:sz w:val="16"/>
                      <w:szCs w:val="16"/>
                    </w:rPr>
                  </w:pPr>
                </w:p>
              </w:tc>
            </w:tr>
            <w:tr w:rsidR="005672F5" w:rsidTr="00755E75">
              <w:trPr>
                <w:gridBefore w:val="1"/>
                <w:gridAfter w:val="1"/>
                <w:wBefore w:w="15" w:type="dxa"/>
                <w:wAfter w:w="10" w:type="dxa"/>
                <w:jc w:val="center"/>
              </w:trPr>
              <w:tc>
                <w:tcPr>
                  <w:tcW w:w="423" w:type="dxa"/>
                  <w:gridSpan w:val="2"/>
                  <w:tcBorders>
                    <w:top w:val="nil"/>
                    <w:left w:val="single" w:sz="12" w:space="0" w:color="auto"/>
                    <w:bottom w:val="nil"/>
                    <w:right w:val="single" w:sz="4" w:space="0" w:color="auto"/>
                  </w:tcBorders>
                </w:tcPr>
                <w:p w:rsidR="005672F5" w:rsidRDefault="005672F5" w:rsidP="00311F97">
                  <w:pPr>
                    <w:keepLines/>
                    <w:autoSpaceDE w:val="0"/>
                    <w:autoSpaceDN w:val="0"/>
                    <w:spacing w:after="0" w:line="0" w:lineRule="atLeast"/>
                    <w:jc w:val="center"/>
                    <w:rPr>
                      <w:rFonts w:ascii="Arial" w:hAnsi="Arial" w:cs="Arial"/>
                      <w:spacing w:val="-5"/>
                      <w:sz w:val="20"/>
                      <w:szCs w:val="20"/>
                    </w:rPr>
                  </w:pPr>
                  <w:r>
                    <w:rPr>
                      <w:rFonts w:ascii="Arial" w:hAnsi="Arial" w:cs="Arial"/>
                      <w:spacing w:val="-5"/>
                      <w:sz w:val="20"/>
                      <w:szCs w:val="20"/>
                    </w:rPr>
                    <w:t>72</w:t>
                  </w:r>
                </w:p>
              </w:tc>
              <w:tc>
                <w:tcPr>
                  <w:tcW w:w="3296" w:type="dxa"/>
                  <w:gridSpan w:val="2"/>
                  <w:tcBorders>
                    <w:top w:val="nil"/>
                    <w:left w:val="nil"/>
                    <w:bottom w:val="nil"/>
                    <w:right w:val="nil"/>
                  </w:tcBorders>
                </w:tcPr>
                <w:p w:rsidR="005672F5" w:rsidRDefault="005672F5" w:rsidP="00ED5F84">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Перевiрка</w:t>
                  </w:r>
                  <w:proofErr w:type="spellEnd"/>
                  <w:r>
                    <w:rPr>
                      <w:rFonts w:ascii="Arial" w:hAnsi="Arial" w:cs="Arial"/>
                      <w:spacing w:val="-5"/>
                      <w:sz w:val="20"/>
                      <w:szCs w:val="20"/>
                    </w:rPr>
                    <w:t xml:space="preserve"> роботи системи</w:t>
                  </w:r>
                </w:p>
              </w:tc>
              <w:tc>
                <w:tcPr>
                  <w:tcW w:w="1093" w:type="dxa"/>
                  <w:gridSpan w:val="5"/>
                  <w:tcBorders>
                    <w:top w:val="nil"/>
                    <w:left w:val="single" w:sz="4" w:space="0" w:color="auto"/>
                    <w:bottom w:val="nil"/>
                    <w:right w:val="nil"/>
                  </w:tcBorders>
                </w:tcPr>
                <w:p w:rsidR="005672F5" w:rsidRDefault="005672F5" w:rsidP="00311F97">
                  <w:pPr>
                    <w:keepLines/>
                    <w:autoSpaceDE w:val="0"/>
                    <w:autoSpaceDN w:val="0"/>
                    <w:spacing w:after="0" w:line="0" w:lineRule="atLeast"/>
                    <w:rPr>
                      <w:rFonts w:ascii="Arial" w:hAnsi="Arial" w:cs="Arial"/>
                      <w:spacing w:val="-5"/>
                      <w:sz w:val="20"/>
                      <w:szCs w:val="20"/>
                    </w:rPr>
                  </w:pPr>
                  <w:r>
                    <w:rPr>
                      <w:rFonts w:ascii="Arial" w:hAnsi="Arial" w:cs="Arial"/>
                      <w:spacing w:val="-5"/>
                      <w:sz w:val="20"/>
                      <w:szCs w:val="20"/>
                    </w:rPr>
                    <w:t xml:space="preserve">  схема</w:t>
                  </w:r>
                </w:p>
              </w:tc>
              <w:tc>
                <w:tcPr>
                  <w:tcW w:w="1076" w:type="dxa"/>
                  <w:gridSpan w:val="2"/>
                  <w:tcBorders>
                    <w:top w:val="nil"/>
                    <w:left w:val="single" w:sz="4" w:space="0" w:color="auto"/>
                    <w:bottom w:val="nil"/>
                    <w:right w:val="single" w:sz="4" w:space="0" w:color="auto"/>
                  </w:tcBorders>
                </w:tcPr>
                <w:p w:rsidR="005672F5" w:rsidRDefault="005672F5" w:rsidP="00311F97">
                  <w:pPr>
                    <w:keepLines/>
                    <w:autoSpaceDE w:val="0"/>
                    <w:autoSpaceDN w:val="0"/>
                    <w:spacing w:after="0" w:line="0" w:lineRule="atLeast"/>
                    <w:jc w:val="right"/>
                    <w:rPr>
                      <w:rFonts w:ascii="Arial" w:hAnsi="Arial" w:cs="Arial"/>
                      <w:spacing w:val="-5"/>
                      <w:sz w:val="20"/>
                      <w:szCs w:val="20"/>
                    </w:rPr>
                  </w:pPr>
                  <w:r>
                    <w:rPr>
                      <w:rFonts w:ascii="Arial" w:hAnsi="Arial" w:cs="Arial"/>
                      <w:spacing w:val="-5"/>
                      <w:sz w:val="20"/>
                      <w:szCs w:val="20"/>
                    </w:rPr>
                    <w:t>1</w:t>
                  </w:r>
                </w:p>
              </w:tc>
              <w:tc>
                <w:tcPr>
                  <w:tcW w:w="1095" w:type="dxa"/>
                  <w:gridSpan w:val="4"/>
                  <w:tcBorders>
                    <w:top w:val="nil"/>
                    <w:left w:val="single" w:sz="4" w:space="0" w:color="auto"/>
                    <w:bottom w:val="nil"/>
                    <w:right w:val="single" w:sz="12" w:space="0" w:color="auto"/>
                  </w:tcBorders>
                  <w:vAlign w:val="center"/>
                </w:tcPr>
                <w:p w:rsidR="005672F5" w:rsidRDefault="005672F5" w:rsidP="00311F97">
                  <w:pPr>
                    <w:autoSpaceDE w:val="0"/>
                    <w:autoSpaceDN w:val="0"/>
                    <w:adjustRightInd w:val="0"/>
                    <w:spacing w:after="0" w:line="0" w:lineRule="atLeast"/>
                    <w:rPr>
                      <w:rFonts w:ascii="Arial" w:hAnsi="Arial" w:cs="Arial"/>
                      <w:sz w:val="16"/>
                      <w:szCs w:val="16"/>
                    </w:rPr>
                  </w:pPr>
                </w:p>
              </w:tc>
            </w:tr>
            <w:tr w:rsidR="005672F5" w:rsidTr="00755E75">
              <w:trPr>
                <w:gridBefore w:val="1"/>
                <w:gridAfter w:val="1"/>
                <w:wBefore w:w="15" w:type="dxa"/>
                <w:wAfter w:w="10" w:type="dxa"/>
                <w:jc w:val="center"/>
              </w:trPr>
              <w:tc>
                <w:tcPr>
                  <w:tcW w:w="423" w:type="dxa"/>
                  <w:gridSpan w:val="2"/>
                  <w:tcBorders>
                    <w:top w:val="nil"/>
                    <w:left w:val="single" w:sz="12" w:space="0" w:color="auto"/>
                    <w:bottom w:val="nil"/>
                    <w:right w:val="single" w:sz="4" w:space="0" w:color="auto"/>
                  </w:tcBorders>
                  <w:vAlign w:val="center"/>
                </w:tcPr>
                <w:p w:rsidR="005672F5" w:rsidRDefault="005672F5" w:rsidP="00311F97">
                  <w:pPr>
                    <w:keepLines/>
                    <w:autoSpaceDE w:val="0"/>
                    <w:autoSpaceDN w:val="0"/>
                    <w:spacing w:after="0" w:line="0" w:lineRule="atLeast"/>
                    <w:jc w:val="center"/>
                    <w:rPr>
                      <w:rFonts w:ascii="Arial" w:hAnsi="Arial" w:cs="Arial"/>
                      <w:spacing w:val="-5"/>
                      <w:sz w:val="20"/>
                      <w:szCs w:val="20"/>
                    </w:rPr>
                  </w:pPr>
                </w:p>
              </w:tc>
              <w:tc>
                <w:tcPr>
                  <w:tcW w:w="3296" w:type="dxa"/>
                  <w:gridSpan w:val="2"/>
                  <w:tcBorders>
                    <w:top w:val="nil"/>
                    <w:left w:val="nil"/>
                    <w:bottom w:val="nil"/>
                    <w:right w:val="nil"/>
                  </w:tcBorders>
                  <w:vAlign w:val="center"/>
                </w:tcPr>
                <w:p w:rsidR="005672F5" w:rsidRDefault="005672F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u w:val="single"/>
                    </w:rPr>
                    <w:t>Локальний кошторис 02-01-012 на Система автоматизації</w:t>
                  </w:r>
                </w:p>
              </w:tc>
              <w:tc>
                <w:tcPr>
                  <w:tcW w:w="1093" w:type="dxa"/>
                  <w:gridSpan w:val="5"/>
                  <w:tcBorders>
                    <w:top w:val="nil"/>
                    <w:left w:val="single" w:sz="4" w:space="0" w:color="auto"/>
                    <w:bottom w:val="nil"/>
                    <w:right w:val="nil"/>
                  </w:tcBorders>
                  <w:vAlign w:val="center"/>
                </w:tcPr>
                <w:p w:rsidR="005672F5" w:rsidRDefault="005672F5" w:rsidP="00311F97">
                  <w:pPr>
                    <w:keepLines/>
                    <w:autoSpaceDE w:val="0"/>
                    <w:autoSpaceDN w:val="0"/>
                    <w:spacing w:after="0" w:line="0" w:lineRule="atLeast"/>
                    <w:rPr>
                      <w:rFonts w:ascii="Arial" w:hAnsi="Arial" w:cs="Arial"/>
                      <w:spacing w:val="-5"/>
                      <w:sz w:val="20"/>
                      <w:szCs w:val="20"/>
                    </w:rPr>
                  </w:pPr>
                </w:p>
              </w:tc>
              <w:tc>
                <w:tcPr>
                  <w:tcW w:w="1076" w:type="dxa"/>
                  <w:gridSpan w:val="2"/>
                  <w:tcBorders>
                    <w:top w:val="nil"/>
                    <w:left w:val="single" w:sz="4" w:space="0" w:color="auto"/>
                    <w:bottom w:val="nil"/>
                    <w:right w:val="single" w:sz="4" w:space="0" w:color="auto"/>
                  </w:tcBorders>
                  <w:vAlign w:val="center"/>
                </w:tcPr>
                <w:p w:rsidR="005672F5" w:rsidRDefault="005672F5" w:rsidP="00311F97">
                  <w:pPr>
                    <w:keepLines/>
                    <w:autoSpaceDE w:val="0"/>
                    <w:autoSpaceDN w:val="0"/>
                    <w:spacing w:after="0" w:line="0" w:lineRule="atLeast"/>
                    <w:jc w:val="right"/>
                    <w:rPr>
                      <w:rFonts w:ascii="Arial" w:hAnsi="Arial" w:cs="Arial"/>
                      <w:spacing w:val="-5"/>
                      <w:sz w:val="20"/>
                      <w:szCs w:val="20"/>
                    </w:rPr>
                  </w:pPr>
                </w:p>
              </w:tc>
              <w:tc>
                <w:tcPr>
                  <w:tcW w:w="1095" w:type="dxa"/>
                  <w:gridSpan w:val="4"/>
                  <w:tcBorders>
                    <w:top w:val="nil"/>
                    <w:left w:val="single" w:sz="4" w:space="0" w:color="auto"/>
                    <w:bottom w:val="nil"/>
                    <w:right w:val="single" w:sz="12" w:space="0" w:color="auto"/>
                  </w:tcBorders>
                  <w:vAlign w:val="center"/>
                </w:tcPr>
                <w:p w:rsidR="005672F5" w:rsidRDefault="005672F5" w:rsidP="00311F97">
                  <w:pPr>
                    <w:autoSpaceDE w:val="0"/>
                    <w:autoSpaceDN w:val="0"/>
                    <w:adjustRightInd w:val="0"/>
                    <w:spacing w:after="0" w:line="0" w:lineRule="atLeast"/>
                    <w:rPr>
                      <w:rFonts w:ascii="Arial" w:hAnsi="Arial" w:cs="Arial"/>
                      <w:sz w:val="16"/>
                      <w:szCs w:val="16"/>
                    </w:rPr>
                  </w:pPr>
                </w:p>
              </w:tc>
            </w:tr>
            <w:tr w:rsidR="005672F5" w:rsidTr="00755E75">
              <w:trPr>
                <w:gridBefore w:val="1"/>
                <w:gridAfter w:val="1"/>
                <w:wBefore w:w="15" w:type="dxa"/>
                <w:wAfter w:w="10" w:type="dxa"/>
                <w:jc w:val="center"/>
              </w:trPr>
              <w:tc>
                <w:tcPr>
                  <w:tcW w:w="423" w:type="dxa"/>
                  <w:gridSpan w:val="2"/>
                  <w:tcBorders>
                    <w:top w:val="nil"/>
                    <w:left w:val="single" w:sz="12" w:space="0" w:color="auto"/>
                    <w:bottom w:val="nil"/>
                    <w:right w:val="single" w:sz="4" w:space="0" w:color="auto"/>
                  </w:tcBorders>
                  <w:vAlign w:val="center"/>
                </w:tcPr>
                <w:p w:rsidR="005672F5" w:rsidRDefault="005672F5" w:rsidP="00311F97">
                  <w:pPr>
                    <w:keepLines/>
                    <w:autoSpaceDE w:val="0"/>
                    <w:autoSpaceDN w:val="0"/>
                    <w:spacing w:after="0" w:line="0" w:lineRule="atLeast"/>
                    <w:jc w:val="center"/>
                    <w:rPr>
                      <w:rFonts w:ascii="Arial" w:hAnsi="Arial" w:cs="Arial"/>
                      <w:sz w:val="16"/>
                      <w:szCs w:val="16"/>
                    </w:rPr>
                  </w:pPr>
                </w:p>
              </w:tc>
              <w:tc>
                <w:tcPr>
                  <w:tcW w:w="3296" w:type="dxa"/>
                  <w:gridSpan w:val="2"/>
                  <w:tcBorders>
                    <w:top w:val="nil"/>
                    <w:left w:val="nil"/>
                    <w:bottom w:val="nil"/>
                    <w:right w:val="nil"/>
                  </w:tcBorders>
                  <w:vAlign w:val="center"/>
                </w:tcPr>
                <w:p w:rsidR="005672F5" w:rsidRDefault="005672F5" w:rsidP="00ED5F84">
                  <w:pPr>
                    <w:keepLines/>
                    <w:autoSpaceDE w:val="0"/>
                    <w:autoSpaceDN w:val="0"/>
                    <w:spacing w:after="0" w:line="240" w:lineRule="auto"/>
                    <w:rPr>
                      <w:rFonts w:ascii="Arial" w:hAnsi="Arial" w:cs="Arial"/>
                      <w:spacing w:val="-5"/>
                      <w:sz w:val="20"/>
                      <w:szCs w:val="20"/>
                      <w:u w:val="single"/>
                    </w:rPr>
                  </w:pPr>
                </w:p>
              </w:tc>
              <w:tc>
                <w:tcPr>
                  <w:tcW w:w="1093" w:type="dxa"/>
                  <w:gridSpan w:val="5"/>
                  <w:tcBorders>
                    <w:top w:val="nil"/>
                    <w:left w:val="single" w:sz="4" w:space="0" w:color="auto"/>
                    <w:bottom w:val="nil"/>
                    <w:right w:val="nil"/>
                  </w:tcBorders>
                  <w:vAlign w:val="center"/>
                </w:tcPr>
                <w:p w:rsidR="005672F5" w:rsidRDefault="005672F5" w:rsidP="00311F97">
                  <w:pPr>
                    <w:keepLines/>
                    <w:autoSpaceDE w:val="0"/>
                    <w:autoSpaceDN w:val="0"/>
                    <w:spacing w:after="0" w:line="0" w:lineRule="atLeast"/>
                    <w:rPr>
                      <w:rFonts w:ascii="Arial" w:hAnsi="Arial" w:cs="Arial"/>
                      <w:sz w:val="16"/>
                      <w:szCs w:val="16"/>
                    </w:rPr>
                  </w:pPr>
                </w:p>
              </w:tc>
              <w:tc>
                <w:tcPr>
                  <w:tcW w:w="1076" w:type="dxa"/>
                  <w:gridSpan w:val="2"/>
                  <w:tcBorders>
                    <w:top w:val="nil"/>
                    <w:left w:val="single" w:sz="4" w:space="0" w:color="auto"/>
                    <w:bottom w:val="nil"/>
                    <w:right w:val="single" w:sz="4" w:space="0" w:color="auto"/>
                  </w:tcBorders>
                  <w:vAlign w:val="center"/>
                </w:tcPr>
                <w:p w:rsidR="005672F5" w:rsidRDefault="005672F5" w:rsidP="00311F97">
                  <w:pPr>
                    <w:keepLines/>
                    <w:autoSpaceDE w:val="0"/>
                    <w:autoSpaceDN w:val="0"/>
                    <w:spacing w:after="0" w:line="0" w:lineRule="atLeast"/>
                    <w:jc w:val="right"/>
                    <w:rPr>
                      <w:rFonts w:ascii="Arial" w:hAnsi="Arial" w:cs="Arial"/>
                      <w:sz w:val="16"/>
                      <w:szCs w:val="16"/>
                    </w:rPr>
                  </w:pPr>
                </w:p>
              </w:tc>
              <w:tc>
                <w:tcPr>
                  <w:tcW w:w="1095" w:type="dxa"/>
                  <w:gridSpan w:val="4"/>
                  <w:tcBorders>
                    <w:top w:val="nil"/>
                    <w:left w:val="single" w:sz="4" w:space="0" w:color="auto"/>
                    <w:bottom w:val="nil"/>
                    <w:right w:val="single" w:sz="12" w:space="0" w:color="auto"/>
                  </w:tcBorders>
                  <w:vAlign w:val="center"/>
                </w:tcPr>
                <w:p w:rsidR="005672F5" w:rsidRDefault="005672F5" w:rsidP="00311F97">
                  <w:pPr>
                    <w:autoSpaceDE w:val="0"/>
                    <w:autoSpaceDN w:val="0"/>
                    <w:adjustRightInd w:val="0"/>
                    <w:spacing w:after="0" w:line="0" w:lineRule="atLeast"/>
                    <w:rPr>
                      <w:rFonts w:ascii="Arial" w:hAnsi="Arial" w:cs="Arial"/>
                      <w:sz w:val="16"/>
                      <w:szCs w:val="16"/>
                    </w:rPr>
                  </w:pPr>
                </w:p>
              </w:tc>
            </w:tr>
            <w:tr w:rsidR="005672F5" w:rsidTr="00755E75">
              <w:trPr>
                <w:gridBefore w:val="1"/>
                <w:gridAfter w:val="1"/>
                <w:wBefore w:w="15" w:type="dxa"/>
                <w:wAfter w:w="10" w:type="dxa"/>
                <w:jc w:val="center"/>
              </w:trPr>
              <w:tc>
                <w:tcPr>
                  <w:tcW w:w="423" w:type="dxa"/>
                  <w:gridSpan w:val="2"/>
                  <w:tcBorders>
                    <w:top w:val="nil"/>
                    <w:left w:val="single" w:sz="12" w:space="0" w:color="auto"/>
                    <w:bottom w:val="nil"/>
                    <w:right w:val="single" w:sz="4" w:space="0" w:color="auto"/>
                  </w:tcBorders>
                </w:tcPr>
                <w:p w:rsidR="005672F5" w:rsidRDefault="005672F5" w:rsidP="00311F97">
                  <w:pPr>
                    <w:keepLines/>
                    <w:autoSpaceDE w:val="0"/>
                    <w:autoSpaceDN w:val="0"/>
                    <w:spacing w:after="0" w:line="0" w:lineRule="atLeast"/>
                    <w:jc w:val="center"/>
                    <w:rPr>
                      <w:rFonts w:ascii="Arial" w:hAnsi="Arial" w:cs="Arial"/>
                      <w:sz w:val="16"/>
                      <w:szCs w:val="16"/>
                    </w:rPr>
                  </w:pPr>
                  <w:r>
                    <w:rPr>
                      <w:rFonts w:ascii="Arial" w:hAnsi="Arial" w:cs="Arial"/>
                      <w:spacing w:val="-5"/>
                      <w:sz w:val="20"/>
                      <w:szCs w:val="20"/>
                    </w:rPr>
                    <w:t>73</w:t>
                  </w:r>
                </w:p>
              </w:tc>
              <w:tc>
                <w:tcPr>
                  <w:tcW w:w="3296" w:type="dxa"/>
                  <w:gridSpan w:val="2"/>
                  <w:tcBorders>
                    <w:top w:val="nil"/>
                    <w:left w:val="nil"/>
                    <w:bottom w:val="nil"/>
                    <w:right w:val="nil"/>
                  </w:tcBorders>
                </w:tcPr>
                <w:p w:rsidR="005672F5" w:rsidRDefault="005672F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Прилади, що установлюються на </w:t>
                  </w:r>
                  <w:proofErr w:type="spellStart"/>
                  <w:r>
                    <w:rPr>
                      <w:rFonts w:ascii="Arial" w:hAnsi="Arial" w:cs="Arial"/>
                      <w:spacing w:val="-5"/>
                      <w:sz w:val="20"/>
                      <w:szCs w:val="20"/>
                    </w:rPr>
                    <w:t>конструкцiях</w:t>
                  </w:r>
                  <w:proofErr w:type="spellEnd"/>
                  <w:r>
                    <w:rPr>
                      <w:rFonts w:ascii="Arial" w:hAnsi="Arial" w:cs="Arial"/>
                      <w:spacing w:val="-5"/>
                      <w:sz w:val="20"/>
                      <w:szCs w:val="20"/>
                    </w:rPr>
                    <w:t>, маса до 5</w:t>
                  </w:r>
                </w:p>
                <w:p w:rsidR="005672F5" w:rsidRDefault="005672F5" w:rsidP="00ED5F84">
                  <w:pPr>
                    <w:keepLines/>
                    <w:autoSpaceDE w:val="0"/>
                    <w:autoSpaceDN w:val="0"/>
                    <w:spacing w:after="0" w:line="240" w:lineRule="auto"/>
                    <w:rPr>
                      <w:rFonts w:ascii="Arial" w:hAnsi="Arial" w:cs="Arial"/>
                      <w:sz w:val="16"/>
                      <w:szCs w:val="16"/>
                    </w:rPr>
                  </w:pPr>
                  <w:r>
                    <w:rPr>
                      <w:rFonts w:ascii="Arial" w:hAnsi="Arial" w:cs="Arial"/>
                      <w:spacing w:val="-5"/>
                      <w:sz w:val="20"/>
                      <w:szCs w:val="20"/>
                    </w:rPr>
                    <w:t>кг (датчик температури )</w:t>
                  </w:r>
                </w:p>
              </w:tc>
              <w:tc>
                <w:tcPr>
                  <w:tcW w:w="1093" w:type="dxa"/>
                  <w:gridSpan w:val="5"/>
                  <w:tcBorders>
                    <w:top w:val="nil"/>
                    <w:left w:val="single" w:sz="4" w:space="0" w:color="auto"/>
                    <w:bottom w:val="nil"/>
                    <w:right w:val="nil"/>
                  </w:tcBorders>
                </w:tcPr>
                <w:p w:rsidR="005672F5" w:rsidRDefault="005672F5" w:rsidP="00311F97">
                  <w:pPr>
                    <w:keepLines/>
                    <w:autoSpaceDE w:val="0"/>
                    <w:autoSpaceDN w:val="0"/>
                    <w:spacing w:after="0" w:line="0" w:lineRule="atLeast"/>
                    <w:rPr>
                      <w:rFonts w:ascii="Arial" w:hAnsi="Arial" w:cs="Arial"/>
                      <w:sz w:val="16"/>
                      <w:szCs w:val="16"/>
                    </w:rPr>
                  </w:pPr>
                  <w:proofErr w:type="spellStart"/>
                  <w:r>
                    <w:rPr>
                      <w:rFonts w:ascii="Arial" w:hAnsi="Arial" w:cs="Arial"/>
                      <w:spacing w:val="-5"/>
                      <w:sz w:val="20"/>
                      <w:szCs w:val="20"/>
                    </w:rPr>
                    <w:t>шт</w:t>
                  </w:r>
                  <w:proofErr w:type="spellEnd"/>
                </w:p>
              </w:tc>
              <w:tc>
                <w:tcPr>
                  <w:tcW w:w="1076" w:type="dxa"/>
                  <w:gridSpan w:val="2"/>
                  <w:tcBorders>
                    <w:top w:val="nil"/>
                    <w:left w:val="single" w:sz="4" w:space="0" w:color="auto"/>
                    <w:bottom w:val="nil"/>
                    <w:right w:val="single" w:sz="4" w:space="0" w:color="auto"/>
                  </w:tcBorders>
                </w:tcPr>
                <w:p w:rsidR="005672F5" w:rsidRDefault="005672F5" w:rsidP="00311F97">
                  <w:pPr>
                    <w:keepLines/>
                    <w:autoSpaceDE w:val="0"/>
                    <w:autoSpaceDN w:val="0"/>
                    <w:spacing w:after="0" w:line="0" w:lineRule="atLeast"/>
                    <w:jc w:val="right"/>
                    <w:rPr>
                      <w:rFonts w:ascii="Arial" w:hAnsi="Arial" w:cs="Arial"/>
                      <w:sz w:val="16"/>
                      <w:szCs w:val="16"/>
                    </w:rPr>
                  </w:pPr>
                  <w:r>
                    <w:rPr>
                      <w:rFonts w:ascii="Arial" w:hAnsi="Arial" w:cs="Arial"/>
                      <w:spacing w:val="-5"/>
                      <w:sz w:val="20"/>
                      <w:szCs w:val="20"/>
                    </w:rPr>
                    <w:t>14</w:t>
                  </w:r>
                </w:p>
              </w:tc>
              <w:tc>
                <w:tcPr>
                  <w:tcW w:w="1095" w:type="dxa"/>
                  <w:gridSpan w:val="4"/>
                  <w:tcBorders>
                    <w:top w:val="nil"/>
                    <w:left w:val="single" w:sz="4" w:space="0" w:color="auto"/>
                    <w:bottom w:val="nil"/>
                    <w:right w:val="single" w:sz="12" w:space="0" w:color="auto"/>
                  </w:tcBorders>
                  <w:vAlign w:val="center"/>
                </w:tcPr>
                <w:p w:rsidR="005672F5" w:rsidRDefault="005672F5" w:rsidP="00311F97">
                  <w:pPr>
                    <w:autoSpaceDE w:val="0"/>
                    <w:autoSpaceDN w:val="0"/>
                    <w:adjustRightInd w:val="0"/>
                    <w:spacing w:after="0" w:line="0" w:lineRule="atLeast"/>
                    <w:rPr>
                      <w:rFonts w:ascii="Arial" w:hAnsi="Arial" w:cs="Arial"/>
                      <w:sz w:val="16"/>
                      <w:szCs w:val="16"/>
                    </w:rPr>
                  </w:pPr>
                </w:p>
              </w:tc>
            </w:tr>
            <w:tr w:rsidR="005672F5" w:rsidTr="00755E75">
              <w:trPr>
                <w:gridBefore w:val="1"/>
                <w:gridAfter w:val="1"/>
                <w:wBefore w:w="15" w:type="dxa"/>
                <w:wAfter w:w="10" w:type="dxa"/>
                <w:jc w:val="center"/>
              </w:trPr>
              <w:tc>
                <w:tcPr>
                  <w:tcW w:w="423" w:type="dxa"/>
                  <w:gridSpan w:val="2"/>
                  <w:tcBorders>
                    <w:top w:val="nil"/>
                    <w:left w:val="single" w:sz="12" w:space="0" w:color="auto"/>
                    <w:bottom w:val="nil"/>
                    <w:right w:val="single" w:sz="4" w:space="0" w:color="auto"/>
                  </w:tcBorders>
                </w:tcPr>
                <w:p w:rsidR="005672F5" w:rsidRDefault="005672F5" w:rsidP="00311F97">
                  <w:pPr>
                    <w:keepLines/>
                    <w:autoSpaceDE w:val="0"/>
                    <w:autoSpaceDN w:val="0"/>
                    <w:spacing w:after="0" w:line="0" w:lineRule="atLeast"/>
                    <w:jc w:val="center"/>
                    <w:rPr>
                      <w:rFonts w:ascii="Arial" w:hAnsi="Arial" w:cs="Arial"/>
                      <w:spacing w:val="-5"/>
                      <w:sz w:val="20"/>
                      <w:szCs w:val="20"/>
                    </w:rPr>
                  </w:pPr>
                  <w:r>
                    <w:rPr>
                      <w:rFonts w:ascii="Arial" w:hAnsi="Arial" w:cs="Arial"/>
                      <w:spacing w:val="-5"/>
                      <w:sz w:val="20"/>
                      <w:szCs w:val="20"/>
                    </w:rPr>
                    <w:t>74</w:t>
                  </w:r>
                </w:p>
              </w:tc>
              <w:tc>
                <w:tcPr>
                  <w:tcW w:w="3296" w:type="dxa"/>
                  <w:gridSpan w:val="2"/>
                  <w:tcBorders>
                    <w:top w:val="nil"/>
                    <w:left w:val="nil"/>
                    <w:bottom w:val="nil"/>
                    <w:right w:val="nil"/>
                  </w:tcBorders>
                </w:tcPr>
                <w:p w:rsidR="005672F5" w:rsidRDefault="005672F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Монтаж контролера</w:t>
                  </w:r>
                </w:p>
              </w:tc>
              <w:tc>
                <w:tcPr>
                  <w:tcW w:w="1093" w:type="dxa"/>
                  <w:gridSpan w:val="5"/>
                  <w:tcBorders>
                    <w:top w:val="nil"/>
                    <w:left w:val="single" w:sz="4" w:space="0" w:color="auto"/>
                    <w:bottom w:val="nil"/>
                    <w:right w:val="nil"/>
                  </w:tcBorders>
                </w:tcPr>
                <w:p w:rsidR="005672F5" w:rsidRDefault="005672F5" w:rsidP="00311F97">
                  <w:pPr>
                    <w:keepLines/>
                    <w:autoSpaceDE w:val="0"/>
                    <w:autoSpaceDN w:val="0"/>
                    <w:spacing w:after="0" w:line="0" w:lineRule="atLeast"/>
                    <w:rPr>
                      <w:rFonts w:ascii="Arial" w:hAnsi="Arial" w:cs="Arial"/>
                      <w:spacing w:val="-5"/>
                      <w:sz w:val="20"/>
                      <w:szCs w:val="20"/>
                    </w:rPr>
                  </w:pPr>
                  <w:r>
                    <w:rPr>
                      <w:rFonts w:ascii="Arial" w:hAnsi="Arial" w:cs="Arial"/>
                      <w:spacing w:val="-5"/>
                      <w:sz w:val="20"/>
                      <w:szCs w:val="20"/>
                    </w:rPr>
                    <w:t xml:space="preserve">  пристрій</w:t>
                  </w:r>
                </w:p>
              </w:tc>
              <w:tc>
                <w:tcPr>
                  <w:tcW w:w="1076" w:type="dxa"/>
                  <w:gridSpan w:val="2"/>
                  <w:tcBorders>
                    <w:top w:val="nil"/>
                    <w:left w:val="single" w:sz="4" w:space="0" w:color="auto"/>
                    <w:bottom w:val="nil"/>
                    <w:right w:val="single" w:sz="4" w:space="0" w:color="auto"/>
                  </w:tcBorders>
                </w:tcPr>
                <w:p w:rsidR="005672F5" w:rsidRDefault="005672F5" w:rsidP="00311F97">
                  <w:pPr>
                    <w:keepLines/>
                    <w:autoSpaceDE w:val="0"/>
                    <w:autoSpaceDN w:val="0"/>
                    <w:spacing w:after="0" w:line="0" w:lineRule="atLeast"/>
                    <w:jc w:val="right"/>
                    <w:rPr>
                      <w:rFonts w:ascii="Arial" w:hAnsi="Arial" w:cs="Arial"/>
                      <w:spacing w:val="-5"/>
                      <w:sz w:val="20"/>
                      <w:szCs w:val="20"/>
                    </w:rPr>
                  </w:pPr>
                  <w:r>
                    <w:rPr>
                      <w:rFonts w:ascii="Arial" w:hAnsi="Arial" w:cs="Arial"/>
                      <w:spacing w:val="-5"/>
                      <w:sz w:val="20"/>
                      <w:szCs w:val="20"/>
                    </w:rPr>
                    <w:t>1</w:t>
                  </w:r>
                </w:p>
              </w:tc>
              <w:tc>
                <w:tcPr>
                  <w:tcW w:w="1095" w:type="dxa"/>
                  <w:gridSpan w:val="4"/>
                  <w:tcBorders>
                    <w:top w:val="nil"/>
                    <w:left w:val="single" w:sz="4" w:space="0" w:color="auto"/>
                    <w:bottom w:val="nil"/>
                    <w:right w:val="single" w:sz="12" w:space="0" w:color="auto"/>
                  </w:tcBorders>
                  <w:vAlign w:val="center"/>
                </w:tcPr>
                <w:p w:rsidR="005672F5" w:rsidRDefault="005672F5" w:rsidP="00311F97">
                  <w:pPr>
                    <w:autoSpaceDE w:val="0"/>
                    <w:autoSpaceDN w:val="0"/>
                    <w:adjustRightInd w:val="0"/>
                    <w:spacing w:after="0" w:line="0" w:lineRule="atLeast"/>
                    <w:rPr>
                      <w:rFonts w:ascii="Arial" w:hAnsi="Arial" w:cs="Arial"/>
                      <w:sz w:val="16"/>
                      <w:szCs w:val="16"/>
                    </w:rPr>
                  </w:pPr>
                </w:p>
              </w:tc>
            </w:tr>
            <w:tr w:rsidR="005672F5" w:rsidTr="00755E75">
              <w:trPr>
                <w:gridBefore w:val="1"/>
                <w:gridAfter w:val="1"/>
                <w:wBefore w:w="15" w:type="dxa"/>
                <w:wAfter w:w="10" w:type="dxa"/>
                <w:jc w:val="center"/>
              </w:trPr>
              <w:tc>
                <w:tcPr>
                  <w:tcW w:w="423" w:type="dxa"/>
                  <w:gridSpan w:val="2"/>
                  <w:tcBorders>
                    <w:top w:val="nil"/>
                    <w:left w:val="single" w:sz="12" w:space="0" w:color="auto"/>
                    <w:bottom w:val="nil"/>
                    <w:right w:val="single" w:sz="4" w:space="0" w:color="auto"/>
                  </w:tcBorders>
                </w:tcPr>
                <w:p w:rsidR="005672F5" w:rsidRDefault="005672F5" w:rsidP="00311F97">
                  <w:pPr>
                    <w:keepLines/>
                    <w:autoSpaceDE w:val="0"/>
                    <w:autoSpaceDN w:val="0"/>
                    <w:spacing w:after="0" w:line="0" w:lineRule="atLeast"/>
                    <w:jc w:val="center"/>
                    <w:rPr>
                      <w:rFonts w:ascii="Arial" w:hAnsi="Arial" w:cs="Arial"/>
                      <w:spacing w:val="-5"/>
                      <w:sz w:val="20"/>
                      <w:szCs w:val="20"/>
                    </w:rPr>
                  </w:pPr>
                  <w:r>
                    <w:rPr>
                      <w:rFonts w:ascii="Arial" w:hAnsi="Arial" w:cs="Arial"/>
                      <w:spacing w:val="-5"/>
                      <w:sz w:val="20"/>
                      <w:szCs w:val="20"/>
                    </w:rPr>
                    <w:t>75</w:t>
                  </w:r>
                </w:p>
              </w:tc>
              <w:tc>
                <w:tcPr>
                  <w:tcW w:w="3296" w:type="dxa"/>
                  <w:gridSpan w:val="2"/>
                  <w:tcBorders>
                    <w:top w:val="nil"/>
                    <w:left w:val="nil"/>
                    <w:bottom w:val="nil"/>
                    <w:right w:val="nil"/>
                  </w:tcBorders>
                </w:tcPr>
                <w:p w:rsidR="005672F5" w:rsidRDefault="005672F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Монтаж модулів управління</w:t>
                  </w:r>
                </w:p>
              </w:tc>
              <w:tc>
                <w:tcPr>
                  <w:tcW w:w="1093" w:type="dxa"/>
                  <w:gridSpan w:val="5"/>
                  <w:tcBorders>
                    <w:top w:val="nil"/>
                    <w:left w:val="single" w:sz="4" w:space="0" w:color="auto"/>
                    <w:bottom w:val="nil"/>
                    <w:right w:val="nil"/>
                  </w:tcBorders>
                </w:tcPr>
                <w:p w:rsidR="005672F5" w:rsidRDefault="005672F5" w:rsidP="00311F97">
                  <w:pPr>
                    <w:keepLines/>
                    <w:autoSpaceDE w:val="0"/>
                    <w:autoSpaceDN w:val="0"/>
                    <w:spacing w:after="0" w:line="0" w:lineRule="atLeast"/>
                    <w:rPr>
                      <w:rFonts w:ascii="Arial" w:hAnsi="Arial" w:cs="Arial"/>
                      <w:spacing w:val="-5"/>
                      <w:sz w:val="20"/>
                      <w:szCs w:val="20"/>
                    </w:rPr>
                  </w:pPr>
                  <w:proofErr w:type="spellStart"/>
                  <w:r>
                    <w:rPr>
                      <w:rFonts w:ascii="Arial" w:hAnsi="Arial" w:cs="Arial"/>
                      <w:spacing w:val="-5"/>
                      <w:sz w:val="20"/>
                      <w:szCs w:val="20"/>
                    </w:rPr>
                    <w:t>шт</w:t>
                  </w:r>
                  <w:proofErr w:type="spellEnd"/>
                </w:p>
              </w:tc>
              <w:tc>
                <w:tcPr>
                  <w:tcW w:w="1076" w:type="dxa"/>
                  <w:gridSpan w:val="2"/>
                  <w:tcBorders>
                    <w:top w:val="nil"/>
                    <w:left w:val="single" w:sz="4" w:space="0" w:color="auto"/>
                    <w:bottom w:val="nil"/>
                    <w:right w:val="single" w:sz="4" w:space="0" w:color="auto"/>
                  </w:tcBorders>
                </w:tcPr>
                <w:p w:rsidR="005672F5" w:rsidRDefault="005672F5" w:rsidP="00311F97">
                  <w:pPr>
                    <w:keepLines/>
                    <w:autoSpaceDE w:val="0"/>
                    <w:autoSpaceDN w:val="0"/>
                    <w:spacing w:after="0" w:line="0" w:lineRule="atLeast"/>
                    <w:jc w:val="right"/>
                    <w:rPr>
                      <w:rFonts w:ascii="Arial" w:hAnsi="Arial" w:cs="Arial"/>
                      <w:spacing w:val="-5"/>
                      <w:sz w:val="20"/>
                      <w:szCs w:val="20"/>
                    </w:rPr>
                  </w:pPr>
                  <w:r>
                    <w:rPr>
                      <w:rFonts w:ascii="Arial" w:hAnsi="Arial" w:cs="Arial"/>
                      <w:spacing w:val="-5"/>
                      <w:sz w:val="20"/>
                      <w:szCs w:val="20"/>
                    </w:rPr>
                    <w:t>4</w:t>
                  </w:r>
                </w:p>
              </w:tc>
              <w:tc>
                <w:tcPr>
                  <w:tcW w:w="1095" w:type="dxa"/>
                  <w:gridSpan w:val="4"/>
                  <w:tcBorders>
                    <w:top w:val="nil"/>
                    <w:left w:val="single" w:sz="4" w:space="0" w:color="auto"/>
                    <w:bottom w:val="nil"/>
                    <w:right w:val="single" w:sz="12" w:space="0" w:color="auto"/>
                  </w:tcBorders>
                  <w:vAlign w:val="center"/>
                </w:tcPr>
                <w:p w:rsidR="005672F5" w:rsidRDefault="005672F5" w:rsidP="00311F97">
                  <w:pPr>
                    <w:autoSpaceDE w:val="0"/>
                    <w:autoSpaceDN w:val="0"/>
                    <w:adjustRightInd w:val="0"/>
                    <w:spacing w:after="0" w:line="0" w:lineRule="atLeast"/>
                    <w:rPr>
                      <w:rFonts w:ascii="Arial" w:hAnsi="Arial" w:cs="Arial"/>
                      <w:sz w:val="16"/>
                      <w:szCs w:val="16"/>
                    </w:rPr>
                  </w:pPr>
                </w:p>
              </w:tc>
            </w:tr>
            <w:tr w:rsidR="005672F5" w:rsidTr="00755E75">
              <w:trPr>
                <w:gridBefore w:val="1"/>
                <w:gridAfter w:val="1"/>
                <w:wBefore w:w="15" w:type="dxa"/>
                <w:wAfter w:w="10" w:type="dxa"/>
                <w:jc w:val="center"/>
              </w:trPr>
              <w:tc>
                <w:tcPr>
                  <w:tcW w:w="423" w:type="dxa"/>
                  <w:gridSpan w:val="2"/>
                  <w:tcBorders>
                    <w:top w:val="nil"/>
                    <w:left w:val="single" w:sz="12" w:space="0" w:color="auto"/>
                    <w:bottom w:val="nil"/>
                    <w:right w:val="single" w:sz="4" w:space="0" w:color="auto"/>
                  </w:tcBorders>
                </w:tcPr>
                <w:p w:rsidR="005672F5" w:rsidRDefault="005672F5" w:rsidP="00311F97">
                  <w:pPr>
                    <w:keepLines/>
                    <w:autoSpaceDE w:val="0"/>
                    <w:autoSpaceDN w:val="0"/>
                    <w:spacing w:after="0" w:line="0" w:lineRule="atLeast"/>
                    <w:jc w:val="center"/>
                    <w:rPr>
                      <w:rFonts w:ascii="Arial" w:hAnsi="Arial" w:cs="Arial"/>
                      <w:spacing w:val="-5"/>
                      <w:sz w:val="20"/>
                      <w:szCs w:val="20"/>
                    </w:rPr>
                  </w:pPr>
                  <w:r>
                    <w:rPr>
                      <w:rFonts w:ascii="Arial" w:hAnsi="Arial" w:cs="Arial"/>
                      <w:spacing w:val="-5"/>
                      <w:sz w:val="20"/>
                      <w:szCs w:val="20"/>
                    </w:rPr>
                    <w:t>76</w:t>
                  </w:r>
                </w:p>
              </w:tc>
              <w:tc>
                <w:tcPr>
                  <w:tcW w:w="3296" w:type="dxa"/>
                  <w:gridSpan w:val="2"/>
                  <w:tcBorders>
                    <w:top w:val="nil"/>
                    <w:left w:val="nil"/>
                    <w:bottom w:val="nil"/>
                    <w:right w:val="nil"/>
                  </w:tcBorders>
                </w:tcPr>
                <w:p w:rsidR="005672F5" w:rsidRDefault="005672F5" w:rsidP="00ED5F84">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Пусконалагодження</w:t>
                  </w:r>
                  <w:proofErr w:type="spellEnd"/>
                  <w:r>
                    <w:rPr>
                      <w:rFonts w:ascii="Arial" w:hAnsi="Arial" w:cs="Arial"/>
                      <w:spacing w:val="-5"/>
                      <w:sz w:val="20"/>
                      <w:szCs w:val="20"/>
                    </w:rPr>
                    <w:t xml:space="preserve"> системи контролю</w:t>
                  </w:r>
                </w:p>
              </w:tc>
              <w:tc>
                <w:tcPr>
                  <w:tcW w:w="1093" w:type="dxa"/>
                  <w:gridSpan w:val="5"/>
                  <w:tcBorders>
                    <w:top w:val="nil"/>
                    <w:left w:val="single" w:sz="4" w:space="0" w:color="auto"/>
                    <w:bottom w:val="nil"/>
                    <w:right w:val="nil"/>
                  </w:tcBorders>
                </w:tcPr>
                <w:p w:rsidR="005672F5" w:rsidRDefault="005672F5" w:rsidP="00311F97">
                  <w:pPr>
                    <w:keepLines/>
                    <w:autoSpaceDE w:val="0"/>
                    <w:autoSpaceDN w:val="0"/>
                    <w:spacing w:after="0" w:line="0" w:lineRule="atLeast"/>
                    <w:rPr>
                      <w:rFonts w:ascii="Arial" w:hAnsi="Arial" w:cs="Arial"/>
                      <w:spacing w:val="-5"/>
                      <w:sz w:val="20"/>
                      <w:szCs w:val="20"/>
                    </w:rPr>
                  </w:pPr>
                  <w:r>
                    <w:rPr>
                      <w:rFonts w:ascii="Arial" w:hAnsi="Arial" w:cs="Arial"/>
                      <w:spacing w:val="-5"/>
                      <w:sz w:val="20"/>
                      <w:szCs w:val="20"/>
                    </w:rPr>
                    <w:t xml:space="preserve">  система</w:t>
                  </w:r>
                </w:p>
              </w:tc>
              <w:tc>
                <w:tcPr>
                  <w:tcW w:w="1076" w:type="dxa"/>
                  <w:gridSpan w:val="2"/>
                  <w:tcBorders>
                    <w:top w:val="nil"/>
                    <w:left w:val="single" w:sz="4" w:space="0" w:color="auto"/>
                    <w:bottom w:val="nil"/>
                    <w:right w:val="single" w:sz="4" w:space="0" w:color="auto"/>
                  </w:tcBorders>
                </w:tcPr>
                <w:p w:rsidR="005672F5" w:rsidRDefault="005672F5" w:rsidP="00311F97">
                  <w:pPr>
                    <w:keepLines/>
                    <w:autoSpaceDE w:val="0"/>
                    <w:autoSpaceDN w:val="0"/>
                    <w:spacing w:after="0" w:line="0" w:lineRule="atLeast"/>
                    <w:jc w:val="right"/>
                    <w:rPr>
                      <w:rFonts w:ascii="Arial" w:hAnsi="Arial" w:cs="Arial"/>
                      <w:spacing w:val="-5"/>
                      <w:sz w:val="20"/>
                      <w:szCs w:val="20"/>
                    </w:rPr>
                  </w:pPr>
                  <w:r>
                    <w:rPr>
                      <w:rFonts w:ascii="Arial" w:hAnsi="Arial" w:cs="Arial"/>
                      <w:spacing w:val="-5"/>
                      <w:sz w:val="20"/>
                      <w:szCs w:val="20"/>
                    </w:rPr>
                    <w:t>1</w:t>
                  </w:r>
                </w:p>
              </w:tc>
              <w:tc>
                <w:tcPr>
                  <w:tcW w:w="1095" w:type="dxa"/>
                  <w:gridSpan w:val="4"/>
                  <w:tcBorders>
                    <w:top w:val="nil"/>
                    <w:left w:val="single" w:sz="4" w:space="0" w:color="auto"/>
                    <w:bottom w:val="nil"/>
                    <w:right w:val="single" w:sz="12" w:space="0" w:color="auto"/>
                  </w:tcBorders>
                  <w:vAlign w:val="center"/>
                </w:tcPr>
                <w:p w:rsidR="005672F5" w:rsidRDefault="005672F5" w:rsidP="00311F97">
                  <w:pPr>
                    <w:autoSpaceDE w:val="0"/>
                    <w:autoSpaceDN w:val="0"/>
                    <w:adjustRightInd w:val="0"/>
                    <w:spacing w:after="0" w:line="0" w:lineRule="atLeast"/>
                    <w:rPr>
                      <w:rFonts w:ascii="Arial" w:hAnsi="Arial" w:cs="Arial"/>
                      <w:sz w:val="16"/>
                      <w:szCs w:val="16"/>
                    </w:rPr>
                  </w:pPr>
                </w:p>
              </w:tc>
            </w:tr>
            <w:tr w:rsidR="005672F5" w:rsidTr="00755E75">
              <w:trPr>
                <w:gridBefore w:val="1"/>
                <w:gridAfter w:val="1"/>
                <w:wBefore w:w="15" w:type="dxa"/>
                <w:wAfter w:w="10" w:type="dxa"/>
                <w:jc w:val="center"/>
              </w:trPr>
              <w:tc>
                <w:tcPr>
                  <w:tcW w:w="423" w:type="dxa"/>
                  <w:gridSpan w:val="2"/>
                  <w:tcBorders>
                    <w:top w:val="nil"/>
                    <w:left w:val="single" w:sz="12" w:space="0" w:color="auto"/>
                    <w:bottom w:val="nil"/>
                    <w:right w:val="single" w:sz="4" w:space="0" w:color="auto"/>
                  </w:tcBorders>
                </w:tcPr>
                <w:p w:rsidR="005672F5" w:rsidRDefault="005672F5" w:rsidP="00311F97">
                  <w:pPr>
                    <w:keepLines/>
                    <w:autoSpaceDE w:val="0"/>
                    <w:autoSpaceDN w:val="0"/>
                    <w:spacing w:after="0" w:line="0" w:lineRule="atLeast"/>
                    <w:jc w:val="center"/>
                    <w:rPr>
                      <w:rFonts w:ascii="Arial" w:hAnsi="Arial" w:cs="Arial"/>
                      <w:spacing w:val="-5"/>
                      <w:sz w:val="20"/>
                      <w:szCs w:val="20"/>
                    </w:rPr>
                  </w:pPr>
                  <w:r>
                    <w:rPr>
                      <w:rFonts w:ascii="Arial" w:hAnsi="Arial" w:cs="Arial"/>
                      <w:spacing w:val="-5"/>
                      <w:sz w:val="20"/>
                      <w:szCs w:val="20"/>
                    </w:rPr>
                    <w:t>77</w:t>
                  </w:r>
                </w:p>
              </w:tc>
              <w:tc>
                <w:tcPr>
                  <w:tcW w:w="3296" w:type="dxa"/>
                  <w:gridSpan w:val="2"/>
                  <w:tcBorders>
                    <w:top w:val="nil"/>
                    <w:left w:val="nil"/>
                    <w:bottom w:val="nil"/>
                    <w:right w:val="nil"/>
                  </w:tcBorders>
                </w:tcPr>
                <w:p w:rsidR="005672F5" w:rsidRDefault="005672F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Щити, пульти, </w:t>
                  </w:r>
                  <w:proofErr w:type="spellStart"/>
                  <w:r>
                    <w:rPr>
                      <w:rFonts w:ascii="Arial" w:hAnsi="Arial" w:cs="Arial"/>
                      <w:spacing w:val="-5"/>
                      <w:sz w:val="20"/>
                      <w:szCs w:val="20"/>
                    </w:rPr>
                    <w:t>стативи</w:t>
                  </w:r>
                  <w:proofErr w:type="spellEnd"/>
                </w:p>
              </w:tc>
              <w:tc>
                <w:tcPr>
                  <w:tcW w:w="1093" w:type="dxa"/>
                  <w:gridSpan w:val="5"/>
                  <w:tcBorders>
                    <w:top w:val="nil"/>
                    <w:left w:val="single" w:sz="4" w:space="0" w:color="auto"/>
                    <w:bottom w:val="nil"/>
                    <w:right w:val="nil"/>
                  </w:tcBorders>
                </w:tcPr>
                <w:p w:rsidR="005672F5" w:rsidRDefault="005672F5" w:rsidP="00311F97">
                  <w:pPr>
                    <w:keepLines/>
                    <w:autoSpaceDE w:val="0"/>
                    <w:autoSpaceDN w:val="0"/>
                    <w:spacing w:after="0" w:line="0" w:lineRule="atLeast"/>
                    <w:rPr>
                      <w:rFonts w:ascii="Arial" w:hAnsi="Arial" w:cs="Arial"/>
                      <w:spacing w:val="-5"/>
                      <w:sz w:val="20"/>
                      <w:szCs w:val="20"/>
                    </w:rPr>
                  </w:pPr>
                  <w:proofErr w:type="spellStart"/>
                  <w:r>
                    <w:rPr>
                      <w:rFonts w:ascii="Arial" w:hAnsi="Arial" w:cs="Arial"/>
                      <w:spacing w:val="-5"/>
                      <w:sz w:val="20"/>
                      <w:szCs w:val="20"/>
                    </w:rPr>
                    <w:t>шт</w:t>
                  </w:r>
                  <w:proofErr w:type="spellEnd"/>
                </w:p>
              </w:tc>
              <w:tc>
                <w:tcPr>
                  <w:tcW w:w="1076" w:type="dxa"/>
                  <w:gridSpan w:val="2"/>
                  <w:tcBorders>
                    <w:top w:val="nil"/>
                    <w:left w:val="single" w:sz="4" w:space="0" w:color="auto"/>
                    <w:bottom w:val="nil"/>
                    <w:right w:val="single" w:sz="4" w:space="0" w:color="auto"/>
                  </w:tcBorders>
                </w:tcPr>
                <w:p w:rsidR="005672F5" w:rsidRDefault="005672F5" w:rsidP="00311F97">
                  <w:pPr>
                    <w:keepLines/>
                    <w:autoSpaceDE w:val="0"/>
                    <w:autoSpaceDN w:val="0"/>
                    <w:spacing w:after="0" w:line="0" w:lineRule="atLeast"/>
                    <w:jc w:val="right"/>
                    <w:rPr>
                      <w:rFonts w:ascii="Arial" w:hAnsi="Arial" w:cs="Arial"/>
                      <w:spacing w:val="-5"/>
                      <w:sz w:val="20"/>
                      <w:szCs w:val="20"/>
                    </w:rPr>
                  </w:pPr>
                  <w:r>
                    <w:rPr>
                      <w:rFonts w:ascii="Arial" w:hAnsi="Arial" w:cs="Arial"/>
                      <w:spacing w:val="-5"/>
                      <w:sz w:val="20"/>
                      <w:szCs w:val="20"/>
                    </w:rPr>
                    <w:t>1</w:t>
                  </w:r>
                </w:p>
              </w:tc>
              <w:tc>
                <w:tcPr>
                  <w:tcW w:w="1095" w:type="dxa"/>
                  <w:gridSpan w:val="4"/>
                  <w:tcBorders>
                    <w:top w:val="nil"/>
                    <w:left w:val="single" w:sz="4" w:space="0" w:color="auto"/>
                    <w:bottom w:val="nil"/>
                    <w:right w:val="single" w:sz="12" w:space="0" w:color="auto"/>
                  </w:tcBorders>
                  <w:vAlign w:val="center"/>
                </w:tcPr>
                <w:p w:rsidR="005672F5" w:rsidRDefault="005672F5" w:rsidP="00311F97">
                  <w:pPr>
                    <w:autoSpaceDE w:val="0"/>
                    <w:autoSpaceDN w:val="0"/>
                    <w:adjustRightInd w:val="0"/>
                    <w:spacing w:after="0" w:line="0" w:lineRule="atLeast"/>
                    <w:rPr>
                      <w:rFonts w:ascii="Arial" w:hAnsi="Arial" w:cs="Arial"/>
                      <w:sz w:val="16"/>
                      <w:szCs w:val="16"/>
                    </w:rPr>
                  </w:pPr>
                </w:p>
              </w:tc>
            </w:tr>
            <w:tr w:rsidR="005672F5" w:rsidTr="00755E75">
              <w:trPr>
                <w:gridBefore w:val="1"/>
                <w:gridAfter w:val="1"/>
                <w:wBefore w:w="15" w:type="dxa"/>
                <w:wAfter w:w="10" w:type="dxa"/>
                <w:jc w:val="center"/>
              </w:trPr>
              <w:tc>
                <w:tcPr>
                  <w:tcW w:w="423" w:type="dxa"/>
                  <w:gridSpan w:val="2"/>
                  <w:tcBorders>
                    <w:top w:val="nil"/>
                    <w:left w:val="single" w:sz="12" w:space="0" w:color="auto"/>
                    <w:bottom w:val="nil"/>
                    <w:right w:val="single" w:sz="4" w:space="0" w:color="auto"/>
                  </w:tcBorders>
                </w:tcPr>
                <w:p w:rsidR="005672F5" w:rsidRDefault="005672F5" w:rsidP="00311F97">
                  <w:pPr>
                    <w:keepLines/>
                    <w:autoSpaceDE w:val="0"/>
                    <w:autoSpaceDN w:val="0"/>
                    <w:spacing w:after="0" w:line="0" w:lineRule="atLeast"/>
                    <w:jc w:val="center"/>
                    <w:rPr>
                      <w:rFonts w:ascii="Arial" w:hAnsi="Arial" w:cs="Arial"/>
                      <w:spacing w:val="-5"/>
                      <w:sz w:val="20"/>
                      <w:szCs w:val="20"/>
                    </w:rPr>
                  </w:pPr>
                  <w:r>
                    <w:rPr>
                      <w:rFonts w:ascii="Arial" w:hAnsi="Arial" w:cs="Arial"/>
                      <w:spacing w:val="-5"/>
                      <w:sz w:val="20"/>
                      <w:szCs w:val="20"/>
                    </w:rPr>
                    <w:t>78</w:t>
                  </w:r>
                </w:p>
              </w:tc>
              <w:tc>
                <w:tcPr>
                  <w:tcW w:w="3296" w:type="dxa"/>
                  <w:gridSpan w:val="2"/>
                  <w:tcBorders>
                    <w:top w:val="nil"/>
                    <w:left w:val="nil"/>
                    <w:bottom w:val="nil"/>
                    <w:right w:val="nil"/>
                  </w:tcBorders>
                </w:tcPr>
                <w:p w:rsidR="005672F5" w:rsidRDefault="005672F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Вимикач автоматичний [автомат] </w:t>
                  </w:r>
                  <w:proofErr w:type="spellStart"/>
                  <w:r>
                    <w:rPr>
                      <w:rFonts w:ascii="Arial" w:hAnsi="Arial" w:cs="Arial"/>
                      <w:spacing w:val="-5"/>
                      <w:sz w:val="20"/>
                      <w:szCs w:val="20"/>
                    </w:rPr>
                    <w:t>одно-</w:t>
                  </w:r>
                  <w:proofErr w:type="spellEnd"/>
                  <w:r>
                    <w:rPr>
                      <w:rFonts w:ascii="Arial" w:hAnsi="Arial" w:cs="Arial"/>
                      <w:spacing w:val="-5"/>
                      <w:sz w:val="20"/>
                      <w:szCs w:val="20"/>
                    </w:rPr>
                    <w:t xml:space="preserve">, </w:t>
                  </w:r>
                  <w:proofErr w:type="spellStart"/>
                  <w:r>
                    <w:rPr>
                      <w:rFonts w:ascii="Arial" w:hAnsi="Arial" w:cs="Arial"/>
                      <w:spacing w:val="-5"/>
                      <w:sz w:val="20"/>
                      <w:szCs w:val="20"/>
                    </w:rPr>
                    <w:t>дво-</w:t>
                  </w:r>
                  <w:proofErr w:type="spellEnd"/>
                  <w:r>
                    <w:rPr>
                      <w:rFonts w:ascii="Arial" w:hAnsi="Arial" w:cs="Arial"/>
                      <w:spacing w:val="-5"/>
                      <w:sz w:val="20"/>
                      <w:szCs w:val="20"/>
                    </w:rPr>
                    <w:t>,</w:t>
                  </w:r>
                </w:p>
                <w:p w:rsidR="005672F5" w:rsidRDefault="005672F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триполюсний, що установлюється на конструкції на стіні</w:t>
                  </w:r>
                </w:p>
                <w:p w:rsidR="005672F5" w:rsidRDefault="005672F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або колоні, струм до 100 А</w:t>
                  </w:r>
                </w:p>
              </w:tc>
              <w:tc>
                <w:tcPr>
                  <w:tcW w:w="1093" w:type="dxa"/>
                  <w:gridSpan w:val="5"/>
                  <w:tcBorders>
                    <w:top w:val="nil"/>
                    <w:left w:val="single" w:sz="4" w:space="0" w:color="auto"/>
                    <w:bottom w:val="nil"/>
                    <w:right w:val="nil"/>
                  </w:tcBorders>
                </w:tcPr>
                <w:p w:rsidR="005672F5" w:rsidRDefault="005672F5" w:rsidP="00311F97">
                  <w:pPr>
                    <w:keepLines/>
                    <w:autoSpaceDE w:val="0"/>
                    <w:autoSpaceDN w:val="0"/>
                    <w:spacing w:after="0" w:line="0" w:lineRule="atLeast"/>
                    <w:rPr>
                      <w:rFonts w:ascii="Arial" w:hAnsi="Arial" w:cs="Arial"/>
                      <w:spacing w:val="-5"/>
                      <w:sz w:val="20"/>
                      <w:szCs w:val="20"/>
                    </w:rPr>
                  </w:pPr>
                  <w:proofErr w:type="spellStart"/>
                  <w:r>
                    <w:rPr>
                      <w:rFonts w:ascii="Arial" w:hAnsi="Arial" w:cs="Arial"/>
                      <w:spacing w:val="-5"/>
                      <w:sz w:val="20"/>
                      <w:szCs w:val="20"/>
                    </w:rPr>
                    <w:t>шт</w:t>
                  </w:r>
                  <w:proofErr w:type="spellEnd"/>
                </w:p>
              </w:tc>
              <w:tc>
                <w:tcPr>
                  <w:tcW w:w="1076" w:type="dxa"/>
                  <w:gridSpan w:val="2"/>
                  <w:tcBorders>
                    <w:top w:val="nil"/>
                    <w:left w:val="single" w:sz="4" w:space="0" w:color="auto"/>
                    <w:bottom w:val="nil"/>
                    <w:right w:val="single" w:sz="4" w:space="0" w:color="auto"/>
                  </w:tcBorders>
                </w:tcPr>
                <w:p w:rsidR="005672F5" w:rsidRDefault="005672F5" w:rsidP="00311F97">
                  <w:pPr>
                    <w:keepLines/>
                    <w:autoSpaceDE w:val="0"/>
                    <w:autoSpaceDN w:val="0"/>
                    <w:spacing w:after="0" w:line="0" w:lineRule="atLeast"/>
                    <w:jc w:val="right"/>
                    <w:rPr>
                      <w:rFonts w:ascii="Arial" w:hAnsi="Arial" w:cs="Arial"/>
                      <w:spacing w:val="-5"/>
                      <w:sz w:val="20"/>
                      <w:szCs w:val="20"/>
                    </w:rPr>
                  </w:pPr>
                  <w:r>
                    <w:rPr>
                      <w:rFonts w:ascii="Arial" w:hAnsi="Arial" w:cs="Arial"/>
                      <w:spacing w:val="-5"/>
                      <w:sz w:val="20"/>
                      <w:szCs w:val="20"/>
                    </w:rPr>
                    <w:t>1</w:t>
                  </w:r>
                </w:p>
              </w:tc>
              <w:tc>
                <w:tcPr>
                  <w:tcW w:w="1095" w:type="dxa"/>
                  <w:gridSpan w:val="4"/>
                  <w:tcBorders>
                    <w:top w:val="nil"/>
                    <w:left w:val="single" w:sz="4" w:space="0" w:color="auto"/>
                    <w:bottom w:val="nil"/>
                    <w:right w:val="single" w:sz="12" w:space="0" w:color="auto"/>
                  </w:tcBorders>
                  <w:vAlign w:val="center"/>
                </w:tcPr>
                <w:p w:rsidR="005672F5" w:rsidRDefault="005672F5" w:rsidP="00311F97">
                  <w:pPr>
                    <w:autoSpaceDE w:val="0"/>
                    <w:autoSpaceDN w:val="0"/>
                    <w:adjustRightInd w:val="0"/>
                    <w:spacing w:after="0" w:line="0" w:lineRule="atLeast"/>
                    <w:rPr>
                      <w:rFonts w:ascii="Arial" w:hAnsi="Arial" w:cs="Arial"/>
                      <w:sz w:val="16"/>
                      <w:szCs w:val="16"/>
                    </w:rPr>
                  </w:pPr>
                </w:p>
              </w:tc>
            </w:tr>
            <w:tr w:rsidR="005672F5" w:rsidTr="00755E75">
              <w:trPr>
                <w:gridBefore w:val="1"/>
                <w:gridAfter w:val="1"/>
                <w:wBefore w:w="15" w:type="dxa"/>
                <w:wAfter w:w="10" w:type="dxa"/>
                <w:jc w:val="center"/>
              </w:trPr>
              <w:tc>
                <w:tcPr>
                  <w:tcW w:w="423" w:type="dxa"/>
                  <w:gridSpan w:val="2"/>
                  <w:tcBorders>
                    <w:top w:val="nil"/>
                    <w:left w:val="single" w:sz="12" w:space="0" w:color="auto"/>
                    <w:bottom w:val="nil"/>
                    <w:right w:val="single" w:sz="4" w:space="0" w:color="auto"/>
                  </w:tcBorders>
                </w:tcPr>
                <w:p w:rsidR="005672F5" w:rsidRDefault="005672F5" w:rsidP="00311F97">
                  <w:pPr>
                    <w:keepLines/>
                    <w:autoSpaceDE w:val="0"/>
                    <w:autoSpaceDN w:val="0"/>
                    <w:spacing w:after="0" w:line="0" w:lineRule="atLeast"/>
                    <w:jc w:val="center"/>
                    <w:rPr>
                      <w:rFonts w:ascii="Arial" w:hAnsi="Arial" w:cs="Arial"/>
                      <w:spacing w:val="-5"/>
                      <w:sz w:val="20"/>
                      <w:szCs w:val="20"/>
                    </w:rPr>
                  </w:pPr>
                  <w:r>
                    <w:rPr>
                      <w:rFonts w:ascii="Arial" w:hAnsi="Arial" w:cs="Arial"/>
                      <w:spacing w:val="-5"/>
                      <w:sz w:val="20"/>
                      <w:szCs w:val="20"/>
                    </w:rPr>
                    <w:t>79</w:t>
                  </w:r>
                </w:p>
              </w:tc>
              <w:tc>
                <w:tcPr>
                  <w:tcW w:w="3296" w:type="dxa"/>
                  <w:gridSpan w:val="2"/>
                  <w:tcBorders>
                    <w:top w:val="nil"/>
                    <w:left w:val="nil"/>
                    <w:bottom w:val="nil"/>
                    <w:right w:val="nil"/>
                  </w:tcBorders>
                </w:tcPr>
                <w:p w:rsidR="005672F5" w:rsidRDefault="005672F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Вимикач автоматичний [автомат] </w:t>
                  </w:r>
                  <w:proofErr w:type="spellStart"/>
                  <w:r>
                    <w:rPr>
                      <w:rFonts w:ascii="Arial" w:hAnsi="Arial" w:cs="Arial"/>
                      <w:spacing w:val="-5"/>
                      <w:sz w:val="20"/>
                      <w:szCs w:val="20"/>
                    </w:rPr>
                    <w:t>одно-</w:t>
                  </w:r>
                  <w:proofErr w:type="spellEnd"/>
                  <w:r>
                    <w:rPr>
                      <w:rFonts w:ascii="Arial" w:hAnsi="Arial" w:cs="Arial"/>
                      <w:spacing w:val="-5"/>
                      <w:sz w:val="20"/>
                      <w:szCs w:val="20"/>
                    </w:rPr>
                    <w:t xml:space="preserve">, </w:t>
                  </w:r>
                  <w:proofErr w:type="spellStart"/>
                  <w:r>
                    <w:rPr>
                      <w:rFonts w:ascii="Arial" w:hAnsi="Arial" w:cs="Arial"/>
                      <w:spacing w:val="-5"/>
                      <w:sz w:val="20"/>
                      <w:szCs w:val="20"/>
                    </w:rPr>
                    <w:t>дво-</w:t>
                  </w:r>
                  <w:proofErr w:type="spellEnd"/>
                  <w:r>
                    <w:rPr>
                      <w:rFonts w:ascii="Arial" w:hAnsi="Arial" w:cs="Arial"/>
                      <w:spacing w:val="-5"/>
                      <w:sz w:val="20"/>
                      <w:szCs w:val="20"/>
                    </w:rPr>
                    <w:t>,</w:t>
                  </w:r>
                </w:p>
                <w:p w:rsidR="005672F5" w:rsidRDefault="005672F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триполюсний, що установлюється на конструкції на стіні</w:t>
                  </w:r>
                </w:p>
                <w:p w:rsidR="005672F5" w:rsidRDefault="005672F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або колоні, струм до 25 А</w:t>
                  </w:r>
                </w:p>
              </w:tc>
              <w:tc>
                <w:tcPr>
                  <w:tcW w:w="1093" w:type="dxa"/>
                  <w:gridSpan w:val="5"/>
                  <w:tcBorders>
                    <w:top w:val="nil"/>
                    <w:left w:val="single" w:sz="4" w:space="0" w:color="auto"/>
                    <w:bottom w:val="nil"/>
                    <w:right w:val="nil"/>
                  </w:tcBorders>
                </w:tcPr>
                <w:p w:rsidR="005672F5" w:rsidRDefault="005672F5" w:rsidP="00311F97">
                  <w:pPr>
                    <w:keepLines/>
                    <w:autoSpaceDE w:val="0"/>
                    <w:autoSpaceDN w:val="0"/>
                    <w:spacing w:after="0" w:line="0" w:lineRule="atLeast"/>
                    <w:rPr>
                      <w:rFonts w:ascii="Arial" w:hAnsi="Arial" w:cs="Arial"/>
                      <w:spacing w:val="-5"/>
                      <w:sz w:val="20"/>
                      <w:szCs w:val="20"/>
                    </w:rPr>
                  </w:pPr>
                  <w:proofErr w:type="spellStart"/>
                  <w:r>
                    <w:rPr>
                      <w:rFonts w:ascii="Arial" w:hAnsi="Arial" w:cs="Arial"/>
                      <w:spacing w:val="-5"/>
                      <w:sz w:val="20"/>
                      <w:szCs w:val="20"/>
                    </w:rPr>
                    <w:t>шт</w:t>
                  </w:r>
                  <w:proofErr w:type="spellEnd"/>
                </w:p>
              </w:tc>
              <w:tc>
                <w:tcPr>
                  <w:tcW w:w="1076" w:type="dxa"/>
                  <w:gridSpan w:val="2"/>
                  <w:tcBorders>
                    <w:top w:val="nil"/>
                    <w:left w:val="single" w:sz="4" w:space="0" w:color="auto"/>
                    <w:bottom w:val="nil"/>
                    <w:right w:val="single" w:sz="4" w:space="0" w:color="auto"/>
                  </w:tcBorders>
                </w:tcPr>
                <w:p w:rsidR="005672F5" w:rsidRDefault="005672F5" w:rsidP="00311F97">
                  <w:pPr>
                    <w:keepLines/>
                    <w:autoSpaceDE w:val="0"/>
                    <w:autoSpaceDN w:val="0"/>
                    <w:spacing w:after="0" w:line="0" w:lineRule="atLeast"/>
                    <w:jc w:val="right"/>
                    <w:rPr>
                      <w:rFonts w:ascii="Arial" w:hAnsi="Arial" w:cs="Arial"/>
                      <w:spacing w:val="-5"/>
                      <w:sz w:val="20"/>
                      <w:szCs w:val="20"/>
                    </w:rPr>
                  </w:pPr>
                  <w:r>
                    <w:rPr>
                      <w:rFonts w:ascii="Arial" w:hAnsi="Arial" w:cs="Arial"/>
                      <w:spacing w:val="-5"/>
                      <w:sz w:val="20"/>
                      <w:szCs w:val="20"/>
                    </w:rPr>
                    <w:t>13</w:t>
                  </w:r>
                </w:p>
              </w:tc>
              <w:tc>
                <w:tcPr>
                  <w:tcW w:w="1095" w:type="dxa"/>
                  <w:gridSpan w:val="4"/>
                  <w:tcBorders>
                    <w:top w:val="nil"/>
                    <w:left w:val="single" w:sz="4" w:space="0" w:color="auto"/>
                    <w:bottom w:val="nil"/>
                    <w:right w:val="single" w:sz="12" w:space="0" w:color="auto"/>
                  </w:tcBorders>
                  <w:vAlign w:val="center"/>
                </w:tcPr>
                <w:p w:rsidR="005672F5" w:rsidRDefault="005672F5" w:rsidP="00311F97">
                  <w:pPr>
                    <w:autoSpaceDE w:val="0"/>
                    <w:autoSpaceDN w:val="0"/>
                    <w:adjustRightInd w:val="0"/>
                    <w:spacing w:after="0" w:line="0" w:lineRule="atLeast"/>
                    <w:rPr>
                      <w:rFonts w:ascii="Arial" w:hAnsi="Arial" w:cs="Arial"/>
                      <w:sz w:val="16"/>
                      <w:szCs w:val="16"/>
                    </w:rPr>
                  </w:pPr>
                </w:p>
              </w:tc>
            </w:tr>
            <w:tr w:rsidR="005672F5" w:rsidTr="00755E75">
              <w:trPr>
                <w:gridBefore w:val="1"/>
                <w:gridAfter w:val="1"/>
                <w:wBefore w:w="15" w:type="dxa"/>
                <w:wAfter w:w="10" w:type="dxa"/>
                <w:jc w:val="center"/>
              </w:trPr>
              <w:tc>
                <w:tcPr>
                  <w:tcW w:w="423" w:type="dxa"/>
                  <w:gridSpan w:val="2"/>
                  <w:tcBorders>
                    <w:top w:val="nil"/>
                    <w:left w:val="single" w:sz="12" w:space="0" w:color="auto"/>
                    <w:bottom w:val="nil"/>
                    <w:right w:val="single" w:sz="4" w:space="0" w:color="auto"/>
                  </w:tcBorders>
                </w:tcPr>
                <w:p w:rsidR="005672F5" w:rsidRDefault="005672F5" w:rsidP="00311F97">
                  <w:pPr>
                    <w:keepLines/>
                    <w:autoSpaceDE w:val="0"/>
                    <w:autoSpaceDN w:val="0"/>
                    <w:spacing w:after="0" w:line="0" w:lineRule="atLeast"/>
                    <w:jc w:val="center"/>
                    <w:rPr>
                      <w:rFonts w:ascii="Arial" w:hAnsi="Arial" w:cs="Arial"/>
                      <w:spacing w:val="-5"/>
                      <w:sz w:val="20"/>
                      <w:szCs w:val="20"/>
                    </w:rPr>
                  </w:pPr>
                  <w:r>
                    <w:rPr>
                      <w:rFonts w:ascii="Arial" w:hAnsi="Arial" w:cs="Arial"/>
                      <w:spacing w:val="-5"/>
                      <w:sz w:val="20"/>
                      <w:szCs w:val="20"/>
                    </w:rPr>
                    <w:t>80</w:t>
                  </w:r>
                </w:p>
              </w:tc>
              <w:tc>
                <w:tcPr>
                  <w:tcW w:w="3296" w:type="dxa"/>
                  <w:gridSpan w:val="2"/>
                  <w:tcBorders>
                    <w:top w:val="nil"/>
                    <w:left w:val="nil"/>
                    <w:bottom w:val="nil"/>
                    <w:right w:val="nil"/>
                  </w:tcBorders>
                </w:tcPr>
                <w:p w:rsidR="005672F5" w:rsidRDefault="005672F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Монтаж трансформатора</w:t>
                  </w:r>
                </w:p>
              </w:tc>
              <w:tc>
                <w:tcPr>
                  <w:tcW w:w="1093" w:type="dxa"/>
                  <w:gridSpan w:val="5"/>
                  <w:tcBorders>
                    <w:top w:val="nil"/>
                    <w:left w:val="single" w:sz="4" w:space="0" w:color="auto"/>
                    <w:bottom w:val="nil"/>
                    <w:right w:val="nil"/>
                  </w:tcBorders>
                </w:tcPr>
                <w:p w:rsidR="005672F5" w:rsidRDefault="005672F5" w:rsidP="00311F97">
                  <w:pPr>
                    <w:keepLines/>
                    <w:autoSpaceDE w:val="0"/>
                    <w:autoSpaceDN w:val="0"/>
                    <w:spacing w:after="0" w:line="0" w:lineRule="atLeast"/>
                    <w:rPr>
                      <w:rFonts w:ascii="Arial" w:hAnsi="Arial" w:cs="Arial"/>
                      <w:spacing w:val="-5"/>
                      <w:sz w:val="20"/>
                      <w:szCs w:val="20"/>
                    </w:rPr>
                  </w:pPr>
                  <w:r>
                    <w:rPr>
                      <w:rFonts w:ascii="Arial" w:hAnsi="Arial" w:cs="Arial"/>
                      <w:spacing w:val="-5"/>
                      <w:sz w:val="20"/>
                      <w:szCs w:val="20"/>
                    </w:rPr>
                    <w:t xml:space="preserve">  комплект</w:t>
                  </w:r>
                </w:p>
              </w:tc>
              <w:tc>
                <w:tcPr>
                  <w:tcW w:w="1076" w:type="dxa"/>
                  <w:gridSpan w:val="2"/>
                  <w:tcBorders>
                    <w:top w:val="nil"/>
                    <w:left w:val="single" w:sz="4" w:space="0" w:color="auto"/>
                    <w:bottom w:val="nil"/>
                    <w:right w:val="single" w:sz="4" w:space="0" w:color="auto"/>
                  </w:tcBorders>
                </w:tcPr>
                <w:p w:rsidR="005672F5" w:rsidRDefault="005672F5" w:rsidP="00311F97">
                  <w:pPr>
                    <w:keepLines/>
                    <w:autoSpaceDE w:val="0"/>
                    <w:autoSpaceDN w:val="0"/>
                    <w:spacing w:after="0" w:line="0" w:lineRule="atLeast"/>
                    <w:jc w:val="right"/>
                    <w:rPr>
                      <w:rFonts w:ascii="Arial" w:hAnsi="Arial" w:cs="Arial"/>
                      <w:spacing w:val="-5"/>
                      <w:sz w:val="20"/>
                      <w:szCs w:val="20"/>
                    </w:rPr>
                  </w:pPr>
                  <w:r>
                    <w:rPr>
                      <w:rFonts w:ascii="Arial" w:hAnsi="Arial" w:cs="Arial"/>
                      <w:spacing w:val="-5"/>
                      <w:sz w:val="20"/>
                      <w:szCs w:val="20"/>
                    </w:rPr>
                    <w:t>1</w:t>
                  </w:r>
                </w:p>
              </w:tc>
              <w:tc>
                <w:tcPr>
                  <w:tcW w:w="1095" w:type="dxa"/>
                  <w:gridSpan w:val="4"/>
                  <w:tcBorders>
                    <w:top w:val="nil"/>
                    <w:left w:val="single" w:sz="4" w:space="0" w:color="auto"/>
                    <w:bottom w:val="nil"/>
                    <w:right w:val="single" w:sz="12" w:space="0" w:color="auto"/>
                  </w:tcBorders>
                  <w:vAlign w:val="center"/>
                </w:tcPr>
                <w:p w:rsidR="005672F5" w:rsidRDefault="005672F5" w:rsidP="00311F97">
                  <w:pPr>
                    <w:autoSpaceDE w:val="0"/>
                    <w:autoSpaceDN w:val="0"/>
                    <w:adjustRightInd w:val="0"/>
                    <w:spacing w:after="0" w:line="0" w:lineRule="atLeast"/>
                    <w:rPr>
                      <w:rFonts w:ascii="Arial" w:hAnsi="Arial" w:cs="Arial"/>
                      <w:sz w:val="16"/>
                      <w:szCs w:val="16"/>
                    </w:rPr>
                  </w:pPr>
                </w:p>
              </w:tc>
            </w:tr>
            <w:tr w:rsidR="005672F5" w:rsidTr="00755E75">
              <w:trPr>
                <w:gridBefore w:val="1"/>
                <w:gridAfter w:val="1"/>
                <w:wBefore w:w="15" w:type="dxa"/>
                <w:wAfter w:w="10" w:type="dxa"/>
                <w:jc w:val="center"/>
              </w:trPr>
              <w:tc>
                <w:tcPr>
                  <w:tcW w:w="423" w:type="dxa"/>
                  <w:gridSpan w:val="2"/>
                  <w:tcBorders>
                    <w:top w:val="nil"/>
                    <w:left w:val="single" w:sz="12" w:space="0" w:color="auto"/>
                    <w:bottom w:val="nil"/>
                    <w:right w:val="single" w:sz="4" w:space="0" w:color="auto"/>
                  </w:tcBorders>
                </w:tcPr>
                <w:p w:rsidR="005672F5" w:rsidRDefault="005672F5" w:rsidP="00311F97">
                  <w:pPr>
                    <w:keepLines/>
                    <w:autoSpaceDE w:val="0"/>
                    <w:autoSpaceDN w:val="0"/>
                    <w:spacing w:after="0" w:line="0" w:lineRule="atLeast"/>
                    <w:jc w:val="center"/>
                    <w:rPr>
                      <w:rFonts w:ascii="Arial" w:hAnsi="Arial" w:cs="Arial"/>
                      <w:spacing w:val="-5"/>
                      <w:sz w:val="20"/>
                      <w:szCs w:val="20"/>
                    </w:rPr>
                  </w:pPr>
                  <w:r>
                    <w:rPr>
                      <w:rFonts w:ascii="Arial" w:hAnsi="Arial" w:cs="Arial"/>
                      <w:spacing w:val="-5"/>
                      <w:sz w:val="20"/>
                      <w:szCs w:val="20"/>
                    </w:rPr>
                    <w:t>81</w:t>
                  </w:r>
                </w:p>
              </w:tc>
              <w:tc>
                <w:tcPr>
                  <w:tcW w:w="3296" w:type="dxa"/>
                  <w:gridSpan w:val="2"/>
                  <w:tcBorders>
                    <w:top w:val="nil"/>
                    <w:left w:val="nil"/>
                    <w:bottom w:val="nil"/>
                    <w:right w:val="nil"/>
                  </w:tcBorders>
                </w:tcPr>
                <w:p w:rsidR="005672F5" w:rsidRDefault="005672F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Перетворювач або блок живлення</w:t>
                  </w:r>
                </w:p>
              </w:tc>
              <w:tc>
                <w:tcPr>
                  <w:tcW w:w="1093" w:type="dxa"/>
                  <w:gridSpan w:val="5"/>
                  <w:tcBorders>
                    <w:top w:val="nil"/>
                    <w:left w:val="single" w:sz="4" w:space="0" w:color="auto"/>
                    <w:bottom w:val="nil"/>
                    <w:right w:val="nil"/>
                  </w:tcBorders>
                </w:tcPr>
                <w:p w:rsidR="005672F5" w:rsidRDefault="005672F5" w:rsidP="00311F97">
                  <w:pPr>
                    <w:keepLines/>
                    <w:autoSpaceDE w:val="0"/>
                    <w:autoSpaceDN w:val="0"/>
                    <w:spacing w:after="0" w:line="0" w:lineRule="atLeast"/>
                    <w:rPr>
                      <w:rFonts w:ascii="Arial" w:hAnsi="Arial" w:cs="Arial"/>
                      <w:spacing w:val="-5"/>
                      <w:sz w:val="20"/>
                      <w:szCs w:val="20"/>
                    </w:rPr>
                  </w:pPr>
                  <w:proofErr w:type="spellStart"/>
                  <w:r>
                    <w:rPr>
                      <w:rFonts w:ascii="Arial" w:hAnsi="Arial" w:cs="Arial"/>
                      <w:spacing w:val="-5"/>
                      <w:sz w:val="20"/>
                      <w:szCs w:val="20"/>
                    </w:rPr>
                    <w:t>шт</w:t>
                  </w:r>
                  <w:proofErr w:type="spellEnd"/>
                </w:p>
              </w:tc>
              <w:tc>
                <w:tcPr>
                  <w:tcW w:w="1076" w:type="dxa"/>
                  <w:gridSpan w:val="2"/>
                  <w:tcBorders>
                    <w:top w:val="nil"/>
                    <w:left w:val="single" w:sz="4" w:space="0" w:color="auto"/>
                    <w:bottom w:val="nil"/>
                    <w:right w:val="single" w:sz="4" w:space="0" w:color="auto"/>
                  </w:tcBorders>
                </w:tcPr>
                <w:p w:rsidR="005672F5" w:rsidRDefault="005672F5" w:rsidP="00311F97">
                  <w:pPr>
                    <w:keepLines/>
                    <w:autoSpaceDE w:val="0"/>
                    <w:autoSpaceDN w:val="0"/>
                    <w:spacing w:after="0" w:line="0" w:lineRule="atLeast"/>
                    <w:jc w:val="right"/>
                    <w:rPr>
                      <w:rFonts w:ascii="Arial" w:hAnsi="Arial" w:cs="Arial"/>
                      <w:spacing w:val="-5"/>
                      <w:sz w:val="20"/>
                      <w:szCs w:val="20"/>
                    </w:rPr>
                  </w:pPr>
                  <w:r>
                    <w:rPr>
                      <w:rFonts w:ascii="Arial" w:hAnsi="Arial" w:cs="Arial"/>
                      <w:spacing w:val="-5"/>
                      <w:sz w:val="20"/>
                      <w:szCs w:val="20"/>
                    </w:rPr>
                    <w:t>1</w:t>
                  </w:r>
                </w:p>
              </w:tc>
              <w:tc>
                <w:tcPr>
                  <w:tcW w:w="1095" w:type="dxa"/>
                  <w:gridSpan w:val="4"/>
                  <w:tcBorders>
                    <w:top w:val="nil"/>
                    <w:left w:val="single" w:sz="4" w:space="0" w:color="auto"/>
                    <w:bottom w:val="nil"/>
                    <w:right w:val="single" w:sz="12" w:space="0" w:color="auto"/>
                  </w:tcBorders>
                  <w:vAlign w:val="center"/>
                </w:tcPr>
                <w:p w:rsidR="005672F5" w:rsidRDefault="005672F5" w:rsidP="00311F97">
                  <w:pPr>
                    <w:autoSpaceDE w:val="0"/>
                    <w:autoSpaceDN w:val="0"/>
                    <w:adjustRightInd w:val="0"/>
                    <w:spacing w:after="0" w:line="0" w:lineRule="atLeast"/>
                    <w:rPr>
                      <w:rFonts w:ascii="Arial" w:hAnsi="Arial" w:cs="Arial"/>
                      <w:sz w:val="16"/>
                      <w:szCs w:val="16"/>
                    </w:rPr>
                  </w:pPr>
                </w:p>
              </w:tc>
            </w:tr>
            <w:tr w:rsidR="005672F5" w:rsidTr="00755E75">
              <w:trPr>
                <w:gridBefore w:val="1"/>
                <w:gridAfter w:val="1"/>
                <w:wBefore w:w="15" w:type="dxa"/>
                <w:wAfter w:w="10" w:type="dxa"/>
                <w:jc w:val="center"/>
              </w:trPr>
              <w:tc>
                <w:tcPr>
                  <w:tcW w:w="423" w:type="dxa"/>
                  <w:gridSpan w:val="2"/>
                  <w:tcBorders>
                    <w:top w:val="nil"/>
                    <w:left w:val="single" w:sz="12" w:space="0" w:color="auto"/>
                    <w:bottom w:val="nil"/>
                    <w:right w:val="single" w:sz="4" w:space="0" w:color="auto"/>
                  </w:tcBorders>
                </w:tcPr>
                <w:p w:rsidR="005672F5" w:rsidRDefault="005672F5" w:rsidP="00311F97">
                  <w:pPr>
                    <w:keepLines/>
                    <w:autoSpaceDE w:val="0"/>
                    <w:autoSpaceDN w:val="0"/>
                    <w:spacing w:after="0" w:line="0" w:lineRule="atLeast"/>
                    <w:jc w:val="center"/>
                    <w:rPr>
                      <w:rFonts w:ascii="Arial" w:hAnsi="Arial" w:cs="Arial"/>
                      <w:spacing w:val="-5"/>
                      <w:sz w:val="20"/>
                      <w:szCs w:val="20"/>
                    </w:rPr>
                  </w:pPr>
                  <w:r>
                    <w:rPr>
                      <w:rFonts w:ascii="Arial" w:hAnsi="Arial" w:cs="Arial"/>
                      <w:spacing w:val="-5"/>
                      <w:sz w:val="20"/>
                      <w:szCs w:val="20"/>
                    </w:rPr>
                    <w:t>82</w:t>
                  </w:r>
                </w:p>
              </w:tc>
              <w:tc>
                <w:tcPr>
                  <w:tcW w:w="3296" w:type="dxa"/>
                  <w:gridSpan w:val="2"/>
                  <w:tcBorders>
                    <w:top w:val="nil"/>
                    <w:left w:val="nil"/>
                    <w:bottom w:val="nil"/>
                    <w:right w:val="nil"/>
                  </w:tcBorders>
                </w:tcPr>
                <w:p w:rsidR="005672F5" w:rsidRDefault="005672F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Перемикач універсальний, що установлюється на</w:t>
                  </w:r>
                </w:p>
                <w:p w:rsidR="005672F5" w:rsidRDefault="005672F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конструкції на стіні або колон</w:t>
                  </w:r>
                </w:p>
              </w:tc>
              <w:tc>
                <w:tcPr>
                  <w:tcW w:w="1093" w:type="dxa"/>
                  <w:gridSpan w:val="5"/>
                  <w:tcBorders>
                    <w:top w:val="nil"/>
                    <w:left w:val="single" w:sz="4" w:space="0" w:color="auto"/>
                    <w:bottom w:val="nil"/>
                    <w:right w:val="nil"/>
                  </w:tcBorders>
                </w:tcPr>
                <w:p w:rsidR="005672F5" w:rsidRDefault="005672F5" w:rsidP="00311F97">
                  <w:pPr>
                    <w:keepLines/>
                    <w:autoSpaceDE w:val="0"/>
                    <w:autoSpaceDN w:val="0"/>
                    <w:spacing w:after="0" w:line="0" w:lineRule="atLeast"/>
                    <w:rPr>
                      <w:rFonts w:ascii="Arial" w:hAnsi="Arial" w:cs="Arial"/>
                      <w:spacing w:val="-5"/>
                      <w:sz w:val="20"/>
                      <w:szCs w:val="20"/>
                    </w:rPr>
                  </w:pPr>
                  <w:proofErr w:type="spellStart"/>
                  <w:r>
                    <w:rPr>
                      <w:rFonts w:ascii="Arial" w:hAnsi="Arial" w:cs="Arial"/>
                      <w:spacing w:val="-5"/>
                      <w:sz w:val="20"/>
                      <w:szCs w:val="20"/>
                    </w:rPr>
                    <w:t>шт</w:t>
                  </w:r>
                  <w:proofErr w:type="spellEnd"/>
                </w:p>
              </w:tc>
              <w:tc>
                <w:tcPr>
                  <w:tcW w:w="1076" w:type="dxa"/>
                  <w:gridSpan w:val="2"/>
                  <w:tcBorders>
                    <w:top w:val="nil"/>
                    <w:left w:val="single" w:sz="4" w:space="0" w:color="auto"/>
                    <w:bottom w:val="nil"/>
                    <w:right w:val="single" w:sz="4" w:space="0" w:color="auto"/>
                  </w:tcBorders>
                </w:tcPr>
                <w:p w:rsidR="005672F5" w:rsidRDefault="005672F5" w:rsidP="00311F97">
                  <w:pPr>
                    <w:keepLines/>
                    <w:autoSpaceDE w:val="0"/>
                    <w:autoSpaceDN w:val="0"/>
                    <w:spacing w:after="0" w:line="0" w:lineRule="atLeast"/>
                    <w:jc w:val="right"/>
                    <w:rPr>
                      <w:rFonts w:ascii="Arial" w:hAnsi="Arial" w:cs="Arial"/>
                      <w:spacing w:val="-5"/>
                      <w:sz w:val="20"/>
                      <w:szCs w:val="20"/>
                    </w:rPr>
                  </w:pPr>
                  <w:r>
                    <w:rPr>
                      <w:rFonts w:ascii="Arial" w:hAnsi="Arial" w:cs="Arial"/>
                      <w:spacing w:val="-5"/>
                      <w:sz w:val="20"/>
                      <w:szCs w:val="20"/>
                    </w:rPr>
                    <w:t>1</w:t>
                  </w:r>
                </w:p>
              </w:tc>
              <w:tc>
                <w:tcPr>
                  <w:tcW w:w="1095" w:type="dxa"/>
                  <w:gridSpan w:val="4"/>
                  <w:tcBorders>
                    <w:top w:val="nil"/>
                    <w:left w:val="single" w:sz="4" w:space="0" w:color="auto"/>
                    <w:bottom w:val="nil"/>
                    <w:right w:val="single" w:sz="12" w:space="0" w:color="auto"/>
                  </w:tcBorders>
                  <w:vAlign w:val="center"/>
                </w:tcPr>
                <w:p w:rsidR="005672F5" w:rsidRDefault="005672F5" w:rsidP="00311F97">
                  <w:pPr>
                    <w:autoSpaceDE w:val="0"/>
                    <w:autoSpaceDN w:val="0"/>
                    <w:adjustRightInd w:val="0"/>
                    <w:spacing w:after="0" w:line="0" w:lineRule="atLeast"/>
                    <w:rPr>
                      <w:rFonts w:ascii="Arial" w:hAnsi="Arial" w:cs="Arial"/>
                      <w:sz w:val="16"/>
                      <w:szCs w:val="16"/>
                    </w:rPr>
                  </w:pPr>
                </w:p>
              </w:tc>
            </w:tr>
            <w:tr w:rsidR="005672F5" w:rsidTr="00755E75">
              <w:trPr>
                <w:gridBefore w:val="1"/>
                <w:gridAfter w:val="1"/>
                <w:wBefore w:w="15" w:type="dxa"/>
                <w:wAfter w:w="10" w:type="dxa"/>
                <w:jc w:val="center"/>
              </w:trPr>
              <w:tc>
                <w:tcPr>
                  <w:tcW w:w="423" w:type="dxa"/>
                  <w:gridSpan w:val="2"/>
                  <w:tcBorders>
                    <w:top w:val="nil"/>
                    <w:left w:val="single" w:sz="12" w:space="0" w:color="auto"/>
                    <w:bottom w:val="nil"/>
                    <w:right w:val="single" w:sz="4" w:space="0" w:color="auto"/>
                  </w:tcBorders>
                </w:tcPr>
                <w:p w:rsidR="005672F5" w:rsidRDefault="005672F5" w:rsidP="00311F97">
                  <w:pPr>
                    <w:keepLines/>
                    <w:autoSpaceDE w:val="0"/>
                    <w:autoSpaceDN w:val="0"/>
                    <w:spacing w:after="0" w:line="0" w:lineRule="atLeast"/>
                    <w:jc w:val="center"/>
                    <w:rPr>
                      <w:rFonts w:ascii="Arial" w:hAnsi="Arial" w:cs="Arial"/>
                      <w:spacing w:val="-5"/>
                      <w:sz w:val="20"/>
                      <w:szCs w:val="20"/>
                    </w:rPr>
                  </w:pPr>
                  <w:r>
                    <w:rPr>
                      <w:rFonts w:ascii="Arial" w:hAnsi="Arial" w:cs="Arial"/>
                      <w:spacing w:val="-5"/>
                      <w:sz w:val="20"/>
                      <w:szCs w:val="20"/>
                    </w:rPr>
                    <w:t>83</w:t>
                  </w:r>
                </w:p>
              </w:tc>
              <w:tc>
                <w:tcPr>
                  <w:tcW w:w="3296" w:type="dxa"/>
                  <w:gridSpan w:val="2"/>
                  <w:tcBorders>
                    <w:top w:val="nil"/>
                    <w:left w:val="nil"/>
                    <w:bottom w:val="nil"/>
                    <w:right w:val="nil"/>
                  </w:tcBorders>
                </w:tcPr>
                <w:p w:rsidR="005672F5" w:rsidRDefault="005672F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Монтаж розетки</w:t>
                  </w:r>
                </w:p>
              </w:tc>
              <w:tc>
                <w:tcPr>
                  <w:tcW w:w="1093" w:type="dxa"/>
                  <w:gridSpan w:val="5"/>
                  <w:tcBorders>
                    <w:top w:val="nil"/>
                    <w:left w:val="single" w:sz="4" w:space="0" w:color="auto"/>
                    <w:bottom w:val="nil"/>
                    <w:right w:val="nil"/>
                  </w:tcBorders>
                </w:tcPr>
                <w:p w:rsidR="005672F5" w:rsidRDefault="005672F5" w:rsidP="00311F97">
                  <w:pPr>
                    <w:keepLines/>
                    <w:autoSpaceDE w:val="0"/>
                    <w:autoSpaceDN w:val="0"/>
                    <w:spacing w:after="0" w:line="0" w:lineRule="atLeast"/>
                    <w:rPr>
                      <w:rFonts w:ascii="Arial" w:hAnsi="Arial" w:cs="Arial"/>
                      <w:spacing w:val="-5"/>
                      <w:sz w:val="20"/>
                      <w:szCs w:val="20"/>
                    </w:rPr>
                  </w:pPr>
                  <w:proofErr w:type="spellStart"/>
                  <w:r>
                    <w:rPr>
                      <w:rFonts w:ascii="Arial" w:hAnsi="Arial" w:cs="Arial"/>
                      <w:spacing w:val="-5"/>
                      <w:sz w:val="20"/>
                      <w:szCs w:val="20"/>
                    </w:rPr>
                    <w:t>шт</w:t>
                  </w:r>
                  <w:proofErr w:type="spellEnd"/>
                </w:p>
              </w:tc>
              <w:tc>
                <w:tcPr>
                  <w:tcW w:w="1076" w:type="dxa"/>
                  <w:gridSpan w:val="2"/>
                  <w:tcBorders>
                    <w:top w:val="nil"/>
                    <w:left w:val="single" w:sz="4" w:space="0" w:color="auto"/>
                    <w:bottom w:val="nil"/>
                    <w:right w:val="single" w:sz="4" w:space="0" w:color="auto"/>
                  </w:tcBorders>
                </w:tcPr>
                <w:p w:rsidR="005672F5" w:rsidRDefault="005672F5" w:rsidP="00311F97">
                  <w:pPr>
                    <w:keepLines/>
                    <w:autoSpaceDE w:val="0"/>
                    <w:autoSpaceDN w:val="0"/>
                    <w:spacing w:after="0" w:line="0" w:lineRule="atLeast"/>
                    <w:jc w:val="right"/>
                    <w:rPr>
                      <w:rFonts w:ascii="Arial" w:hAnsi="Arial" w:cs="Arial"/>
                      <w:spacing w:val="-5"/>
                      <w:sz w:val="20"/>
                      <w:szCs w:val="20"/>
                    </w:rPr>
                  </w:pPr>
                  <w:r>
                    <w:rPr>
                      <w:rFonts w:ascii="Arial" w:hAnsi="Arial" w:cs="Arial"/>
                      <w:spacing w:val="-5"/>
                      <w:sz w:val="20"/>
                      <w:szCs w:val="20"/>
                    </w:rPr>
                    <w:t>1</w:t>
                  </w:r>
                </w:p>
              </w:tc>
              <w:tc>
                <w:tcPr>
                  <w:tcW w:w="1095" w:type="dxa"/>
                  <w:gridSpan w:val="4"/>
                  <w:tcBorders>
                    <w:top w:val="nil"/>
                    <w:left w:val="single" w:sz="4" w:space="0" w:color="auto"/>
                    <w:bottom w:val="nil"/>
                    <w:right w:val="single" w:sz="12" w:space="0" w:color="auto"/>
                  </w:tcBorders>
                  <w:vAlign w:val="center"/>
                </w:tcPr>
                <w:p w:rsidR="005672F5" w:rsidRDefault="005672F5" w:rsidP="00311F97">
                  <w:pPr>
                    <w:autoSpaceDE w:val="0"/>
                    <w:autoSpaceDN w:val="0"/>
                    <w:adjustRightInd w:val="0"/>
                    <w:spacing w:after="0" w:line="0" w:lineRule="atLeast"/>
                    <w:rPr>
                      <w:rFonts w:ascii="Arial" w:hAnsi="Arial" w:cs="Arial"/>
                      <w:sz w:val="16"/>
                      <w:szCs w:val="16"/>
                    </w:rPr>
                  </w:pPr>
                </w:p>
              </w:tc>
            </w:tr>
            <w:tr w:rsidR="005672F5" w:rsidTr="00755E75">
              <w:trPr>
                <w:gridBefore w:val="1"/>
                <w:gridAfter w:val="1"/>
                <w:wBefore w:w="15" w:type="dxa"/>
                <w:wAfter w:w="10" w:type="dxa"/>
                <w:jc w:val="center"/>
              </w:trPr>
              <w:tc>
                <w:tcPr>
                  <w:tcW w:w="423" w:type="dxa"/>
                  <w:gridSpan w:val="2"/>
                  <w:tcBorders>
                    <w:top w:val="nil"/>
                    <w:left w:val="single" w:sz="12" w:space="0" w:color="auto"/>
                    <w:bottom w:val="nil"/>
                    <w:right w:val="single" w:sz="4" w:space="0" w:color="auto"/>
                  </w:tcBorders>
                </w:tcPr>
                <w:p w:rsidR="005672F5" w:rsidRDefault="005672F5" w:rsidP="00311F97">
                  <w:pPr>
                    <w:keepLines/>
                    <w:autoSpaceDE w:val="0"/>
                    <w:autoSpaceDN w:val="0"/>
                    <w:spacing w:after="0" w:line="0" w:lineRule="atLeast"/>
                    <w:jc w:val="center"/>
                    <w:rPr>
                      <w:rFonts w:ascii="Arial" w:hAnsi="Arial" w:cs="Arial"/>
                      <w:spacing w:val="-5"/>
                      <w:sz w:val="20"/>
                      <w:szCs w:val="20"/>
                    </w:rPr>
                  </w:pPr>
                  <w:r>
                    <w:rPr>
                      <w:rFonts w:ascii="Arial" w:hAnsi="Arial" w:cs="Arial"/>
                      <w:spacing w:val="-5"/>
                      <w:sz w:val="20"/>
                      <w:szCs w:val="20"/>
                    </w:rPr>
                    <w:t>84</w:t>
                  </w:r>
                </w:p>
              </w:tc>
              <w:tc>
                <w:tcPr>
                  <w:tcW w:w="3296" w:type="dxa"/>
                  <w:gridSpan w:val="2"/>
                  <w:tcBorders>
                    <w:top w:val="nil"/>
                    <w:left w:val="nil"/>
                    <w:bottom w:val="nil"/>
                    <w:right w:val="nil"/>
                  </w:tcBorders>
                </w:tcPr>
                <w:p w:rsidR="005672F5" w:rsidRDefault="005672F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Монтаж вентилятора</w:t>
                  </w:r>
                </w:p>
              </w:tc>
              <w:tc>
                <w:tcPr>
                  <w:tcW w:w="1093" w:type="dxa"/>
                  <w:gridSpan w:val="5"/>
                  <w:tcBorders>
                    <w:top w:val="nil"/>
                    <w:left w:val="single" w:sz="4" w:space="0" w:color="auto"/>
                    <w:bottom w:val="nil"/>
                    <w:right w:val="nil"/>
                  </w:tcBorders>
                </w:tcPr>
                <w:p w:rsidR="005672F5" w:rsidRDefault="005672F5" w:rsidP="00311F97">
                  <w:pPr>
                    <w:keepLines/>
                    <w:autoSpaceDE w:val="0"/>
                    <w:autoSpaceDN w:val="0"/>
                    <w:spacing w:after="0" w:line="0" w:lineRule="atLeast"/>
                    <w:rPr>
                      <w:rFonts w:ascii="Arial" w:hAnsi="Arial" w:cs="Arial"/>
                      <w:spacing w:val="-5"/>
                      <w:sz w:val="20"/>
                      <w:szCs w:val="20"/>
                    </w:rPr>
                  </w:pPr>
                  <w:proofErr w:type="spellStart"/>
                  <w:r>
                    <w:rPr>
                      <w:rFonts w:ascii="Arial" w:hAnsi="Arial" w:cs="Arial"/>
                      <w:spacing w:val="-5"/>
                      <w:sz w:val="20"/>
                      <w:szCs w:val="20"/>
                    </w:rPr>
                    <w:t>шт</w:t>
                  </w:r>
                  <w:proofErr w:type="spellEnd"/>
                </w:p>
              </w:tc>
              <w:tc>
                <w:tcPr>
                  <w:tcW w:w="1076" w:type="dxa"/>
                  <w:gridSpan w:val="2"/>
                  <w:tcBorders>
                    <w:top w:val="nil"/>
                    <w:left w:val="single" w:sz="4" w:space="0" w:color="auto"/>
                    <w:bottom w:val="nil"/>
                    <w:right w:val="single" w:sz="4" w:space="0" w:color="auto"/>
                  </w:tcBorders>
                </w:tcPr>
                <w:p w:rsidR="005672F5" w:rsidRDefault="005672F5" w:rsidP="00311F97">
                  <w:pPr>
                    <w:keepLines/>
                    <w:autoSpaceDE w:val="0"/>
                    <w:autoSpaceDN w:val="0"/>
                    <w:spacing w:after="0" w:line="0" w:lineRule="atLeast"/>
                    <w:jc w:val="right"/>
                    <w:rPr>
                      <w:rFonts w:ascii="Arial" w:hAnsi="Arial" w:cs="Arial"/>
                      <w:spacing w:val="-5"/>
                      <w:sz w:val="20"/>
                      <w:szCs w:val="20"/>
                    </w:rPr>
                  </w:pPr>
                  <w:r>
                    <w:rPr>
                      <w:rFonts w:ascii="Arial" w:hAnsi="Arial" w:cs="Arial"/>
                      <w:spacing w:val="-5"/>
                      <w:sz w:val="20"/>
                      <w:szCs w:val="20"/>
                    </w:rPr>
                    <w:t>1</w:t>
                  </w:r>
                </w:p>
              </w:tc>
              <w:tc>
                <w:tcPr>
                  <w:tcW w:w="1095" w:type="dxa"/>
                  <w:gridSpan w:val="4"/>
                  <w:tcBorders>
                    <w:top w:val="nil"/>
                    <w:left w:val="single" w:sz="4" w:space="0" w:color="auto"/>
                    <w:bottom w:val="nil"/>
                    <w:right w:val="single" w:sz="12" w:space="0" w:color="auto"/>
                  </w:tcBorders>
                  <w:vAlign w:val="center"/>
                </w:tcPr>
                <w:p w:rsidR="005672F5" w:rsidRDefault="005672F5" w:rsidP="00311F97">
                  <w:pPr>
                    <w:autoSpaceDE w:val="0"/>
                    <w:autoSpaceDN w:val="0"/>
                    <w:adjustRightInd w:val="0"/>
                    <w:spacing w:after="0" w:line="0" w:lineRule="atLeast"/>
                    <w:rPr>
                      <w:rFonts w:ascii="Arial" w:hAnsi="Arial" w:cs="Arial"/>
                      <w:sz w:val="16"/>
                      <w:szCs w:val="16"/>
                    </w:rPr>
                  </w:pPr>
                </w:p>
              </w:tc>
            </w:tr>
            <w:tr w:rsidR="005672F5" w:rsidTr="00755E75">
              <w:trPr>
                <w:gridBefore w:val="1"/>
                <w:gridAfter w:val="1"/>
                <w:wBefore w:w="15" w:type="dxa"/>
                <w:wAfter w:w="10" w:type="dxa"/>
                <w:jc w:val="center"/>
              </w:trPr>
              <w:tc>
                <w:tcPr>
                  <w:tcW w:w="423" w:type="dxa"/>
                  <w:gridSpan w:val="2"/>
                  <w:tcBorders>
                    <w:top w:val="nil"/>
                    <w:left w:val="single" w:sz="12" w:space="0" w:color="auto"/>
                    <w:bottom w:val="nil"/>
                    <w:right w:val="single" w:sz="4" w:space="0" w:color="auto"/>
                  </w:tcBorders>
                </w:tcPr>
                <w:p w:rsidR="005672F5" w:rsidRDefault="005672F5" w:rsidP="00311F97">
                  <w:pPr>
                    <w:keepLines/>
                    <w:autoSpaceDE w:val="0"/>
                    <w:autoSpaceDN w:val="0"/>
                    <w:spacing w:after="0" w:line="0" w:lineRule="atLeast"/>
                    <w:jc w:val="center"/>
                    <w:rPr>
                      <w:rFonts w:ascii="Arial" w:hAnsi="Arial" w:cs="Arial"/>
                      <w:spacing w:val="-5"/>
                      <w:sz w:val="20"/>
                      <w:szCs w:val="20"/>
                    </w:rPr>
                  </w:pPr>
                  <w:r>
                    <w:rPr>
                      <w:rFonts w:ascii="Arial" w:hAnsi="Arial" w:cs="Arial"/>
                      <w:spacing w:val="-5"/>
                      <w:sz w:val="20"/>
                      <w:szCs w:val="20"/>
                    </w:rPr>
                    <w:t>85</w:t>
                  </w:r>
                </w:p>
              </w:tc>
              <w:tc>
                <w:tcPr>
                  <w:tcW w:w="3296" w:type="dxa"/>
                  <w:gridSpan w:val="2"/>
                  <w:tcBorders>
                    <w:top w:val="nil"/>
                    <w:left w:val="nil"/>
                    <w:bottom w:val="nil"/>
                    <w:right w:val="nil"/>
                  </w:tcBorders>
                </w:tcPr>
                <w:p w:rsidR="005672F5" w:rsidRDefault="005672F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Монтаж реле</w:t>
                  </w:r>
                </w:p>
              </w:tc>
              <w:tc>
                <w:tcPr>
                  <w:tcW w:w="1093" w:type="dxa"/>
                  <w:gridSpan w:val="5"/>
                  <w:tcBorders>
                    <w:top w:val="nil"/>
                    <w:left w:val="single" w:sz="4" w:space="0" w:color="auto"/>
                    <w:bottom w:val="nil"/>
                    <w:right w:val="nil"/>
                  </w:tcBorders>
                </w:tcPr>
                <w:p w:rsidR="005672F5" w:rsidRDefault="005672F5" w:rsidP="00311F97">
                  <w:pPr>
                    <w:keepLines/>
                    <w:autoSpaceDE w:val="0"/>
                    <w:autoSpaceDN w:val="0"/>
                    <w:spacing w:after="0" w:line="0" w:lineRule="atLeast"/>
                    <w:rPr>
                      <w:rFonts w:ascii="Arial" w:hAnsi="Arial" w:cs="Arial"/>
                      <w:spacing w:val="-5"/>
                      <w:sz w:val="20"/>
                      <w:szCs w:val="20"/>
                    </w:rPr>
                  </w:pPr>
                  <w:r>
                    <w:rPr>
                      <w:rFonts w:ascii="Arial" w:hAnsi="Arial" w:cs="Arial"/>
                      <w:spacing w:val="-5"/>
                      <w:sz w:val="20"/>
                      <w:szCs w:val="20"/>
                    </w:rPr>
                    <w:t xml:space="preserve">  комплект</w:t>
                  </w:r>
                </w:p>
              </w:tc>
              <w:tc>
                <w:tcPr>
                  <w:tcW w:w="1076" w:type="dxa"/>
                  <w:gridSpan w:val="2"/>
                  <w:tcBorders>
                    <w:top w:val="nil"/>
                    <w:left w:val="single" w:sz="4" w:space="0" w:color="auto"/>
                    <w:bottom w:val="nil"/>
                    <w:right w:val="single" w:sz="4" w:space="0" w:color="auto"/>
                  </w:tcBorders>
                </w:tcPr>
                <w:p w:rsidR="005672F5" w:rsidRDefault="005672F5" w:rsidP="00311F97">
                  <w:pPr>
                    <w:keepLines/>
                    <w:autoSpaceDE w:val="0"/>
                    <w:autoSpaceDN w:val="0"/>
                    <w:spacing w:after="0" w:line="0" w:lineRule="atLeast"/>
                    <w:jc w:val="right"/>
                    <w:rPr>
                      <w:rFonts w:ascii="Arial" w:hAnsi="Arial" w:cs="Arial"/>
                      <w:spacing w:val="-5"/>
                      <w:sz w:val="20"/>
                      <w:szCs w:val="20"/>
                    </w:rPr>
                  </w:pPr>
                  <w:r>
                    <w:rPr>
                      <w:rFonts w:ascii="Arial" w:hAnsi="Arial" w:cs="Arial"/>
                      <w:spacing w:val="-5"/>
                      <w:sz w:val="20"/>
                      <w:szCs w:val="20"/>
                    </w:rPr>
                    <w:t>8</w:t>
                  </w:r>
                </w:p>
              </w:tc>
              <w:tc>
                <w:tcPr>
                  <w:tcW w:w="1095" w:type="dxa"/>
                  <w:gridSpan w:val="4"/>
                  <w:tcBorders>
                    <w:top w:val="nil"/>
                    <w:left w:val="single" w:sz="4" w:space="0" w:color="auto"/>
                    <w:bottom w:val="nil"/>
                    <w:right w:val="single" w:sz="12" w:space="0" w:color="auto"/>
                  </w:tcBorders>
                  <w:vAlign w:val="center"/>
                </w:tcPr>
                <w:p w:rsidR="005672F5" w:rsidRDefault="005672F5" w:rsidP="00311F97">
                  <w:pPr>
                    <w:autoSpaceDE w:val="0"/>
                    <w:autoSpaceDN w:val="0"/>
                    <w:adjustRightInd w:val="0"/>
                    <w:spacing w:after="0" w:line="0" w:lineRule="atLeast"/>
                    <w:rPr>
                      <w:rFonts w:ascii="Arial" w:hAnsi="Arial" w:cs="Arial"/>
                      <w:sz w:val="16"/>
                      <w:szCs w:val="16"/>
                    </w:rPr>
                  </w:pPr>
                </w:p>
              </w:tc>
            </w:tr>
            <w:tr w:rsidR="005672F5" w:rsidTr="00755E75">
              <w:trPr>
                <w:gridBefore w:val="1"/>
                <w:gridAfter w:val="1"/>
                <w:wBefore w:w="15" w:type="dxa"/>
                <w:wAfter w:w="10" w:type="dxa"/>
                <w:jc w:val="center"/>
              </w:trPr>
              <w:tc>
                <w:tcPr>
                  <w:tcW w:w="423" w:type="dxa"/>
                  <w:gridSpan w:val="2"/>
                  <w:tcBorders>
                    <w:top w:val="nil"/>
                    <w:left w:val="single" w:sz="12" w:space="0" w:color="auto"/>
                    <w:bottom w:val="nil"/>
                    <w:right w:val="single" w:sz="4" w:space="0" w:color="auto"/>
                  </w:tcBorders>
                </w:tcPr>
                <w:p w:rsidR="005672F5" w:rsidRDefault="005672F5" w:rsidP="00311F97">
                  <w:pPr>
                    <w:keepLines/>
                    <w:autoSpaceDE w:val="0"/>
                    <w:autoSpaceDN w:val="0"/>
                    <w:spacing w:after="0" w:line="0" w:lineRule="atLeast"/>
                    <w:jc w:val="center"/>
                    <w:rPr>
                      <w:rFonts w:ascii="Arial" w:hAnsi="Arial" w:cs="Arial"/>
                      <w:spacing w:val="-5"/>
                      <w:sz w:val="20"/>
                      <w:szCs w:val="20"/>
                    </w:rPr>
                  </w:pPr>
                  <w:r>
                    <w:rPr>
                      <w:rFonts w:ascii="Arial" w:hAnsi="Arial" w:cs="Arial"/>
                      <w:spacing w:val="-5"/>
                      <w:sz w:val="20"/>
                      <w:szCs w:val="20"/>
                    </w:rPr>
                    <w:t>86</w:t>
                  </w:r>
                </w:p>
              </w:tc>
              <w:tc>
                <w:tcPr>
                  <w:tcW w:w="3296" w:type="dxa"/>
                  <w:gridSpan w:val="2"/>
                  <w:tcBorders>
                    <w:top w:val="nil"/>
                    <w:left w:val="nil"/>
                    <w:bottom w:val="nil"/>
                    <w:right w:val="nil"/>
                  </w:tcBorders>
                </w:tcPr>
                <w:p w:rsidR="005672F5" w:rsidRDefault="005672F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Монтаж контактора</w:t>
                  </w:r>
                </w:p>
              </w:tc>
              <w:tc>
                <w:tcPr>
                  <w:tcW w:w="1093" w:type="dxa"/>
                  <w:gridSpan w:val="5"/>
                  <w:tcBorders>
                    <w:top w:val="nil"/>
                    <w:left w:val="single" w:sz="4" w:space="0" w:color="auto"/>
                    <w:bottom w:val="nil"/>
                    <w:right w:val="nil"/>
                  </w:tcBorders>
                </w:tcPr>
                <w:p w:rsidR="005672F5" w:rsidRDefault="005672F5" w:rsidP="00311F97">
                  <w:pPr>
                    <w:keepLines/>
                    <w:autoSpaceDE w:val="0"/>
                    <w:autoSpaceDN w:val="0"/>
                    <w:spacing w:after="0" w:line="0" w:lineRule="atLeast"/>
                    <w:rPr>
                      <w:rFonts w:ascii="Arial" w:hAnsi="Arial" w:cs="Arial"/>
                      <w:spacing w:val="-5"/>
                      <w:sz w:val="20"/>
                      <w:szCs w:val="20"/>
                    </w:rPr>
                  </w:pPr>
                  <w:proofErr w:type="spellStart"/>
                  <w:r>
                    <w:rPr>
                      <w:rFonts w:ascii="Arial" w:hAnsi="Arial" w:cs="Arial"/>
                      <w:spacing w:val="-5"/>
                      <w:sz w:val="20"/>
                      <w:szCs w:val="20"/>
                    </w:rPr>
                    <w:t>шт</w:t>
                  </w:r>
                  <w:proofErr w:type="spellEnd"/>
                </w:p>
              </w:tc>
              <w:tc>
                <w:tcPr>
                  <w:tcW w:w="1076" w:type="dxa"/>
                  <w:gridSpan w:val="2"/>
                  <w:tcBorders>
                    <w:top w:val="nil"/>
                    <w:left w:val="single" w:sz="4" w:space="0" w:color="auto"/>
                    <w:bottom w:val="nil"/>
                    <w:right w:val="single" w:sz="4" w:space="0" w:color="auto"/>
                  </w:tcBorders>
                </w:tcPr>
                <w:p w:rsidR="005672F5" w:rsidRDefault="005672F5" w:rsidP="00311F97">
                  <w:pPr>
                    <w:keepLines/>
                    <w:autoSpaceDE w:val="0"/>
                    <w:autoSpaceDN w:val="0"/>
                    <w:spacing w:after="0" w:line="0" w:lineRule="atLeast"/>
                    <w:jc w:val="right"/>
                    <w:rPr>
                      <w:rFonts w:ascii="Arial" w:hAnsi="Arial" w:cs="Arial"/>
                      <w:spacing w:val="-5"/>
                      <w:sz w:val="20"/>
                      <w:szCs w:val="20"/>
                    </w:rPr>
                  </w:pPr>
                  <w:r>
                    <w:rPr>
                      <w:rFonts w:ascii="Arial" w:hAnsi="Arial" w:cs="Arial"/>
                      <w:spacing w:val="-5"/>
                      <w:sz w:val="20"/>
                      <w:szCs w:val="20"/>
                    </w:rPr>
                    <w:t>1</w:t>
                  </w:r>
                </w:p>
              </w:tc>
              <w:tc>
                <w:tcPr>
                  <w:tcW w:w="1095" w:type="dxa"/>
                  <w:gridSpan w:val="4"/>
                  <w:tcBorders>
                    <w:top w:val="nil"/>
                    <w:left w:val="single" w:sz="4" w:space="0" w:color="auto"/>
                    <w:bottom w:val="nil"/>
                    <w:right w:val="single" w:sz="12" w:space="0" w:color="auto"/>
                  </w:tcBorders>
                  <w:vAlign w:val="center"/>
                </w:tcPr>
                <w:p w:rsidR="005672F5" w:rsidRDefault="005672F5" w:rsidP="00311F97">
                  <w:pPr>
                    <w:autoSpaceDE w:val="0"/>
                    <w:autoSpaceDN w:val="0"/>
                    <w:adjustRightInd w:val="0"/>
                    <w:spacing w:after="0" w:line="0" w:lineRule="atLeast"/>
                    <w:rPr>
                      <w:rFonts w:ascii="Arial" w:hAnsi="Arial" w:cs="Arial"/>
                      <w:sz w:val="16"/>
                      <w:szCs w:val="16"/>
                    </w:rPr>
                  </w:pPr>
                </w:p>
              </w:tc>
            </w:tr>
            <w:tr w:rsidR="005672F5" w:rsidTr="00755E75">
              <w:trPr>
                <w:gridBefore w:val="1"/>
                <w:gridAfter w:val="1"/>
                <w:wBefore w:w="15" w:type="dxa"/>
                <w:wAfter w:w="10" w:type="dxa"/>
                <w:jc w:val="center"/>
              </w:trPr>
              <w:tc>
                <w:tcPr>
                  <w:tcW w:w="423" w:type="dxa"/>
                  <w:gridSpan w:val="2"/>
                  <w:tcBorders>
                    <w:top w:val="nil"/>
                    <w:left w:val="single" w:sz="12" w:space="0" w:color="auto"/>
                    <w:bottom w:val="nil"/>
                    <w:right w:val="single" w:sz="4" w:space="0" w:color="auto"/>
                  </w:tcBorders>
                </w:tcPr>
                <w:p w:rsidR="005672F5" w:rsidRDefault="005672F5" w:rsidP="00311F97">
                  <w:pPr>
                    <w:keepLines/>
                    <w:autoSpaceDE w:val="0"/>
                    <w:autoSpaceDN w:val="0"/>
                    <w:spacing w:after="0" w:line="0" w:lineRule="atLeast"/>
                    <w:jc w:val="center"/>
                    <w:rPr>
                      <w:rFonts w:ascii="Arial" w:hAnsi="Arial" w:cs="Arial"/>
                      <w:spacing w:val="-5"/>
                      <w:sz w:val="20"/>
                      <w:szCs w:val="20"/>
                    </w:rPr>
                  </w:pPr>
                  <w:r>
                    <w:rPr>
                      <w:rFonts w:ascii="Arial" w:hAnsi="Arial" w:cs="Arial"/>
                      <w:spacing w:val="-5"/>
                      <w:sz w:val="20"/>
                      <w:szCs w:val="20"/>
                    </w:rPr>
                    <w:t>87</w:t>
                  </w:r>
                </w:p>
              </w:tc>
              <w:tc>
                <w:tcPr>
                  <w:tcW w:w="3296" w:type="dxa"/>
                  <w:gridSpan w:val="2"/>
                  <w:tcBorders>
                    <w:top w:val="nil"/>
                    <w:left w:val="nil"/>
                    <w:bottom w:val="nil"/>
                    <w:right w:val="nil"/>
                  </w:tcBorders>
                </w:tcPr>
                <w:p w:rsidR="005672F5" w:rsidRDefault="005672F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Монтаж вимикача</w:t>
                  </w:r>
                </w:p>
              </w:tc>
              <w:tc>
                <w:tcPr>
                  <w:tcW w:w="1093" w:type="dxa"/>
                  <w:gridSpan w:val="5"/>
                  <w:tcBorders>
                    <w:top w:val="nil"/>
                    <w:left w:val="single" w:sz="4" w:space="0" w:color="auto"/>
                    <w:bottom w:val="nil"/>
                    <w:right w:val="nil"/>
                  </w:tcBorders>
                </w:tcPr>
                <w:p w:rsidR="005672F5" w:rsidRDefault="005672F5" w:rsidP="00311F97">
                  <w:pPr>
                    <w:keepLines/>
                    <w:autoSpaceDE w:val="0"/>
                    <w:autoSpaceDN w:val="0"/>
                    <w:spacing w:after="0" w:line="0" w:lineRule="atLeast"/>
                    <w:rPr>
                      <w:rFonts w:ascii="Arial" w:hAnsi="Arial" w:cs="Arial"/>
                      <w:spacing w:val="-5"/>
                      <w:sz w:val="20"/>
                      <w:szCs w:val="20"/>
                    </w:rPr>
                  </w:pPr>
                  <w:proofErr w:type="spellStart"/>
                  <w:r>
                    <w:rPr>
                      <w:rFonts w:ascii="Arial" w:hAnsi="Arial" w:cs="Arial"/>
                      <w:spacing w:val="-5"/>
                      <w:sz w:val="20"/>
                      <w:szCs w:val="20"/>
                    </w:rPr>
                    <w:t>шт</w:t>
                  </w:r>
                  <w:proofErr w:type="spellEnd"/>
                </w:p>
              </w:tc>
              <w:tc>
                <w:tcPr>
                  <w:tcW w:w="1076" w:type="dxa"/>
                  <w:gridSpan w:val="2"/>
                  <w:tcBorders>
                    <w:top w:val="nil"/>
                    <w:left w:val="single" w:sz="4" w:space="0" w:color="auto"/>
                    <w:bottom w:val="nil"/>
                    <w:right w:val="single" w:sz="4" w:space="0" w:color="auto"/>
                  </w:tcBorders>
                </w:tcPr>
                <w:p w:rsidR="005672F5" w:rsidRDefault="005672F5" w:rsidP="00311F97">
                  <w:pPr>
                    <w:keepLines/>
                    <w:autoSpaceDE w:val="0"/>
                    <w:autoSpaceDN w:val="0"/>
                    <w:spacing w:after="0" w:line="0" w:lineRule="atLeast"/>
                    <w:jc w:val="right"/>
                    <w:rPr>
                      <w:rFonts w:ascii="Arial" w:hAnsi="Arial" w:cs="Arial"/>
                      <w:spacing w:val="-5"/>
                      <w:sz w:val="20"/>
                      <w:szCs w:val="20"/>
                    </w:rPr>
                  </w:pPr>
                  <w:r>
                    <w:rPr>
                      <w:rFonts w:ascii="Arial" w:hAnsi="Arial" w:cs="Arial"/>
                      <w:spacing w:val="-5"/>
                      <w:sz w:val="20"/>
                      <w:szCs w:val="20"/>
                    </w:rPr>
                    <w:t>1</w:t>
                  </w:r>
                </w:p>
              </w:tc>
              <w:tc>
                <w:tcPr>
                  <w:tcW w:w="1095" w:type="dxa"/>
                  <w:gridSpan w:val="4"/>
                  <w:tcBorders>
                    <w:top w:val="nil"/>
                    <w:left w:val="single" w:sz="4" w:space="0" w:color="auto"/>
                    <w:bottom w:val="nil"/>
                    <w:right w:val="single" w:sz="12" w:space="0" w:color="auto"/>
                  </w:tcBorders>
                  <w:vAlign w:val="center"/>
                </w:tcPr>
                <w:p w:rsidR="005672F5" w:rsidRDefault="005672F5" w:rsidP="00311F97">
                  <w:pPr>
                    <w:autoSpaceDE w:val="0"/>
                    <w:autoSpaceDN w:val="0"/>
                    <w:adjustRightInd w:val="0"/>
                    <w:spacing w:after="0" w:line="0" w:lineRule="atLeast"/>
                    <w:rPr>
                      <w:rFonts w:ascii="Arial" w:hAnsi="Arial" w:cs="Arial"/>
                      <w:sz w:val="16"/>
                      <w:szCs w:val="16"/>
                    </w:rPr>
                  </w:pPr>
                </w:p>
              </w:tc>
            </w:tr>
            <w:tr w:rsidR="005672F5" w:rsidTr="00755E75">
              <w:trPr>
                <w:gridBefore w:val="1"/>
                <w:gridAfter w:val="1"/>
                <w:wBefore w:w="15" w:type="dxa"/>
                <w:wAfter w:w="10" w:type="dxa"/>
                <w:jc w:val="center"/>
              </w:trPr>
              <w:tc>
                <w:tcPr>
                  <w:tcW w:w="423" w:type="dxa"/>
                  <w:gridSpan w:val="2"/>
                  <w:tcBorders>
                    <w:top w:val="nil"/>
                    <w:left w:val="single" w:sz="12" w:space="0" w:color="auto"/>
                    <w:bottom w:val="nil"/>
                    <w:right w:val="single" w:sz="4" w:space="0" w:color="auto"/>
                  </w:tcBorders>
                </w:tcPr>
                <w:p w:rsidR="005672F5" w:rsidRDefault="005672F5" w:rsidP="00311F97">
                  <w:pPr>
                    <w:keepLines/>
                    <w:autoSpaceDE w:val="0"/>
                    <w:autoSpaceDN w:val="0"/>
                    <w:spacing w:after="0" w:line="0" w:lineRule="atLeast"/>
                    <w:jc w:val="center"/>
                    <w:rPr>
                      <w:rFonts w:ascii="Arial" w:hAnsi="Arial" w:cs="Arial"/>
                      <w:spacing w:val="-5"/>
                      <w:sz w:val="20"/>
                      <w:szCs w:val="20"/>
                    </w:rPr>
                  </w:pPr>
                  <w:r>
                    <w:rPr>
                      <w:rFonts w:ascii="Arial" w:hAnsi="Arial" w:cs="Arial"/>
                      <w:spacing w:val="-5"/>
                      <w:sz w:val="20"/>
                      <w:szCs w:val="20"/>
                    </w:rPr>
                    <w:t>88</w:t>
                  </w:r>
                </w:p>
              </w:tc>
              <w:tc>
                <w:tcPr>
                  <w:tcW w:w="3296" w:type="dxa"/>
                  <w:gridSpan w:val="2"/>
                  <w:tcBorders>
                    <w:top w:val="nil"/>
                    <w:left w:val="nil"/>
                    <w:bottom w:val="nil"/>
                    <w:right w:val="nil"/>
                  </w:tcBorders>
                </w:tcPr>
                <w:p w:rsidR="005672F5" w:rsidRDefault="005672F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Кнопки керування</w:t>
                  </w:r>
                </w:p>
              </w:tc>
              <w:tc>
                <w:tcPr>
                  <w:tcW w:w="1093" w:type="dxa"/>
                  <w:gridSpan w:val="5"/>
                  <w:tcBorders>
                    <w:top w:val="nil"/>
                    <w:left w:val="single" w:sz="4" w:space="0" w:color="auto"/>
                    <w:bottom w:val="nil"/>
                    <w:right w:val="nil"/>
                  </w:tcBorders>
                </w:tcPr>
                <w:p w:rsidR="005672F5" w:rsidRDefault="005672F5" w:rsidP="00311F97">
                  <w:pPr>
                    <w:keepLines/>
                    <w:autoSpaceDE w:val="0"/>
                    <w:autoSpaceDN w:val="0"/>
                    <w:spacing w:after="0" w:line="0" w:lineRule="atLeast"/>
                    <w:rPr>
                      <w:rFonts w:ascii="Arial" w:hAnsi="Arial" w:cs="Arial"/>
                      <w:spacing w:val="-5"/>
                      <w:sz w:val="20"/>
                      <w:szCs w:val="20"/>
                    </w:rPr>
                  </w:pPr>
                  <w:proofErr w:type="spellStart"/>
                  <w:r>
                    <w:rPr>
                      <w:rFonts w:ascii="Arial" w:hAnsi="Arial" w:cs="Arial"/>
                      <w:spacing w:val="-5"/>
                      <w:sz w:val="20"/>
                      <w:szCs w:val="20"/>
                    </w:rPr>
                    <w:t>шт</w:t>
                  </w:r>
                  <w:proofErr w:type="spellEnd"/>
                </w:p>
              </w:tc>
              <w:tc>
                <w:tcPr>
                  <w:tcW w:w="1076" w:type="dxa"/>
                  <w:gridSpan w:val="2"/>
                  <w:tcBorders>
                    <w:top w:val="nil"/>
                    <w:left w:val="single" w:sz="4" w:space="0" w:color="auto"/>
                    <w:bottom w:val="nil"/>
                    <w:right w:val="single" w:sz="4" w:space="0" w:color="auto"/>
                  </w:tcBorders>
                </w:tcPr>
                <w:p w:rsidR="005672F5" w:rsidRDefault="005672F5" w:rsidP="00311F97">
                  <w:pPr>
                    <w:keepLines/>
                    <w:autoSpaceDE w:val="0"/>
                    <w:autoSpaceDN w:val="0"/>
                    <w:spacing w:after="0" w:line="0" w:lineRule="atLeast"/>
                    <w:jc w:val="right"/>
                    <w:rPr>
                      <w:rFonts w:ascii="Arial" w:hAnsi="Arial" w:cs="Arial"/>
                      <w:spacing w:val="-5"/>
                      <w:sz w:val="20"/>
                      <w:szCs w:val="20"/>
                    </w:rPr>
                  </w:pPr>
                  <w:r>
                    <w:rPr>
                      <w:rFonts w:ascii="Arial" w:hAnsi="Arial" w:cs="Arial"/>
                      <w:spacing w:val="-5"/>
                      <w:sz w:val="20"/>
                      <w:szCs w:val="20"/>
                    </w:rPr>
                    <w:t>18</w:t>
                  </w:r>
                </w:p>
              </w:tc>
              <w:tc>
                <w:tcPr>
                  <w:tcW w:w="1095" w:type="dxa"/>
                  <w:gridSpan w:val="4"/>
                  <w:tcBorders>
                    <w:top w:val="nil"/>
                    <w:left w:val="single" w:sz="4" w:space="0" w:color="auto"/>
                    <w:bottom w:val="nil"/>
                    <w:right w:val="single" w:sz="12" w:space="0" w:color="auto"/>
                  </w:tcBorders>
                  <w:vAlign w:val="center"/>
                </w:tcPr>
                <w:p w:rsidR="005672F5" w:rsidRDefault="005672F5" w:rsidP="00311F97">
                  <w:pPr>
                    <w:autoSpaceDE w:val="0"/>
                    <w:autoSpaceDN w:val="0"/>
                    <w:adjustRightInd w:val="0"/>
                    <w:spacing w:after="0" w:line="0" w:lineRule="atLeast"/>
                    <w:rPr>
                      <w:rFonts w:ascii="Arial" w:hAnsi="Arial" w:cs="Arial"/>
                      <w:sz w:val="16"/>
                      <w:szCs w:val="16"/>
                    </w:rPr>
                  </w:pPr>
                </w:p>
              </w:tc>
            </w:tr>
            <w:tr w:rsidR="005672F5" w:rsidTr="00755E75">
              <w:trPr>
                <w:gridBefore w:val="1"/>
                <w:gridAfter w:val="1"/>
                <w:wBefore w:w="15" w:type="dxa"/>
                <w:wAfter w:w="10" w:type="dxa"/>
                <w:jc w:val="center"/>
              </w:trPr>
              <w:tc>
                <w:tcPr>
                  <w:tcW w:w="423" w:type="dxa"/>
                  <w:gridSpan w:val="2"/>
                  <w:tcBorders>
                    <w:top w:val="nil"/>
                    <w:left w:val="single" w:sz="12" w:space="0" w:color="auto"/>
                    <w:bottom w:val="nil"/>
                    <w:right w:val="single" w:sz="4" w:space="0" w:color="auto"/>
                  </w:tcBorders>
                </w:tcPr>
                <w:p w:rsidR="005672F5" w:rsidRDefault="005672F5" w:rsidP="00311F97">
                  <w:pPr>
                    <w:keepLines/>
                    <w:autoSpaceDE w:val="0"/>
                    <w:autoSpaceDN w:val="0"/>
                    <w:spacing w:after="0" w:line="0" w:lineRule="atLeast"/>
                    <w:jc w:val="center"/>
                    <w:rPr>
                      <w:rFonts w:ascii="Arial" w:hAnsi="Arial" w:cs="Arial"/>
                      <w:spacing w:val="-5"/>
                      <w:sz w:val="20"/>
                      <w:szCs w:val="20"/>
                    </w:rPr>
                  </w:pPr>
                  <w:r>
                    <w:rPr>
                      <w:rFonts w:ascii="Arial" w:hAnsi="Arial" w:cs="Arial"/>
                      <w:spacing w:val="-5"/>
                      <w:sz w:val="20"/>
                      <w:szCs w:val="20"/>
                    </w:rPr>
                    <w:t>89</w:t>
                  </w:r>
                </w:p>
              </w:tc>
              <w:tc>
                <w:tcPr>
                  <w:tcW w:w="3296" w:type="dxa"/>
                  <w:gridSpan w:val="2"/>
                  <w:tcBorders>
                    <w:top w:val="nil"/>
                    <w:left w:val="nil"/>
                    <w:bottom w:val="nil"/>
                    <w:right w:val="nil"/>
                  </w:tcBorders>
                </w:tcPr>
                <w:p w:rsidR="005672F5" w:rsidRDefault="005672F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Монтаж дзвоника</w:t>
                  </w:r>
                </w:p>
              </w:tc>
              <w:tc>
                <w:tcPr>
                  <w:tcW w:w="1093" w:type="dxa"/>
                  <w:gridSpan w:val="5"/>
                  <w:tcBorders>
                    <w:top w:val="nil"/>
                    <w:left w:val="single" w:sz="4" w:space="0" w:color="auto"/>
                    <w:bottom w:val="nil"/>
                    <w:right w:val="nil"/>
                  </w:tcBorders>
                </w:tcPr>
                <w:p w:rsidR="005672F5" w:rsidRDefault="005672F5" w:rsidP="00311F97">
                  <w:pPr>
                    <w:keepLines/>
                    <w:autoSpaceDE w:val="0"/>
                    <w:autoSpaceDN w:val="0"/>
                    <w:spacing w:after="0" w:line="0" w:lineRule="atLeast"/>
                    <w:rPr>
                      <w:rFonts w:ascii="Arial" w:hAnsi="Arial" w:cs="Arial"/>
                      <w:spacing w:val="-5"/>
                      <w:sz w:val="20"/>
                      <w:szCs w:val="20"/>
                    </w:rPr>
                  </w:pPr>
                  <w:proofErr w:type="spellStart"/>
                  <w:r>
                    <w:rPr>
                      <w:rFonts w:ascii="Arial" w:hAnsi="Arial" w:cs="Arial"/>
                      <w:spacing w:val="-5"/>
                      <w:sz w:val="20"/>
                      <w:szCs w:val="20"/>
                    </w:rPr>
                    <w:t>шт</w:t>
                  </w:r>
                  <w:proofErr w:type="spellEnd"/>
                </w:p>
              </w:tc>
              <w:tc>
                <w:tcPr>
                  <w:tcW w:w="1076" w:type="dxa"/>
                  <w:gridSpan w:val="2"/>
                  <w:tcBorders>
                    <w:top w:val="nil"/>
                    <w:left w:val="single" w:sz="4" w:space="0" w:color="auto"/>
                    <w:bottom w:val="nil"/>
                    <w:right w:val="single" w:sz="4" w:space="0" w:color="auto"/>
                  </w:tcBorders>
                </w:tcPr>
                <w:p w:rsidR="005672F5" w:rsidRDefault="005672F5" w:rsidP="00311F97">
                  <w:pPr>
                    <w:keepLines/>
                    <w:autoSpaceDE w:val="0"/>
                    <w:autoSpaceDN w:val="0"/>
                    <w:spacing w:after="0" w:line="0" w:lineRule="atLeast"/>
                    <w:jc w:val="right"/>
                    <w:rPr>
                      <w:rFonts w:ascii="Arial" w:hAnsi="Arial" w:cs="Arial"/>
                      <w:spacing w:val="-5"/>
                      <w:sz w:val="20"/>
                      <w:szCs w:val="20"/>
                    </w:rPr>
                  </w:pPr>
                  <w:r>
                    <w:rPr>
                      <w:rFonts w:ascii="Arial" w:hAnsi="Arial" w:cs="Arial"/>
                      <w:spacing w:val="-5"/>
                      <w:sz w:val="20"/>
                      <w:szCs w:val="20"/>
                    </w:rPr>
                    <w:t>1</w:t>
                  </w:r>
                </w:p>
              </w:tc>
              <w:tc>
                <w:tcPr>
                  <w:tcW w:w="1095" w:type="dxa"/>
                  <w:gridSpan w:val="4"/>
                  <w:tcBorders>
                    <w:top w:val="nil"/>
                    <w:left w:val="single" w:sz="4" w:space="0" w:color="auto"/>
                    <w:bottom w:val="nil"/>
                    <w:right w:val="single" w:sz="12" w:space="0" w:color="auto"/>
                  </w:tcBorders>
                  <w:vAlign w:val="center"/>
                </w:tcPr>
                <w:p w:rsidR="005672F5" w:rsidRDefault="005672F5" w:rsidP="00311F97">
                  <w:pPr>
                    <w:autoSpaceDE w:val="0"/>
                    <w:autoSpaceDN w:val="0"/>
                    <w:adjustRightInd w:val="0"/>
                    <w:spacing w:after="0" w:line="0" w:lineRule="atLeast"/>
                    <w:rPr>
                      <w:rFonts w:ascii="Arial" w:hAnsi="Arial" w:cs="Arial"/>
                      <w:sz w:val="16"/>
                      <w:szCs w:val="16"/>
                    </w:rPr>
                  </w:pPr>
                </w:p>
              </w:tc>
            </w:tr>
            <w:tr w:rsidR="005672F5" w:rsidTr="00755E75">
              <w:trPr>
                <w:gridBefore w:val="1"/>
                <w:gridAfter w:val="1"/>
                <w:wBefore w:w="15" w:type="dxa"/>
                <w:wAfter w:w="10" w:type="dxa"/>
                <w:jc w:val="center"/>
              </w:trPr>
              <w:tc>
                <w:tcPr>
                  <w:tcW w:w="423" w:type="dxa"/>
                  <w:gridSpan w:val="2"/>
                  <w:tcBorders>
                    <w:top w:val="nil"/>
                    <w:left w:val="single" w:sz="12" w:space="0" w:color="auto"/>
                    <w:bottom w:val="nil"/>
                    <w:right w:val="single" w:sz="4" w:space="0" w:color="auto"/>
                  </w:tcBorders>
                </w:tcPr>
                <w:p w:rsidR="005672F5" w:rsidRDefault="005672F5" w:rsidP="00311F97">
                  <w:pPr>
                    <w:keepLines/>
                    <w:autoSpaceDE w:val="0"/>
                    <w:autoSpaceDN w:val="0"/>
                    <w:spacing w:after="0" w:line="0" w:lineRule="atLeast"/>
                    <w:jc w:val="center"/>
                    <w:rPr>
                      <w:rFonts w:ascii="Arial" w:hAnsi="Arial" w:cs="Arial"/>
                      <w:spacing w:val="-5"/>
                      <w:sz w:val="20"/>
                      <w:szCs w:val="20"/>
                    </w:rPr>
                  </w:pPr>
                  <w:r>
                    <w:rPr>
                      <w:rFonts w:ascii="Arial" w:hAnsi="Arial" w:cs="Arial"/>
                      <w:spacing w:val="-5"/>
                      <w:sz w:val="20"/>
                      <w:szCs w:val="20"/>
                    </w:rPr>
                    <w:t>90</w:t>
                  </w:r>
                </w:p>
              </w:tc>
              <w:tc>
                <w:tcPr>
                  <w:tcW w:w="3296" w:type="dxa"/>
                  <w:gridSpan w:val="2"/>
                  <w:tcBorders>
                    <w:top w:val="nil"/>
                    <w:left w:val="nil"/>
                    <w:bottom w:val="nil"/>
                    <w:right w:val="nil"/>
                  </w:tcBorders>
                </w:tcPr>
                <w:p w:rsidR="005672F5" w:rsidRDefault="005672F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Монтаж клем</w:t>
                  </w:r>
                </w:p>
              </w:tc>
              <w:tc>
                <w:tcPr>
                  <w:tcW w:w="1093" w:type="dxa"/>
                  <w:gridSpan w:val="5"/>
                  <w:tcBorders>
                    <w:top w:val="nil"/>
                    <w:left w:val="single" w:sz="4" w:space="0" w:color="auto"/>
                    <w:bottom w:val="nil"/>
                    <w:right w:val="nil"/>
                  </w:tcBorders>
                </w:tcPr>
                <w:p w:rsidR="005672F5" w:rsidRDefault="005672F5" w:rsidP="00311F97">
                  <w:pPr>
                    <w:keepLines/>
                    <w:autoSpaceDE w:val="0"/>
                    <w:autoSpaceDN w:val="0"/>
                    <w:spacing w:after="0" w:line="0" w:lineRule="atLeast"/>
                    <w:rPr>
                      <w:rFonts w:ascii="Arial" w:hAnsi="Arial" w:cs="Arial"/>
                      <w:spacing w:val="-5"/>
                      <w:sz w:val="20"/>
                      <w:szCs w:val="20"/>
                    </w:rPr>
                  </w:pPr>
                  <w:proofErr w:type="spellStart"/>
                  <w:r>
                    <w:rPr>
                      <w:rFonts w:ascii="Arial" w:hAnsi="Arial" w:cs="Arial"/>
                      <w:spacing w:val="-5"/>
                      <w:sz w:val="20"/>
                      <w:szCs w:val="20"/>
                    </w:rPr>
                    <w:t>шт</w:t>
                  </w:r>
                  <w:proofErr w:type="spellEnd"/>
                </w:p>
              </w:tc>
              <w:tc>
                <w:tcPr>
                  <w:tcW w:w="1076" w:type="dxa"/>
                  <w:gridSpan w:val="2"/>
                  <w:tcBorders>
                    <w:top w:val="nil"/>
                    <w:left w:val="single" w:sz="4" w:space="0" w:color="auto"/>
                    <w:bottom w:val="nil"/>
                    <w:right w:val="single" w:sz="4" w:space="0" w:color="auto"/>
                  </w:tcBorders>
                </w:tcPr>
                <w:p w:rsidR="005672F5" w:rsidRDefault="005672F5" w:rsidP="00311F97">
                  <w:pPr>
                    <w:keepLines/>
                    <w:autoSpaceDE w:val="0"/>
                    <w:autoSpaceDN w:val="0"/>
                    <w:spacing w:after="0" w:line="0" w:lineRule="atLeast"/>
                    <w:jc w:val="right"/>
                    <w:rPr>
                      <w:rFonts w:ascii="Arial" w:hAnsi="Arial" w:cs="Arial"/>
                      <w:spacing w:val="-5"/>
                      <w:sz w:val="20"/>
                      <w:szCs w:val="20"/>
                    </w:rPr>
                  </w:pPr>
                  <w:r>
                    <w:rPr>
                      <w:rFonts w:ascii="Arial" w:hAnsi="Arial" w:cs="Arial"/>
                      <w:spacing w:val="-5"/>
                      <w:sz w:val="20"/>
                      <w:szCs w:val="20"/>
                    </w:rPr>
                    <w:t>100</w:t>
                  </w:r>
                </w:p>
              </w:tc>
              <w:tc>
                <w:tcPr>
                  <w:tcW w:w="1095" w:type="dxa"/>
                  <w:gridSpan w:val="4"/>
                  <w:tcBorders>
                    <w:top w:val="nil"/>
                    <w:left w:val="single" w:sz="4" w:space="0" w:color="auto"/>
                    <w:bottom w:val="nil"/>
                    <w:right w:val="single" w:sz="12" w:space="0" w:color="auto"/>
                  </w:tcBorders>
                  <w:vAlign w:val="center"/>
                </w:tcPr>
                <w:p w:rsidR="005672F5" w:rsidRDefault="005672F5" w:rsidP="00311F97">
                  <w:pPr>
                    <w:autoSpaceDE w:val="0"/>
                    <w:autoSpaceDN w:val="0"/>
                    <w:adjustRightInd w:val="0"/>
                    <w:spacing w:after="0" w:line="0" w:lineRule="atLeast"/>
                    <w:rPr>
                      <w:rFonts w:ascii="Arial" w:hAnsi="Arial" w:cs="Arial"/>
                      <w:sz w:val="16"/>
                      <w:szCs w:val="16"/>
                    </w:rPr>
                  </w:pPr>
                </w:p>
              </w:tc>
            </w:tr>
            <w:tr w:rsidR="005672F5" w:rsidTr="00755E75">
              <w:trPr>
                <w:gridBefore w:val="1"/>
                <w:gridAfter w:val="1"/>
                <w:wBefore w:w="15" w:type="dxa"/>
                <w:wAfter w:w="10" w:type="dxa"/>
                <w:jc w:val="center"/>
              </w:trPr>
              <w:tc>
                <w:tcPr>
                  <w:tcW w:w="423" w:type="dxa"/>
                  <w:gridSpan w:val="2"/>
                  <w:tcBorders>
                    <w:top w:val="nil"/>
                    <w:left w:val="single" w:sz="12" w:space="0" w:color="auto"/>
                    <w:bottom w:val="nil"/>
                    <w:right w:val="single" w:sz="4" w:space="0" w:color="auto"/>
                  </w:tcBorders>
                </w:tcPr>
                <w:p w:rsidR="005672F5" w:rsidRDefault="005672F5" w:rsidP="00311F97">
                  <w:pPr>
                    <w:keepLines/>
                    <w:autoSpaceDE w:val="0"/>
                    <w:autoSpaceDN w:val="0"/>
                    <w:spacing w:after="0" w:line="0" w:lineRule="atLeast"/>
                    <w:jc w:val="center"/>
                    <w:rPr>
                      <w:rFonts w:ascii="Arial" w:hAnsi="Arial" w:cs="Arial"/>
                      <w:spacing w:val="-5"/>
                      <w:sz w:val="20"/>
                      <w:szCs w:val="20"/>
                    </w:rPr>
                  </w:pPr>
                  <w:r>
                    <w:rPr>
                      <w:rFonts w:ascii="Arial" w:hAnsi="Arial" w:cs="Arial"/>
                      <w:spacing w:val="-5"/>
                      <w:sz w:val="20"/>
                      <w:szCs w:val="20"/>
                    </w:rPr>
                    <w:t>91</w:t>
                  </w:r>
                </w:p>
              </w:tc>
              <w:tc>
                <w:tcPr>
                  <w:tcW w:w="3296" w:type="dxa"/>
                  <w:gridSpan w:val="2"/>
                  <w:tcBorders>
                    <w:top w:val="nil"/>
                    <w:left w:val="nil"/>
                    <w:bottom w:val="nil"/>
                    <w:right w:val="nil"/>
                  </w:tcBorders>
                </w:tcPr>
                <w:p w:rsidR="005672F5" w:rsidRDefault="005672F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Прокладання лотків</w:t>
                  </w:r>
                </w:p>
              </w:tc>
              <w:tc>
                <w:tcPr>
                  <w:tcW w:w="1093" w:type="dxa"/>
                  <w:gridSpan w:val="5"/>
                  <w:tcBorders>
                    <w:top w:val="nil"/>
                    <w:left w:val="single" w:sz="4" w:space="0" w:color="auto"/>
                    <w:bottom w:val="nil"/>
                    <w:right w:val="nil"/>
                  </w:tcBorders>
                </w:tcPr>
                <w:p w:rsidR="005672F5" w:rsidRDefault="005672F5" w:rsidP="00311F97">
                  <w:pPr>
                    <w:keepLines/>
                    <w:autoSpaceDE w:val="0"/>
                    <w:autoSpaceDN w:val="0"/>
                    <w:spacing w:after="0" w:line="0" w:lineRule="atLeast"/>
                    <w:rPr>
                      <w:rFonts w:ascii="Arial" w:hAnsi="Arial" w:cs="Arial"/>
                      <w:spacing w:val="-5"/>
                      <w:sz w:val="20"/>
                      <w:szCs w:val="20"/>
                    </w:rPr>
                  </w:pPr>
                  <w:r>
                    <w:rPr>
                      <w:rFonts w:ascii="Arial" w:hAnsi="Arial" w:cs="Arial"/>
                      <w:spacing w:val="-5"/>
                      <w:sz w:val="20"/>
                      <w:szCs w:val="20"/>
                    </w:rPr>
                    <w:t xml:space="preserve">  м</w:t>
                  </w:r>
                </w:p>
              </w:tc>
              <w:tc>
                <w:tcPr>
                  <w:tcW w:w="1076" w:type="dxa"/>
                  <w:gridSpan w:val="2"/>
                  <w:tcBorders>
                    <w:top w:val="nil"/>
                    <w:left w:val="single" w:sz="4" w:space="0" w:color="auto"/>
                    <w:bottom w:val="nil"/>
                    <w:right w:val="single" w:sz="4" w:space="0" w:color="auto"/>
                  </w:tcBorders>
                </w:tcPr>
                <w:p w:rsidR="005672F5" w:rsidRDefault="005672F5" w:rsidP="00311F97">
                  <w:pPr>
                    <w:keepLines/>
                    <w:autoSpaceDE w:val="0"/>
                    <w:autoSpaceDN w:val="0"/>
                    <w:spacing w:after="0" w:line="0" w:lineRule="atLeast"/>
                    <w:jc w:val="right"/>
                    <w:rPr>
                      <w:rFonts w:ascii="Arial" w:hAnsi="Arial" w:cs="Arial"/>
                      <w:spacing w:val="-5"/>
                      <w:sz w:val="20"/>
                      <w:szCs w:val="20"/>
                    </w:rPr>
                  </w:pPr>
                  <w:r>
                    <w:rPr>
                      <w:rFonts w:ascii="Arial" w:hAnsi="Arial" w:cs="Arial"/>
                      <w:spacing w:val="-5"/>
                      <w:sz w:val="20"/>
                      <w:szCs w:val="20"/>
                    </w:rPr>
                    <w:t>60</w:t>
                  </w:r>
                </w:p>
              </w:tc>
              <w:tc>
                <w:tcPr>
                  <w:tcW w:w="1095" w:type="dxa"/>
                  <w:gridSpan w:val="4"/>
                  <w:tcBorders>
                    <w:top w:val="nil"/>
                    <w:left w:val="single" w:sz="4" w:space="0" w:color="auto"/>
                    <w:bottom w:val="nil"/>
                    <w:right w:val="single" w:sz="12" w:space="0" w:color="auto"/>
                  </w:tcBorders>
                  <w:vAlign w:val="center"/>
                </w:tcPr>
                <w:p w:rsidR="005672F5" w:rsidRDefault="005672F5" w:rsidP="00311F97">
                  <w:pPr>
                    <w:autoSpaceDE w:val="0"/>
                    <w:autoSpaceDN w:val="0"/>
                    <w:adjustRightInd w:val="0"/>
                    <w:spacing w:after="0" w:line="0" w:lineRule="atLeast"/>
                    <w:rPr>
                      <w:rFonts w:ascii="Arial" w:hAnsi="Arial" w:cs="Arial"/>
                      <w:sz w:val="16"/>
                      <w:szCs w:val="16"/>
                    </w:rPr>
                  </w:pPr>
                </w:p>
              </w:tc>
            </w:tr>
            <w:tr w:rsidR="005672F5" w:rsidTr="00755E75">
              <w:trPr>
                <w:gridBefore w:val="1"/>
                <w:gridAfter w:val="1"/>
                <w:wBefore w:w="15" w:type="dxa"/>
                <w:wAfter w:w="10" w:type="dxa"/>
                <w:jc w:val="center"/>
              </w:trPr>
              <w:tc>
                <w:tcPr>
                  <w:tcW w:w="423" w:type="dxa"/>
                  <w:gridSpan w:val="2"/>
                  <w:tcBorders>
                    <w:top w:val="nil"/>
                    <w:left w:val="single" w:sz="12" w:space="0" w:color="auto"/>
                    <w:bottom w:val="nil"/>
                    <w:right w:val="single" w:sz="4" w:space="0" w:color="auto"/>
                  </w:tcBorders>
                </w:tcPr>
                <w:p w:rsidR="005672F5" w:rsidRDefault="005672F5" w:rsidP="00311F97">
                  <w:pPr>
                    <w:keepLines/>
                    <w:autoSpaceDE w:val="0"/>
                    <w:autoSpaceDN w:val="0"/>
                    <w:spacing w:after="0" w:line="0" w:lineRule="atLeast"/>
                    <w:jc w:val="center"/>
                    <w:rPr>
                      <w:rFonts w:ascii="Arial" w:hAnsi="Arial" w:cs="Arial"/>
                      <w:spacing w:val="-5"/>
                      <w:sz w:val="20"/>
                      <w:szCs w:val="20"/>
                    </w:rPr>
                  </w:pPr>
                  <w:r>
                    <w:rPr>
                      <w:rFonts w:ascii="Arial" w:hAnsi="Arial" w:cs="Arial"/>
                      <w:spacing w:val="-5"/>
                      <w:sz w:val="20"/>
                      <w:szCs w:val="20"/>
                    </w:rPr>
                    <w:t>92</w:t>
                  </w:r>
                </w:p>
              </w:tc>
              <w:tc>
                <w:tcPr>
                  <w:tcW w:w="3296" w:type="dxa"/>
                  <w:gridSpan w:val="2"/>
                  <w:tcBorders>
                    <w:top w:val="nil"/>
                    <w:left w:val="nil"/>
                    <w:bottom w:val="nil"/>
                    <w:right w:val="nil"/>
                  </w:tcBorders>
                </w:tcPr>
                <w:p w:rsidR="005672F5" w:rsidRDefault="005672F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Кабель, що прокладається у лотках</w:t>
                  </w:r>
                </w:p>
              </w:tc>
              <w:tc>
                <w:tcPr>
                  <w:tcW w:w="1093" w:type="dxa"/>
                  <w:gridSpan w:val="5"/>
                  <w:tcBorders>
                    <w:top w:val="nil"/>
                    <w:left w:val="single" w:sz="4" w:space="0" w:color="auto"/>
                    <w:bottom w:val="nil"/>
                    <w:right w:val="nil"/>
                  </w:tcBorders>
                </w:tcPr>
                <w:p w:rsidR="005672F5" w:rsidRDefault="005672F5" w:rsidP="00311F97">
                  <w:pPr>
                    <w:keepLines/>
                    <w:autoSpaceDE w:val="0"/>
                    <w:autoSpaceDN w:val="0"/>
                    <w:spacing w:after="0" w:line="0" w:lineRule="atLeast"/>
                    <w:rPr>
                      <w:rFonts w:ascii="Arial" w:hAnsi="Arial" w:cs="Arial"/>
                      <w:spacing w:val="-5"/>
                      <w:sz w:val="20"/>
                      <w:szCs w:val="20"/>
                    </w:rPr>
                  </w:pPr>
                  <w:r>
                    <w:rPr>
                      <w:rFonts w:ascii="Arial" w:hAnsi="Arial" w:cs="Arial"/>
                      <w:spacing w:val="-5"/>
                      <w:sz w:val="20"/>
                      <w:szCs w:val="20"/>
                    </w:rPr>
                    <w:t xml:space="preserve">  м</w:t>
                  </w:r>
                </w:p>
              </w:tc>
              <w:tc>
                <w:tcPr>
                  <w:tcW w:w="1076" w:type="dxa"/>
                  <w:gridSpan w:val="2"/>
                  <w:tcBorders>
                    <w:top w:val="nil"/>
                    <w:left w:val="single" w:sz="4" w:space="0" w:color="auto"/>
                    <w:bottom w:val="nil"/>
                    <w:right w:val="single" w:sz="4" w:space="0" w:color="auto"/>
                  </w:tcBorders>
                </w:tcPr>
                <w:p w:rsidR="005672F5" w:rsidRDefault="005672F5" w:rsidP="00311F97">
                  <w:pPr>
                    <w:keepLines/>
                    <w:autoSpaceDE w:val="0"/>
                    <w:autoSpaceDN w:val="0"/>
                    <w:spacing w:after="0" w:line="0" w:lineRule="atLeast"/>
                    <w:jc w:val="right"/>
                    <w:rPr>
                      <w:rFonts w:ascii="Arial" w:hAnsi="Arial" w:cs="Arial"/>
                      <w:spacing w:val="-5"/>
                      <w:sz w:val="20"/>
                      <w:szCs w:val="20"/>
                    </w:rPr>
                  </w:pPr>
                  <w:r>
                    <w:rPr>
                      <w:rFonts w:ascii="Arial" w:hAnsi="Arial" w:cs="Arial"/>
                      <w:spacing w:val="-5"/>
                      <w:sz w:val="20"/>
                      <w:szCs w:val="20"/>
                    </w:rPr>
                    <w:t>540</w:t>
                  </w:r>
                </w:p>
              </w:tc>
              <w:tc>
                <w:tcPr>
                  <w:tcW w:w="1095" w:type="dxa"/>
                  <w:gridSpan w:val="4"/>
                  <w:tcBorders>
                    <w:top w:val="nil"/>
                    <w:left w:val="single" w:sz="4" w:space="0" w:color="auto"/>
                    <w:bottom w:val="nil"/>
                    <w:right w:val="single" w:sz="12" w:space="0" w:color="auto"/>
                  </w:tcBorders>
                  <w:vAlign w:val="center"/>
                </w:tcPr>
                <w:p w:rsidR="005672F5" w:rsidRDefault="005672F5" w:rsidP="00311F97">
                  <w:pPr>
                    <w:autoSpaceDE w:val="0"/>
                    <w:autoSpaceDN w:val="0"/>
                    <w:adjustRightInd w:val="0"/>
                    <w:spacing w:after="0" w:line="0" w:lineRule="atLeast"/>
                    <w:rPr>
                      <w:rFonts w:ascii="Arial" w:hAnsi="Arial" w:cs="Arial"/>
                      <w:sz w:val="16"/>
                      <w:szCs w:val="16"/>
                    </w:rPr>
                  </w:pPr>
                </w:p>
              </w:tc>
            </w:tr>
            <w:tr w:rsidR="00275D95" w:rsidTr="00755E75">
              <w:trPr>
                <w:gridBefore w:val="2"/>
                <w:gridAfter w:val="3"/>
                <w:wBefore w:w="21" w:type="dxa"/>
                <w:wAfter w:w="1020" w:type="dxa"/>
                <w:jc w:val="center"/>
              </w:trPr>
              <w:tc>
                <w:tcPr>
                  <w:tcW w:w="3781" w:type="dxa"/>
                  <w:gridSpan w:val="5"/>
                  <w:tcBorders>
                    <w:top w:val="nil"/>
                    <w:left w:val="nil"/>
                    <w:bottom w:val="nil"/>
                    <w:right w:val="nil"/>
                  </w:tcBorders>
                  <w:vAlign w:val="center"/>
                </w:tcPr>
                <w:p w:rsidR="00275D95" w:rsidRDefault="00275D95" w:rsidP="00ED5F84">
                  <w:pPr>
                    <w:keepLines/>
                    <w:autoSpaceDE w:val="0"/>
                    <w:autoSpaceDN w:val="0"/>
                    <w:spacing w:after="0" w:line="240" w:lineRule="auto"/>
                    <w:jc w:val="center"/>
                    <w:rPr>
                      <w:rFonts w:ascii="Arial" w:hAnsi="Arial" w:cs="Arial"/>
                      <w:b/>
                      <w:bCs/>
                      <w:spacing w:val="-5"/>
                      <w:sz w:val="20"/>
                      <w:szCs w:val="20"/>
                      <w:u w:val="single"/>
                    </w:rPr>
                  </w:pPr>
                  <w:r>
                    <w:rPr>
                      <w:rFonts w:ascii="Arial" w:hAnsi="Arial" w:cs="Arial"/>
                      <w:b/>
                      <w:bCs/>
                      <w:spacing w:val="-5"/>
                      <w:sz w:val="20"/>
                      <w:szCs w:val="20"/>
                      <w:u w:val="single"/>
                    </w:rPr>
                    <w:t>III. Будівельні матеріали, вироби і</w:t>
                  </w:r>
                </w:p>
                <w:p w:rsidR="00275D95" w:rsidRDefault="00275D95" w:rsidP="00ED5F84">
                  <w:pPr>
                    <w:keepLines/>
                    <w:autoSpaceDE w:val="0"/>
                    <w:autoSpaceDN w:val="0"/>
                    <w:spacing w:after="0" w:line="240" w:lineRule="auto"/>
                    <w:jc w:val="center"/>
                    <w:rPr>
                      <w:rFonts w:ascii="Arial" w:hAnsi="Arial" w:cs="Arial"/>
                      <w:sz w:val="20"/>
                      <w:szCs w:val="20"/>
                    </w:rPr>
                  </w:pPr>
                  <w:r>
                    <w:rPr>
                      <w:rFonts w:ascii="Arial" w:hAnsi="Arial" w:cs="Arial"/>
                      <w:b/>
                      <w:bCs/>
                      <w:spacing w:val="-5"/>
                      <w:sz w:val="20"/>
                      <w:szCs w:val="20"/>
                      <w:u w:val="single"/>
                    </w:rPr>
                    <w:t>комплекти</w:t>
                  </w:r>
                </w:p>
              </w:tc>
              <w:tc>
                <w:tcPr>
                  <w:tcW w:w="990" w:type="dxa"/>
                  <w:gridSpan w:val="2"/>
                  <w:tcBorders>
                    <w:top w:val="nil"/>
                    <w:left w:val="single" w:sz="4" w:space="0" w:color="auto"/>
                    <w:bottom w:val="nil"/>
                    <w:right w:val="single" w:sz="4" w:space="0" w:color="auto"/>
                  </w:tcBorders>
                  <w:vAlign w:val="center"/>
                </w:tcPr>
                <w:p w:rsidR="00275D95" w:rsidRDefault="00275D95" w:rsidP="00ED5F84">
                  <w:pPr>
                    <w:autoSpaceDE w:val="0"/>
                    <w:autoSpaceDN w:val="0"/>
                    <w:adjustRightInd w:val="0"/>
                    <w:spacing w:after="0" w:line="240" w:lineRule="auto"/>
                    <w:rPr>
                      <w:rFonts w:ascii="Arial" w:hAnsi="Arial" w:cs="Arial"/>
                      <w:sz w:val="16"/>
                      <w:szCs w:val="16"/>
                    </w:rPr>
                  </w:pPr>
                </w:p>
              </w:tc>
              <w:tc>
                <w:tcPr>
                  <w:tcW w:w="1196" w:type="dxa"/>
                  <w:gridSpan w:val="5"/>
                  <w:tcBorders>
                    <w:top w:val="nil"/>
                    <w:left w:val="single" w:sz="4" w:space="0" w:color="auto"/>
                    <w:bottom w:val="nil"/>
                    <w:right w:val="single" w:sz="4" w:space="0" w:color="auto"/>
                  </w:tcBorders>
                  <w:vAlign w:val="center"/>
                </w:tcPr>
                <w:p w:rsidR="00275D95" w:rsidRDefault="00275D95" w:rsidP="00ED5F84">
                  <w:pPr>
                    <w:autoSpaceDE w:val="0"/>
                    <w:autoSpaceDN w:val="0"/>
                    <w:adjustRightInd w:val="0"/>
                    <w:spacing w:after="0" w:line="240" w:lineRule="auto"/>
                    <w:rPr>
                      <w:rFonts w:ascii="Arial" w:hAnsi="Arial" w:cs="Arial"/>
                      <w:sz w:val="16"/>
                      <w:szCs w:val="16"/>
                    </w:rPr>
                  </w:pPr>
                </w:p>
              </w:tc>
            </w:tr>
            <w:tr w:rsidR="00275D95" w:rsidTr="00755E75">
              <w:trPr>
                <w:gridBefore w:val="2"/>
                <w:gridAfter w:val="3"/>
                <w:wBefore w:w="21" w:type="dxa"/>
                <w:wAfter w:w="1020" w:type="dxa"/>
                <w:jc w:val="center"/>
              </w:trPr>
              <w:tc>
                <w:tcPr>
                  <w:tcW w:w="3781" w:type="dxa"/>
                  <w:gridSpan w:val="5"/>
                  <w:tcBorders>
                    <w:top w:val="nil"/>
                    <w:left w:val="nil"/>
                    <w:bottom w:val="nil"/>
                    <w:right w:val="nil"/>
                  </w:tcBorders>
                  <w:vAlign w:val="center"/>
                </w:tcPr>
                <w:p w:rsidR="00275D95" w:rsidRDefault="00275D95" w:rsidP="00ED5F84">
                  <w:pPr>
                    <w:autoSpaceDE w:val="0"/>
                    <w:autoSpaceDN w:val="0"/>
                    <w:adjustRightInd w:val="0"/>
                    <w:spacing w:after="0" w:line="240" w:lineRule="auto"/>
                    <w:rPr>
                      <w:rFonts w:ascii="Arial" w:hAnsi="Arial" w:cs="Arial"/>
                      <w:sz w:val="16"/>
                      <w:szCs w:val="16"/>
                    </w:rPr>
                  </w:pPr>
                </w:p>
              </w:tc>
              <w:tc>
                <w:tcPr>
                  <w:tcW w:w="990" w:type="dxa"/>
                  <w:gridSpan w:val="2"/>
                  <w:tcBorders>
                    <w:top w:val="nil"/>
                    <w:left w:val="single" w:sz="4" w:space="0" w:color="auto"/>
                    <w:bottom w:val="nil"/>
                    <w:right w:val="single" w:sz="4" w:space="0" w:color="auto"/>
                  </w:tcBorders>
                  <w:vAlign w:val="center"/>
                </w:tcPr>
                <w:p w:rsidR="00275D95" w:rsidRDefault="00275D95" w:rsidP="00ED5F84">
                  <w:pPr>
                    <w:autoSpaceDE w:val="0"/>
                    <w:autoSpaceDN w:val="0"/>
                    <w:adjustRightInd w:val="0"/>
                    <w:spacing w:after="0" w:line="240" w:lineRule="auto"/>
                    <w:rPr>
                      <w:rFonts w:ascii="Arial" w:hAnsi="Arial" w:cs="Arial"/>
                      <w:sz w:val="16"/>
                      <w:szCs w:val="16"/>
                    </w:rPr>
                  </w:pPr>
                </w:p>
              </w:tc>
              <w:tc>
                <w:tcPr>
                  <w:tcW w:w="1196" w:type="dxa"/>
                  <w:gridSpan w:val="5"/>
                  <w:tcBorders>
                    <w:top w:val="nil"/>
                    <w:left w:val="single" w:sz="4" w:space="0" w:color="auto"/>
                    <w:bottom w:val="nil"/>
                    <w:right w:val="single" w:sz="4" w:space="0" w:color="auto"/>
                  </w:tcBorders>
                  <w:vAlign w:val="center"/>
                </w:tcPr>
                <w:p w:rsidR="00275D95" w:rsidRDefault="00275D95" w:rsidP="00ED5F84">
                  <w:pPr>
                    <w:autoSpaceDE w:val="0"/>
                    <w:autoSpaceDN w:val="0"/>
                    <w:adjustRightInd w:val="0"/>
                    <w:spacing w:after="0" w:line="240" w:lineRule="auto"/>
                    <w:rPr>
                      <w:rFonts w:ascii="Arial" w:hAnsi="Arial" w:cs="Arial"/>
                      <w:sz w:val="16"/>
                      <w:szCs w:val="16"/>
                    </w:rPr>
                  </w:pPr>
                </w:p>
              </w:tc>
            </w:tr>
            <w:tr w:rsidR="00275D95"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Default="00275D9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 Жорсткий диск 3.5'' </w:t>
                  </w:r>
                  <w:proofErr w:type="spellStart"/>
                  <w:r>
                    <w:rPr>
                      <w:rFonts w:ascii="Arial" w:hAnsi="Arial" w:cs="Arial"/>
                      <w:spacing w:val="-5"/>
                      <w:sz w:val="20"/>
                      <w:szCs w:val="20"/>
                    </w:rPr>
                    <w:t>SeagateBarraCuda</w:t>
                  </w:r>
                  <w:proofErr w:type="spellEnd"/>
                  <w:r>
                    <w:rPr>
                      <w:rFonts w:ascii="Arial" w:hAnsi="Arial" w:cs="Arial"/>
                      <w:spacing w:val="-5"/>
                      <w:sz w:val="20"/>
                      <w:szCs w:val="20"/>
                    </w:rPr>
                    <w:t xml:space="preserve"> HDD</w:t>
                  </w:r>
                </w:p>
                <w:p w:rsidR="00275D95" w:rsidRDefault="00275D95" w:rsidP="00ED5F84">
                  <w:pPr>
                    <w:keepLines/>
                    <w:autoSpaceDE w:val="0"/>
                    <w:autoSpaceDN w:val="0"/>
                    <w:spacing w:after="0" w:line="240" w:lineRule="auto"/>
                    <w:rPr>
                      <w:rFonts w:ascii="Arial" w:hAnsi="Arial" w:cs="Arial"/>
                      <w:sz w:val="20"/>
                      <w:szCs w:val="20"/>
                    </w:rPr>
                  </w:pPr>
                  <w:r>
                    <w:rPr>
                      <w:rFonts w:ascii="Arial" w:hAnsi="Arial" w:cs="Arial"/>
                      <w:spacing w:val="-5"/>
                      <w:sz w:val="20"/>
                      <w:szCs w:val="20"/>
                    </w:rPr>
                    <w:t>2TB 7200rpm 256MB</w:t>
                  </w:r>
                </w:p>
              </w:tc>
              <w:tc>
                <w:tcPr>
                  <w:tcW w:w="990" w:type="dxa"/>
                  <w:gridSpan w:val="2"/>
                  <w:tcBorders>
                    <w:top w:val="nil"/>
                    <w:left w:val="single" w:sz="4" w:space="0" w:color="auto"/>
                    <w:bottom w:val="nil"/>
                    <w:right w:val="single" w:sz="4" w:space="0" w:color="auto"/>
                  </w:tcBorders>
                </w:tcPr>
                <w:p w:rsidR="00275D95" w:rsidRDefault="00275D95" w:rsidP="00ED5F84">
                  <w:pPr>
                    <w:keepLines/>
                    <w:autoSpaceDE w:val="0"/>
                    <w:autoSpaceDN w:val="0"/>
                    <w:spacing w:after="0" w:line="240" w:lineRule="auto"/>
                    <w:jc w:val="center"/>
                    <w:rPr>
                      <w:rFonts w:ascii="Arial" w:hAnsi="Arial" w:cs="Arial"/>
                      <w:sz w:val="20"/>
                      <w:szCs w:val="20"/>
                    </w:rPr>
                  </w:pPr>
                  <w:proofErr w:type="spellStart"/>
                  <w:r>
                    <w:rPr>
                      <w:rFonts w:ascii="Arial" w:hAnsi="Arial" w:cs="Arial"/>
                      <w:spacing w:val="-5"/>
                      <w:sz w:val="20"/>
                      <w:szCs w:val="20"/>
                    </w:rPr>
                    <w:t>шт</w:t>
                  </w:r>
                  <w:proofErr w:type="spellEnd"/>
                </w:p>
              </w:tc>
              <w:tc>
                <w:tcPr>
                  <w:tcW w:w="1196" w:type="dxa"/>
                  <w:gridSpan w:val="5"/>
                  <w:tcBorders>
                    <w:top w:val="nil"/>
                    <w:left w:val="single" w:sz="4" w:space="0" w:color="auto"/>
                    <w:bottom w:val="nil"/>
                    <w:right w:val="single" w:sz="4" w:space="0" w:color="auto"/>
                  </w:tcBorders>
                </w:tcPr>
                <w:p w:rsidR="00275D95" w:rsidRDefault="00275D95" w:rsidP="00ED5F8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1</w:t>
                  </w:r>
                </w:p>
              </w:tc>
            </w:tr>
            <w:tr w:rsidR="00275D95" w:rsidTr="00755E75">
              <w:trPr>
                <w:gridBefore w:val="2"/>
                <w:gridAfter w:val="3"/>
                <w:wBefore w:w="21" w:type="dxa"/>
                <w:wAfter w:w="1020" w:type="dxa"/>
                <w:jc w:val="center"/>
              </w:trPr>
              <w:tc>
                <w:tcPr>
                  <w:tcW w:w="3781" w:type="dxa"/>
                  <w:gridSpan w:val="5"/>
                  <w:tcBorders>
                    <w:top w:val="nil"/>
                    <w:left w:val="nil"/>
                    <w:bottom w:val="nil"/>
                    <w:right w:val="nil"/>
                  </w:tcBorders>
                  <w:vAlign w:val="center"/>
                </w:tcPr>
                <w:p w:rsidR="00275D95" w:rsidRDefault="00275D95" w:rsidP="00ED5F84">
                  <w:pPr>
                    <w:autoSpaceDE w:val="0"/>
                    <w:autoSpaceDN w:val="0"/>
                    <w:adjustRightInd w:val="0"/>
                    <w:spacing w:after="0" w:line="240" w:lineRule="auto"/>
                    <w:rPr>
                      <w:rFonts w:ascii="Arial" w:hAnsi="Arial" w:cs="Arial"/>
                      <w:sz w:val="16"/>
                      <w:szCs w:val="16"/>
                    </w:rPr>
                  </w:pPr>
                </w:p>
              </w:tc>
              <w:tc>
                <w:tcPr>
                  <w:tcW w:w="990" w:type="dxa"/>
                  <w:gridSpan w:val="2"/>
                  <w:tcBorders>
                    <w:top w:val="nil"/>
                    <w:left w:val="single" w:sz="4" w:space="0" w:color="auto"/>
                    <w:bottom w:val="nil"/>
                    <w:right w:val="single" w:sz="4" w:space="0" w:color="auto"/>
                  </w:tcBorders>
                  <w:vAlign w:val="center"/>
                </w:tcPr>
                <w:p w:rsidR="00275D95" w:rsidRDefault="00275D95" w:rsidP="00ED5F84">
                  <w:pPr>
                    <w:autoSpaceDE w:val="0"/>
                    <w:autoSpaceDN w:val="0"/>
                    <w:adjustRightInd w:val="0"/>
                    <w:spacing w:after="0" w:line="240" w:lineRule="auto"/>
                    <w:rPr>
                      <w:rFonts w:ascii="Arial" w:hAnsi="Arial" w:cs="Arial"/>
                      <w:sz w:val="16"/>
                      <w:szCs w:val="16"/>
                    </w:rPr>
                  </w:pPr>
                </w:p>
              </w:tc>
              <w:tc>
                <w:tcPr>
                  <w:tcW w:w="1196" w:type="dxa"/>
                  <w:gridSpan w:val="5"/>
                  <w:tcBorders>
                    <w:top w:val="nil"/>
                    <w:left w:val="single" w:sz="4" w:space="0" w:color="auto"/>
                    <w:bottom w:val="nil"/>
                    <w:right w:val="single" w:sz="4" w:space="0" w:color="auto"/>
                  </w:tcBorders>
                  <w:vAlign w:val="center"/>
                </w:tcPr>
                <w:p w:rsidR="00275D95" w:rsidRDefault="00275D95" w:rsidP="00ED5F84">
                  <w:pPr>
                    <w:autoSpaceDE w:val="0"/>
                    <w:autoSpaceDN w:val="0"/>
                    <w:adjustRightInd w:val="0"/>
                    <w:spacing w:after="0" w:line="240" w:lineRule="auto"/>
                    <w:rPr>
                      <w:rFonts w:ascii="Arial" w:hAnsi="Arial" w:cs="Arial"/>
                      <w:sz w:val="16"/>
                      <w:szCs w:val="16"/>
                    </w:rPr>
                  </w:pPr>
                </w:p>
              </w:tc>
            </w:tr>
            <w:tr w:rsidR="00275D95"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Default="00275D95" w:rsidP="00ED5F84">
                  <w:pPr>
                    <w:keepLines/>
                    <w:autoSpaceDE w:val="0"/>
                    <w:autoSpaceDN w:val="0"/>
                    <w:spacing w:after="0" w:line="240" w:lineRule="auto"/>
                    <w:rPr>
                      <w:rFonts w:ascii="Arial" w:hAnsi="Arial" w:cs="Arial"/>
                      <w:sz w:val="20"/>
                      <w:szCs w:val="20"/>
                    </w:rPr>
                  </w:pPr>
                  <w:r>
                    <w:rPr>
                      <w:rFonts w:ascii="Arial" w:hAnsi="Arial" w:cs="Arial"/>
                      <w:spacing w:val="-5"/>
                      <w:sz w:val="20"/>
                      <w:szCs w:val="20"/>
                    </w:rPr>
                    <w:t>Ґрунтовка ГФ-021 червоно-коричнева</w:t>
                  </w:r>
                </w:p>
              </w:tc>
              <w:tc>
                <w:tcPr>
                  <w:tcW w:w="990" w:type="dxa"/>
                  <w:gridSpan w:val="2"/>
                  <w:tcBorders>
                    <w:top w:val="nil"/>
                    <w:left w:val="single" w:sz="4" w:space="0" w:color="auto"/>
                    <w:bottom w:val="nil"/>
                    <w:right w:val="single" w:sz="4" w:space="0" w:color="auto"/>
                  </w:tcBorders>
                </w:tcPr>
                <w:p w:rsidR="00275D95" w:rsidRDefault="00275D95" w:rsidP="00ED5F8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т</w:t>
                  </w:r>
                </w:p>
              </w:tc>
              <w:tc>
                <w:tcPr>
                  <w:tcW w:w="1196" w:type="dxa"/>
                  <w:gridSpan w:val="5"/>
                  <w:tcBorders>
                    <w:top w:val="nil"/>
                    <w:left w:val="single" w:sz="4" w:space="0" w:color="auto"/>
                    <w:bottom w:val="nil"/>
                    <w:right w:val="single" w:sz="4" w:space="0" w:color="auto"/>
                  </w:tcBorders>
                </w:tcPr>
                <w:p w:rsidR="00275D95" w:rsidRDefault="00275D95" w:rsidP="00ED5F8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0,00002</w:t>
                  </w: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Автоматика управління РСА 5Д</w:t>
                  </w: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proofErr w:type="spellStart"/>
                  <w:r>
                    <w:rPr>
                      <w:rFonts w:ascii="Arial" w:hAnsi="Arial" w:cs="Arial"/>
                      <w:spacing w:val="-5"/>
                      <w:sz w:val="20"/>
                      <w:szCs w:val="20"/>
                    </w:rPr>
                    <w:t>шт</w:t>
                  </w:r>
                  <w:proofErr w:type="spellEnd"/>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r>
                    <w:rPr>
                      <w:rFonts w:ascii="Arial" w:hAnsi="Arial" w:cs="Arial"/>
                      <w:spacing w:val="-5"/>
                      <w:sz w:val="20"/>
                      <w:szCs w:val="20"/>
                    </w:rPr>
                    <w:t>8</w:t>
                  </w: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Акумулятор 12В/7А/г</w:t>
                  </w: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proofErr w:type="spellStart"/>
                  <w:r>
                    <w:rPr>
                      <w:rFonts w:ascii="Arial" w:hAnsi="Arial" w:cs="Arial"/>
                      <w:spacing w:val="-5"/>
                      <w:sz w:val="20"/>
                      <w:szCs w:val="20"/>
                    </w:rPr>
                    <w:t>шт</w:t>
                  </w:r>
                  <w:proofErr w:type="spellEnd"/>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r>
                    <w:rPr>
                      <w:rFonts w:ascii="Arial" w:hAnsi="Arial" w:cs="Arial"/>
                      <w:spacing w:val="-5"/>
                      <w:sz w:val="20"/>
                      <w:szCs w:val="20"/>
                    </w:rPr>
                    <w:t>2</w:t>
                  </w: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Арматура сигнальна модульна / жовта /</w:t>
                  </w: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10шт</w:t>
                  </w: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r>
                    <w:rPr>
                      <w:rFonts w:ascii="Arial" w:hAnsi="Arial" w:cs="Arial"/>
                      <w:spacing w:val="-5"/>
                      <w:sz w:val="20"/>
                      <w:szCs w:val="20"/>
                    </w:rPr>
                    <w:t>0,3</w:t>
                  </w: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Арматура сигнальна модульна / зелена /</w:t>
                  </w: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10шт</w:t>
                  </w: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r>
                    <w:rPr>
                      <w:rFonts w:ascii="Arial" w:hAnsi="Arial" w:cs="Arial"/>
                      <w:spacing w:val="-5"/>
                      <w:sz w:val="20"/>
                      <w:szCs w:val="20"/>
                    </w:rPr>
                    <w:t>0,9</w:t>
                  </w: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Default="00275D9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Арматура сигнальна модульна / червона  /</w:t>
                  </w:r>
                </w:p>
                <w:p w:rsidR="00275D95" w:rsidRPr="00686E68" w:rsidRDefault="00275D9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lastRenderedPageBreak/>
                    <w:t>24В</w:t>
                  </w: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lastRenderedPageBreak/>
                    <w:t>10шт</w:t>
                  </w: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r>
                    <w:rPr>
                      <w:rFonts w:ascii="Arial" w:hAnsi="Arial" w:cs="Arial"/>
                      <w:spacing w:val="-5"/>
                      <w:sz w:val="20"/>
                      <w:szCs w:val="20"/>
                    </w:rPr>
                    <w:t>0,8</w:t>
                  </w: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Арматура сигнальна модульна / червона/</w:t>
                  </w: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10шт</w:t>
                  </w: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r>
                    <w:rPr>
                      <w:rFonts w:ascii="Arial" w:hAnsi="Arial" w:cs="Arial"/>
                      <w:spacing w:val="-5"/>
                      <w:sz w:val="20"/>
                      <w:szCs w:val="20"/>
                    </w:rPr>
                    <w:t>0,1</w:t>
                  </w: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Білило свинцеве</w:t>
                  </w: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т</w:t>
                  </w: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r>
                    <w:rPr>
                      <w:rFonts w:ascii="Arial" w:hAnsi="Arial" w:cs="Arial"/>
                      <w:spacing w:val="-5"/>
                      <w:sz w:val="20"/>
                      <w:szCs w:val="20"/>
                    </w:rPr>
                    <w:t>0,0018</w:t>
                  </w: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Бірка</w:t>
                  </w:r>
                  <w:proofErr w:type="spellEnd"/>
                  <w:r>
                    <w:rPr>
                      <w:rFonts w:ascii="Arial" w:hAnsi="Arial" w:cs="Arial"/>
                      <w:spacing w:val="-5"/>
                      <w:sz w:val="20"/>
                      <w:szCs w:val="20"/>
                    </w:rPr>
                    <w:t xml:space="preserve"> маркувальна</w:t>
                  </w: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100шт</w:t>
                  </w: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r>
                    <w:rPr>
                      <w:rFonts w:ascii="Arial" w:hAnsi="Arial" w:cs="Arial"/>
                      <w:spacing w:val="-5"/>
                      <w:sz w:val="20"/>
                      <w:szCs w:val="20"/>
                    </w:rPr>
                    <w:t>1,8664</w:t>
                  </w: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Блок безперебійного живлення </w:t>
                  </w: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proofErr w:type="spellStart"/>
                  <w:r>
                    <w:rPr>
                      <w:rFonts w:ascii="Arial" w:hAnsi="Arial" w:cs="Arial"/>
                      <w:spacing w:val="-5"/>
                      <w:sz w:val="20"/>
                      <w:szCs w:val="20"/>
                    </w:rPr>
                    <w:t>шт</w:t>
                  </w:r>
                  <w:proofErr w:type="spellEnd"/>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r>
                    <w:rPr>
                      <w:rFonts w:ascii="Arial" w:hAnsi="Arial" w:cs="Arial"/>
                      <w:spacing w:val="-5"/>
                      <w:sz w:val="20"/>
                      <w:szCs w:val="20"/>
                    </w:rPr>
                    <w:t>1</w:t>
                  </w: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Default="00275D9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Блок безперебійного живлення    </w:t>
                  </w:r>
                  <w:proofErr w:type="spellStart"/>
                  <w:r>
                    <w:rPr>
                      <w:rFonts w:ascii="Arial" w:hAnsi="Arial" w:cs="Arial"/>
                      <w:spacing w:val="-5"/>
                      <w:sz w:val="20"/>
                      <w:szCs w:val="20"/>
                    </w:rPr>
                    <w:t>Back</w:t>
                  </w:r>
                  <w:proofErr w:type="spellEnd"/>
                  <w:r>
                    <w:rPr>
                      <w:rFonts w:ascii="Arial" w:hAnsi="Arial" w:cs="Arial"/>
                      <w:spacing w:val="-5"/>
                      <w:sz w:val="20"/>
                      <w:szCs w:val="20"/>
                    </w:rPr>
                    <w:t xml:space="preserve"> - UPS</w:t>
                  </w:r>
                </w:p>
                <w:p w:rsidR="00275D95" w:rsidRPr="00686E68" w:rsidRDefault="00275D95" w:rsidP="00ED5F84">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Pro</w:t>
                  </w:r>
                  <w:proofErr w:type="spellEnd"/>
                  <w:r>
                    <w:rPr>
                      <w:rFonts w:ascii="Arial" w:hAnsi="Arial" w:cs="Arial"/>
                      <w:spacing w:val="-5"/>
                      <w:sz w:val="20"/>
                      <w:szCs w:val="20"/>
                    </w:rPr>
                    <w:t xml:space="preserve"> BR1500GI</w:t>
                  </w: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proofErr w:type="spellStart"/>
                  <w:r>
                    <w:rPr>
                      <w:rFonts w:ascii="Arial" w:hAnsi="Arial" w:cs="Arial"/>
                      <w:spacing w:val="-5"/>
                      <w:sz w:val="20"/>
                      <w:szCs w:val="20"/>
                    </w:rPr>
                    <w:t>шт</w:t>
                  </w:r>
                  <w:proofErr w:type="spellEnd"/>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r>
                    <w:rPr>
                      <w:rFonts w:ascii="Arial" w:hAnsi="Arial" w:cs="Arial"/>
                      <w:spacing w:val="-5"/>
                      <w:sz w:val="20"/>
                      <w:szCs w:val="20"/>
                    </w:rPr>
                    <w:t>1</w:t>
                  </w: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Default="00275D9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Болти із шестигранною головкою оцинковані,</w:t>
                  </w:r>
                </w:p>
                <w:p w:rsidR="00275D95" w:rsidRPr="00686E68" w:rsidRDefault="00275D9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 діаметр різьби 12-[14] мм</w:t>
                  </w: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т</w:t>
                  </w: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r>
                    <w:rPr>
                      <w:rFonts w:ascii="Arial" w:hAnsi="Arial" w:cs="Arial"/>
                      <w:spacing w:val="-5"/>
                      <w:sz w:val="20"/>
                      <w:szCs w:val="20"/>
                    </w:rPr>
                    <w:t>0,00189</w:t>
                  </w: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Default="00275D9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Болти із шестигранною головкою, діаметр</w:t>
                  </w:r>
                </w:p>
                <w:p w:rsidR="00275D95" w:rsidRPr="00686E68" w:rsidRDefault="00275D9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різьби 6 мм</w:t>
                  </w: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т</w:t>
                  </w: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r>
                    <w:rPr>
                      <w:rFonts w:ascii="Arial" w:hAnsi="Arial" w:cs="Arial"/>
                      <w:spacing w:val="-5"/>
                      <w:sz w:val="20"/>
                      <w:szCs w:val="20"/>
                    </w:rPr>
                    <w:t>0,00288</w:t>
                  </w: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Default="00275D9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Болти із шестигранною головкою, діаметр</w:t>
                  </w:r>
                </w:p>
                <w:p w:rsidR="00275D95" w:rsidRPr="00686E68" w:rsidRDefault="00275D9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різьби 12-[14] мм</w:t>
                  </w: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т</w:t>
                  </w: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r>
                    <w:rPr>
                      <w:rFonts w:ascii="Arial" w:hAnsi="Arial" w:cs="Arial"/>
                      <w:spacing w:val="-5"/>
                      <w:sz w:val="20"/>
                      <w:szCs w:val="20"/>
                    </w:rPr>
                    <w:t>0,00084</w:t>
                  </w: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Болти анкерні</w:t>
                  </w: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т</w:t>
                  </w: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r>
                    <w:rPr>
                      <w:rFonts w:ascii="Arial" w:hAnsi="Arial" w:cs="Arial"/>
                      <w:spacing w:val="-5"/>
                      <w:sz w:val="20"/>
                      <w:szCs w:val="20"/>
                    </w:rPr>
                    <w:t>0,0112</w:t>
                  </w: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Болти будівельні з гайками та шайбами</w:t>
                  </w: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т</w:t>
                  </w: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r>
                    <w:rPr>
                      <w:rFonts w:ascii="Arial" w:hAnsi="Arial" w:cs="Arial"/>
                      <w:spacing w:val="-5"/>
                      <w:sz w:val="20"/>
                      <w:szCs w:val="20"/>
                    </w:rPr>
                    <w:t>0,04476235</w:t>
                  </w: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Болти будівельні з гайками та шайбами</w:t>
                  </w: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т</w:t>
                  </w: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r>
                    <w:rPr>
                      <w:rFonts w:ascii="Arial" w:hAnsi="Arial" w:cs="Arial"/>
                      <w:spacing w:val="-5"/>
                      <w:sz w:val="20"/>
                      <w:szCs w:val="20"/>
                    </w:rPr>
                    <w:t>0,02842</w:t>
                  </w: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Болти будівельні з гайками та шайбами</w:t>
                  </w: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т</w:t>
                  </w: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r>
                    <w:rPr>
                      <w:rFonts w:ascii="Arial" w:hAnsi="Arial" w:cs="Arial"/>
                      <w:spacing w:val="-5"/>
                      <w:sz w:val="20"/>
                      <w:szCs w:val="20"/>
                    </w:rPr>
                    <w:t>0,0024</w:t>
                  </w: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Відвід 90* d110</w:t>
                  </w: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proofErr w:type="spellStart"/>
                  <w:r>
                    <w:rPr>
                      <w:rFonts w:ascii="Arial" w:hAnsi="Arial" w:cs="Arial"/>
                      <w:spacing w:val="-5"/>
                      <w:sz w:val="20"/>
                      <w:szCs w:val="20"/>
                    </w:rPr>
                    <w:t>шт</w:t>
                  </w:r>
                  <w:proofErr w:type="spellEnd"/>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r>
                    <w:rPr>
                      <w:rFonts w:ascii="Arial" w:hAnsi="Arial" w:cs="Arial"/>
                      <w:spacing w:val="-5"/>
                      <w:sz w:val="20"/>
                      <w:szCs w:val="20"/>
                    </w:rPr>
                    <w:t>1</w:t>
                  </w: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Default="00275D9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Відеокамера внутрішня  DH-IPC-</w:t>
                  </w:r>
                </w:p>
                <w:p w:rsidR="00275D95" w:rsidRPr="00686E68" w:rsidRDefault="00275D9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HDBW1431EP-S4 (2,8мм)</w:t>
                  </w: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proofErr w:type="spellStart"/>
                  <w:r>
                    <w:rPr>
                      <w:rFonts w:ascii="Arial" w:hAnsi="Arial" w:cs="Arial"/>
                      <w:spacing w:val="-5"/>
                      <w:sz w:val="20"/>
                      <w:szCs w:val="20"/>
                    </w:rPr>
                    <w:t>шт</w:t>
                  </w:r>
                  <w:proofErr w:type="spellEnd"/>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r>
                    <w:rPr>
                      <w:rFonts w:ascii="Arial" w:hAnsi="Arial" w:cs="Arial"/>
                      <w:spacing w:val="-5"/>
                      <w:sz w:val="20"/>
                      <w:szCs w:val="20"/>
                    </w:rPr>
                    <w:t>8</w:t>
                  </w: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Default="00275D9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Вільно програмований системний контролер</w:t>
                  </w:r>
                </w:p>
                <w:p w:rsidR="00275D95" w:rsidRPr="00686E68" w:rsidRDefault="00275D9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РХС4.Е16</w:t>
                  </w: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proofErr w:type="spellStart"/>
                  <w:r>
                    <w:rPr>
                      <w:rFonts w:ascii="Arial" w:hAnsi="Arial" w:cs="Arial"/>
                      <w:spacing w:val="-5"/>
                      <w:sz w:val="20"/>
                      <w:szCs w:val="20"/>
                    </w:rPr>
                    <w:t>шт</w:t>
                  </w:r>
                  <w:proofErr w:type="spellEnd"/>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r>
                    <w:rPr>
                      <w:rFonts w:ascii="Arial" w:hAnsi="Arial" w:cs="Arial"/>
                      <w:spacing w:val="-5"/>
                      <w:sz w:val="20"/>
                      <w:szCs w:val="20"/>
                    </w:rPr>
                    <w:t>1</w:t>
                  </w: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Віск бджолиний</w:t>
                  </w: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кг</w:t>
                  </w: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r>
                    <w:rPr>
                      <w:rFonts w:ascii="Arial" w:hAnsi="Arial" w:cs="Arial"/>
                      <w:spacing w:val="-5"/>
                      <w:sz w:val="20"/>
                      <w:szCs w:val="20"/>
                    </w:rPr>
                    <w:t>0,04</w:t>
                  </w: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Вазелін технічний</w:t>
                  </w: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т</w:t>
                  </w: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r>
                    <w:rPr>
                      <w:rFonts w:ascii="Arial" w:hAnsi="Arial" w:cs="Arial"/>
                      <w:spacing w:val="-5"/>
                      <w:sz w:val="20"/>
                      <w:szCs w:val="20"/>
                    </w:rPr>
                    <w:t>0,00014</w:t>
                  </w: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Вазелін технічний</w:t>
                  </w: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т</w:t>
                  </w: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r>
                    <w:rPr>
                      <w:rFonts w:ascii="Arial" w:hAnsi="Arial" w:cs="Arial"/>
                      <w:spacing w:val="-5"/>
                      <w:sz w:val="20"/>
                      <w:szCs w:val="20"/>
                    </w:rPr>
                    <w:t>0,00004</w:t>
                  </w: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Вентилятор </w:t>
                  </w: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proofErr w:type="spellStart"/>
                  <w:r>
                    <w:rPr>
                      <w:rFonts w:ascii="Arial" w:hAnsi="Arial" w:cs="Arial"/>
                      <w:spacing w:val="-5"/>
                      <w:sz w:val="20"/>
                      <w:szCs w:val="20"/>
                    </w:rPr>
                    <w:t>шт</w:t>
                  </w:r>
                  <w:proofErr w:type="spellEnd"/>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r>
                    <w:rPr>
                      <w:rFonts w:ascii="Arial" w:hAnsi="Arial" w:cs="Arial"/>
                      <w:spacing w:val="-5"/>
                      <w:sz w:val="20"/>
                      <w:szCs w:val="20"/>
                    </w:rPr>
                    <w:t>1</w:t>
                  </w: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Вимикач автоматичний    EB2 250/4L 250A 3p</w:t>
                  </w: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proofErr w:type="spellStart"/>
                  <w:r>
                    <w:rPr>
                      <w:rFonts w:ascii="Arial" w:hAnsi="Arial" w:cs="Arial"/>
                      <w:spacing w:val="-5"/>
                      <w:sz w:val="20"/>
                      <w:szCs w:val="20"/>
                    </w:rPr>
                    <w:t>шт</w:t>
                  </w:r>
                  <w:proofErr w:type="spellEnd"/>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r>
                    <w:rPr>
                      <w:rFonts w:ascii="Arial" w:hAnsi="Arial" w:cs="Arial"/>
                      <w:spacing w:val="-5"/>
                      <w:sz w:val="20"/>
                      <w:szCs w:val="20"/>
                    </w:rPr>
                    <w:t>2</w:t>
                  </w: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Default="00275D9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Вимикач автоматичний  захисту двигуна 3-п </w:t>
                  </w:r>
                </w:p>
                <w:p w:rsidR="00275D95" w:rsidRPr="00686E68" w:rsidRDefault="00275D9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10А</w:t>
                  </w: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proofErr w:type="spellStart"/>
                  <w:r>
                    <w:rPr>
                      <w:rFonts w:ascii="Arial" w:hAnsi="Arial" w:cs="Arial"/>
                      <w:spacing w:val="-5"/>
                      <w:sz w:val="20"/>
                      <w:szCs w:val="20"/>
                    </w:rPr>
                    <w:t>шт</w:t>
                  </w:r>
                  <w:proofErr w:type="spellEnd"/>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r>
                    <w:rPr>
                      <w:rFonts w:ascii="Arial" w:hAnsi="Arial" w:cs="Arial"/>
                      <w:spacing w:val="-5"/>
                      <w:sz w:val="20"/>
                      <w:szCs w:val="20"/>
                    </w:rPr>
                    <w:t>8</w:t>
                  </w: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Вимикач автоматичний 1-п 2А</w:t>
                  </w: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proofErr w:type="spellStart"/>
                  <w:r>
                    <w:rPr>
                      <w:rFonts w:ascii="Arial" w:hAnsi="Arial" w:cs="Arial"/>
                      <w:spacing w:val="-5"/>
                      <w:sz w:val="20"/>
                      <w:szCs w:val="20"/>
                    </w:rPr>
                    <w:t>шт</w:t>
                  </w:r>
                  <w:proofErr w:type="spellEnd"/>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r>
                    <w:rPr>
                      <w:rFonts w:ascii="Arial" w:hAnsi="Arial" w:cs="Arial"/>
                      <w:spacing w:val="-5"/>
                      <w:sz w:val="20"/>
                      <w:szCs w:val="20"/>
                    </w:rPr>
                    <w:t>2</w:t>
                  </w: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Вимикач автоматичний 1-п 4А</w:t>
                  </w: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proofErr w:type="spellStart"/>
                  <w:r>
                    <w:rPr>
                      <w:rFonts w:ascii="Arial" w:hAnsi="Arial" w:cs="Arial"/>
                      <w:spacing w:val="-5"/>
                      <w:sz w:val="20"/>
                      <w:szCs w:val="20"/>
                    </w:rPr>
                    <w:t>шт</w:t>
                  </w:r>
                  <w:proofErr w:type="spellEnd"/>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r>
                    <w:rPr>
                      <w:rFonts w:ascii="Arial" w:hAnsi="Arial" w:cs="Arial"/>
                      <w:spacing w:val="-5"/>
                      <w:sz w:val="20"/>
                      <w:szCs w:val="20"/>
                    </w:rPr>
                    <w:t>1</w:t>
                  </w: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Вимикач автоматичний 1-п 6А</w:t>
                  </w: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proofErr w:type="spellStart"/>
                  <w:r>
                    <w:rPr>
                      <w:rFonts w:ascii="Arial" w:hAnsi="Arial" w:cs="Arial"/>
                      <w:spacing w:val="-5"/>
                      <w:sz w:val="20"/>
                      <w:szCs w:val="20"/>
                    </w:rPr>
                    <w:t>шт</w:t>
                  </w:r>
                  <w:proofErr w:type="spellEnd"/>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r>
                    <w:rPr>
                      <w:rFonts w:ascii="Arial" w:hAnsi="Arial" w:cs="Arial"/>
                      <w:spacing w:val="-5"/>
                      <w:sz w:val="20"/>
                      <w:szCs w:val="20"/>
                    </w:rPr>
                    <w:t>1</w:t>
                  </w: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Вимикач автоматичний 2-п 2А</w:t>
                  </w: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proofErr w:type="spellStart"/>
                  <w:r>
                    <w:rPr>
                      <w:rFonts w:ascii="Arial" w:hAnsi="Arial" w:cs="Arial"/>
                      <w:spacing w:val="-5"/>
                      <w:sz w:val="20"/>
                      <w:szCs w:val="20"/>
                    </w:rPr>
                    <w:t>шт</w:t>
                  </w:r>
                  <w:proofErr w:type="spellEnd"/>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r>
                    <w:rPr>
                      <w:rFonts w:ascii="Arial" w:hAnsi="Arial" w:cs="Arial"/>
                      <w:spacing w:val="-5"/>
                      <w:sz w:val="20"/>
                      <w:szCs w:val="20"/>
                    </w:rPr>
                    <w:t>1</w:t>
                  </w: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Вимикач автоматичний 80А</w:t>
                  </w: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proofErr w:type="spellStart"/>
                  <w:r>
                    <w:rPr>
                      <w:rFonts w:ascii="Arial" w:hAnsi="Arial" w:cs="Arial"/>
                      <w:spacing w:val="-5"/>
                      <w:sz w:val="20"/>
                      <w:szCs w:val="20"/>
                    </w:rPr>
                    <w:t>шт</w:t>
                  </w:r>
                  <w:proofErr w:type="spellEnd"/>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r>
                    <w:rPr>
                      <w:rFonts w:ascii="Arial" w:hAnsi="Arial" w:cs="Arial"/>
                      <w:spacing w:val="-5"/>
                      <w:sz w:val="20"/>
                      <w:szCs w:val="20"/>
                    </w:rPr>
                    <w:t>1</w:t>
                  </w: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Вимикач поворотний</w:t>
                  </w: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proofErr w:type="spellStart"/>
                  <w:r>
                    <w:rPr>
                      <w:rFonts w:ascii="Arial" w:hAnsi="Arial" w:cs="Arial"/>
                      <w:spacing w:val="-5"/>
                      <w:sz w:val="20"/>
                      <w:szCs w:val="20"/>
                    </w:rPr>
                    <w:t>шт</w:t>
                  </w:r>
                  <w:proofErr w:type="spellEnd"/>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r>
                    <w:rPr>
                      <w:rFonts w:ascii="Arial" w:hAnsi="Arial" w:cs="Arial"/>
                      <w:spacing w:val="-5"/>
                      <w:sz w:val="20"/>
                      <w:szCs w:val="20"/>
                    </w:rPr>
                    <w:t>8</w:t>
                  </w: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Вироби гумові технічні морозостійкі</w:t>
                  </w: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кг</w:t>
                  </w: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r>
                    <w:rPr>
                      <w:rFonts w:ascii="Arial" w:hAnsi="Arial" w:cs="Arial"/>
                      <w:spacing w:val="-5"/>
                      <w:sz w:val="20"/>
                      <w:szCs w:val="20"/>
                    </w:rPr>
                    <w:t>49,61098</w:t>
                  </w: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Вода</w:t>
                  </w: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м3</w:t>
                  </w: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r>
                    <w:rPr>
                      <w:rFonts w:ascii="Arial" w:hAnsi="Arial" w:cs="Arial"/>
                      <w:spacing w:val="-5"/>
                      <w:sz w:val="20"/>
                      <w:szCs w:val="20"/>
                    </w:rPr>
                    <w:t>0,907355</w:t>
                  </w: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Ворота металеві 3000х2000</w:t>
                  </w: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proofErr w:type="spellStart"/>
                  <w:r>
                    <w:rPr>
                      <w:rFonts w:ascii="Arial" w:hAnsi="Arial" w:cs="Arial"/>
                      <w:spacing w:val="-5"/>
                      <w:sz w:val="20"/>
                      <w:szCs w:val="20"/>
                    </w:rPr>
                    <w:t>шт</w:t>
                  </w:r>
                  <w:proofErr w:type="spellEnd"/>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r>
                    <w:rPr>
                      <w:rFonts w:ascii="Arial" w:hAnsi="Arial" w:cs="Arial"/>
                      <w:spacing w:val="-5"/>
                      <w:sz w:val="20"/>
                      <w:szCs w:val="20"/>
                    </w:rPr>
                    <w:t>2</w:t>
                  </w: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Вставки </w:t>
                  </w:r>
                  <w:proofErr w:type="spellStart"/>
                  <w:r>
                    <w:rPr>
                      <w:rFonts w:ascii="Arial" w:hAnsi="Arial" w:cs="Arial"/>
                      <w:spacing w:val="-5"/>
                      <w:sz w:val="20"/>
                      <w:szCs w:val="20"/>
                    </w:rPr>
                    <w:t>гнучкi</w:t>
                  </w:r>
                  <w:proofErr w:type="spellEnd"/>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м2</w:t>
                  </w: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r>
                    <w:rPr>
                      <w:rFonts w:ascii="Arial" w:hAnsi="Arial" w:cs="Arial"/>
                      <w:spacing w:val="-5"/>
                      <w:sz w:val="20"/>
                      <w:szCs w:val="20"/>
                    </w:rPr>
                    <w:t>7,2</w:t>
                  </w: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Гак У625</w:t>
                  </w: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100шт</w:t>
                  </w: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r>
                    <w:rPr>
                      <w:rFonts w:ascii="Arial" w:hAnsi="Arial" w:cs="Arial"/>
                      <w:spacing w:val="-5"/>
                      <w:sz w:val="20"/>
                      <w:szCs w:val="20"/>
                    </w:rPr>
                    <w:t>0,0102</w:t>
                  </w: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Default="00275D9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Гвинти з напівкруглою головкою, довжина 50</w:t>
                  </w:r>
                </w:p>
                <w:p w:rsidR="00275D95" w:rsidRPr="00686E68" w:rsidRDefault="00275D9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мм</w:t>
                  </w: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т</w:t>
                  </w: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r>
                    <w:rPr>
                      <w:rFonts w:ascii="Arial" w:hAnsi="Arial" w:cs="Arial"/>
                      <w:spacing w:val="-5"/>
                      <w:sz w:val="20"/>
                      <w:szCs w:val="20"/>
                    </w:rPr>
                    <w:t>0,00003</w:t>
                  </w: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Default="00275D9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Гвинти з напівкруглою головкою, довжина 50</w:t>
                  </w:r>
                </w:p>
                <w:p w:rsidR="00275D95" w:rsidRPr="00686E68" w:rsidRDefault="00275D9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мм</w:t>
                  </w: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т</w:t>
                  </w: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r>
                    <w:rPr>
                      <w:rFonts w:ascii="Arial" w:hAnsi="Arial" w:cs="Arial"/>
                      <w:spacing w:val="-5"/>
                      <w:sz w:val="20"/>
                      <w:szCs w:val="20"/>
                    </w:rPr>
                    <w:t>0,00008</w:t>
                  </w: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Гвинтова клема </w:t>
                  </w: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proofErr w:type="spellStart"/>
                  <w:r>
                    <w:rPr>
                      <w:rFonts w:ascii="Arial" w:hAnsi="Arial" w:cs="Arial"/>
                      <w:spacing w:val="-5"/>
                      <w:sz w:val="20"/>
                      <w:szCs w:val="20"/>
                    </w:rPr>
                    <w:t>шт</w:t>
                  </w:r>
                  <w:proofErr w:type="spellEnd"/>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r>
                    <w:rPr>
                      <w:rFonts w:ascii="Arial" w:hAnsi="Arial" w:cs="Arial"/>
                      <w:spacing w:val="-5"/>
                      <w:sz w:val="20"/>
                      <w:szCs w:val="20"/>
                    </w:rPr>
                    <w:t>100</w:t>
                  </w: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Гофротруба</w:t>
                  </w:r>
                  <w:proofErr w:type="spellEnd"/>
                  <w:r>
                    <w:rPr>
                      <w:rFonts w:ascii="Arial" w:hAnsi="Arial" w:cs="Arial"/>
                      <w:spacing w:val="-5"/>
                      <w:sz w:val="20"/>
                      <w:szCs w:val="20"/>
                    </w:rPr>
                    <w:t xml:space="preserve"> з ПВХ д-16</w:t>
                  </w: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м</w:t>
                  </w: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r>
                    <w:rPr>
                      <w:rFonts w:ascii="Arial" w:hAnsi="Arial" w:cs="Arial"/>
                      <w:spacing w:val="-5"/>
                      <w:sz w:val="20"/>
                      <w:szCs w:val="20"/>
                    </w:rPr>
                    <w:t>35</w:t>
                  </w: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Гофротруба</w:t>
                  </w:r>
                  <w:proofErr w:type="spellEnd"/>
                  <w:r>
                    <w:rPr>
                      <w:rFonts w:ascii="Arial" w:hAnsi="Arial" w:cs="Arial"/>
                      <w:spacing w:val="-5"/>
                      <w:sz w:val="20"/>
                      <w:szCs w:val="20"/>
                    </w:rPr>
                    <w:t xml:space="preserve"> з ПВХ д-40</w:t>
                  </w: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м</w:t>
                  </w: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r>
                    <w:rPr>
                      <w:rFonts w:ascii="Arial" w:hAnsi="Arial" w:cs="Arial"/>
                      <w:spacing w:val="-5"/>
                      <w:sz w:val="20"/>
                      <w:szCs w:val="20"/>
                    </w:rPr>
                    <w:t>110</w:t>
                  </w: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Демонтаж склопакетів</w:t>
                  </w: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м2</w:t>
                  </w: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r>
                    <w:rPr>
                      <w:rFonts w:ascii="Arial" w:hAnsi="Arial" w:cs="Arial"/>
                      <w:spacing w:val="-5"/>
                      <w:sz w:val="20"/>
                      <w:szCs w:val="20"/>
                    </w:rPr>
                    <w:t>5</w:t>
                  </w: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Дзвінок на  </w:t>
                  </w:r>
                  <w:proofErr w:type="spellStart"/>
                  <w:r>
                    <w:rPr>
                      <w:rFonts w:ascii="Arial" w:hAnsi="Arial" w:cs="Arial"/>
                      <w:spacing w:val="-5"/>
                      <w:sz w:val="20"/>
                      <w:szCs w:val="20"/>
                    </w:rPr>
                    <w:t>Din</w:t>
                  </w:r>
                  <w:proofErr w:type="spellEnd"/>
                  <w:r>
                    <w:rPr>
                      <w:rFonts w:ascii="Arial" w:hAnsi="Arial" w:cs="Arial"/>
                      <w:spacing w:val="-5"/>
                      <w:sz w:val="20"/>
                      <w:szCs w:val="20"/>
                    </w:rPr>
                    <w:t xml:space="preserve"> - рейку</w:t>
                  </w: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proofErr w:type="spellStart"/>
                  <w:r>
                    <w:rPr>
                      <w:rFonts w:ascii="Arial" w:hAnsi="Arial" w:cs="Arial"/>
                      <w:spacing w:val="-5"/>
                      <w:sz w:val="20"/>
                      <w:szCs w:val="20"/>
                    </w:rPr>
                    <w:t>шт</w:t>
                  </w:r>
                  <w:proofErr w:type="spellEnd"/>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r>
                    <w:rPr>
                      <w:rFonts w:ascii="Arial" w:hAnsi="Arial" w:cs="Arial"/>
                      <w:spacing w:val="-5"/>
                      <w:sz w:val="20"/>
                      <w:szCs w:val="20"/>
                    </w:rPr>
                    <w:t>1</w:t>
                  </w: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Default="00275D9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Дріт сталевий низьковуглецевий різного</w:t>
                  </w:r>
                </w:p>
                <w:p w:rsidR="00275D95" w:rsidRPr="00686E68" w:rsidRDefault="00275D9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призначення оцинкований, діаметр 1,1 мм</w:t>
                  </w: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т</w:t>
                  </w: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r>
                    <w:rPr>
                      <w:rFonts w:ascii="Arial" w:hAnsi="Arial" w:cs="Arial"/>
                      <w:spacing w:val="-5"/>
                      <w:sz w:val="20"/>
                      <w:szCs w:val="20"/>
                    </w:rPr>
                    <w:t>0,00012</w:t>
                  </w: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Default="00275D9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Дріт сталевий низьковуглецевий різного</w:t>
                  </w:r>
                </w:p>
                <w:p w:rsidR="00275D95" w:rsidRPr="00686E68" w:rsidRDefault="00275D9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призначення чорний, діаметр 1,1 мм</w:t>
                  </w: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т</w:t>
                  </w: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r>
                    <w:rPr>
                      <w:rFonts w:ascii="Arial" w:hAnsi="Arial" w:cs="Arial"/>
                      <w:spacing w:val="-5"/>
                      <w:sz w:val="20"/>
                      <w:szCs w:val="20"/>
                    </w:rPr>
                    <w:t>0,00015</w:t>
                  </w: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Default="00275D9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Дріт сталевий низьковуглецевий різного</w:t>
                  </w:r>
                </w:p>
                <w:p w:rsidR="00275D95" w:rsidRPr="00686E68" w:rsidRDefault="00275D9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призначення чорний, діаметр 1,6 мм</w:t>
                  </w: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т</w:t>
                  </w: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r>
                    <w:rPr>
                      <w:rFonts w:ascii="Arial" w:hAnsi="Arial" w:cs="Arial"/>
                      <w:spacing w:val="-5"/>
                      <w:sz w:val="20"/>
                      <w:szCs w:val="20"/>
                    </w:rPr>
                    <w:t>0,00039</w:t>
                  </w: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Дюбелі У658, У661</w:t>
                  </w: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100шт</w:t>
                  </w: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r>
                    <w:rPr>
                      <w:rFonts w:ascii="Arial" w:hAnsi="Arial" w:cs="Arial"/>
                      <w:spacing w:val="-5"/>
                      <w:sz w:val="20"/>
                      <w:szCs w:val="20"/>
                    </w:rPr>
                    <w:t>0,2696</w:t>
                  </w: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Default="00275D9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Дюбелі з каліброваною головкою [розсипом]</w:t>
                  </w:r>
                </w:p>
                <w:p w:rsidR="00275D95" w:rsidRDefault="00275D9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з цинковим </w:t>
                  </w:r>
                  <w:proofErr w:type="spellStart"/>
                  <w:r>
                    <w:rPr>
                      <w:rFonts w:ascii="Arial" w:hAnsi="Arial" w:cs="Arial"/>
                      <w:spacing w:val="-5"/>
                      <w:sz w:val="20"/>
                      <w:szCs w:val="20"/>
                    </w:rPr>
                    <w:t>хроматованим</w:t>
                  </w:r>
                  <w:proofErr w:type="spellEnd"/>
                  <w:r>
                    <w:rPr>
                      <w:rFonts w:ascii="Arial" w:hAnsi="Arial" w:cs="Arial"/>
                      <w:spacing w:val="-5"/>
                      <w:sz w:val="20"/>
                      <w:szCs w:val="20"/>
                    </w:rPr>
                    <w:t xml:space="preserve"> покриттям 3х58,5</w:t>
                  </w:r>
                </w:p>
                <w:p w:rsidR="00275D95" w:rsidRPr="00686E68" w:rsidRDefault="00275D9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мм</w:t>
                  </w: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т</w:t>
                  </w: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r>
                    <w:rPr>
                      <w:rFonts w:ascii="Arial" w:hAnsi="Arial" w:cs="Arial"/>
                      <w:spacing w:val="-5"/>
                      <w:sz w:val="20"/>
                      <w:szCs w:val="20"/>
                    </w:rPr>
                    <w:t>0,0055</w:t>
                  </w: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Дюбелі з розпірною гайкою ДГ</w:t>
                  </w: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100шт</w:t>
                  </w: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r>
                    <w:rPr>
                      <w:rFonts w:ascii="Arial" w:hAnsi="Arial" w:cs="Arial"/>
                      <w:spacing w:val="-5"/>
                      <w:sz w:val="20"/>
                      <w:szCs w:val="20"/>
                    </w:rPr>
                    <w:t>0,18</w:t>
                  </w: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Дюбель 6х40</w:t>
                  </w: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proofErr w:type="spellStart"/>
                  <w:r>
                    <w:rPr>
                      <w:rFonts w:ascii="Arial" w:hAnsi="Arial" w:cs="Arial"/>
                      <w:spacing w:val="-5"/>
                      <w:sz w:val="20"/>
                      <w:szCs w:val="20"/>
                    </w:rPr>
                    <w:t>пач</w:t>
                  </w:r>
                  <w:proofErr w:type="spellEnd"/>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r>
                    <w:rPr>
                      <w:rFonts w:ascii="Arial" w:hAnsi="Arial" w:cs="Arial"/>
                      <w:spacing w:val="-5"/>
                      <w:sz w:val="20"/>
                      <w:szCs w:val="20"/>
                    </w:rPr>
                    <w:t>2</w:t>
                  </w: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Дюбель-цвях ДГПШ 4,5х50 мм</w:t>
                  </w: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100шт</w:t>
                  </w: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r>
                    <w:rPr>
                      <w:rFonts w:ascii="Arial" w:hAnsi="Arial" w:cs="Arial"/>
                      <w:spacing w:val="-5"/>
                      <w:sz w:val="20"/>
                      <w:szCs w:val="20"/>
                    </w:rPr>
                    <w:t>1,8512</w:t>
                  </w: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Електроди ЭМР-4</w:t>
                  </w: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т</w:t>
                  </w: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r>
                    <w:rPr>
                      <w:rFonts w:ascii="Arial" w:hAnsi="Arial" w:cs="Arial"/>
                      <w:spacing w:val="-5"/>
                      <w:sz w:val="20"/>
                      <w:szCs w:val="20"/>
                    </w:rPr>
                    <w:t>0,00024</w:t>
                  </w: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Електроди, діаметр 2 мм, марка Э42</w:t>
                  </w: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т</w:t>
                  </w: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r>
                    <w:rPr>
                      <w:rFonts w:ascii="Arial" w:hAnsi="Arial" w:cs="Arial"/>
                      <w:spacing w:val="-5"/>
                      <w:sz w:val="20"/>
                      <w:szCs w:val="20"/>
                    </w:rPr>
                    <w:t>0,0062133</w:t>
                  </w: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Електроди, діаметр 2 мм, марка Э42</w:t>
                  </w: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т</w:t>
                  </w: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r>
                    <w:rPr>
                      <w:rFonts w:ascii="Arial" w:hAnsi="Arial" w:cs="Arial"/>
                      <w:spacing w:val="-5"/>
                      <w:sz w:val="20"/>
                      <w:szCs w:val="20"/>
                    </w:rPr>
                    <w:t>0,0018</w:t>
                  </w: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Електроди, діаметр 4 мм, марка Э42</w:t>
                  </w: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т</w:t>
                  </w: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r>
                    <w:rPr>
                      <w:rFonts w:ascii="Arial" w:hAnsi="Arial" w:cs="Arial"/>
                      <w:spacing w:val="-5"/>
                      <w:sz w:val="20"/>
                      <w:szCs w:val="20"/>
                    </w:rPr>
                    <w:t>0,00107</w:t>
                  </w: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Електроди, діаметр 4 мм, марка Э46</w:t>
                  </w: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т</w:t>
                  </w: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r>
                    <w:rPr>
                      <w:rFonts w:ascii="Arial" w:hAnsi="Arial" w:cs="Arial"/>
                      <w:spacing w:val="-5"/>
                      <w:sz w:val="20"/>
                      <w:szCs w:val="20"/>
                    </w:rPr>
                    <w:t>0,01776</w:t>
                  </w: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Електроди, діаметр 5 мм, марка Э42</w:t>
                  </w: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т</w:t>
                  </w: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r>
                    <w:rPr>
                      <w:rFonts w:ascii="Arial" w:hAnsi="Arial" w:cs="Arial"/>
                      <w:spacing w:val="-5"/>
                      <w:sz w:val="20"/>
                      <w:szCs w:val="20"/>
                    </w:rPr>
                    <w:t>0,00249</w:t>
                  </w: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Електроди, діаметр 5 мм, марка Э42</w:t>
                  </w: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т</w:t>
                  </w: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r>
                    <w:rPr>
                      <w:rFonts w:ascii="Arial" w:hAnsi="Arial" w:cs="Arial"/>
                      <w:spacing w:val="-5"/>
                      <w:sz w:val="20"/>
                      <w:szCs w:val="20"/>
                    </w:rPr>
                    <w:t>0,0032</w:t>
                  </w: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Електроди, діаметр 5 мм, марка Э42А</w:t>
                  </w: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т</w:t>
                  </w: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r>
                    <w:rPr>
                      <w:rFonts w:ascii="Arial" w:hAnsi="Arial" w:cs="Arial"/>
                      <w:spacing w:val="-5"/>
                      <w:sz w:val="20"/>
                      <w:szCs w:val="20"/>
                    </w:rPr>
                    <w:t>0,00222</w:t>
                  </w: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Default="00275D9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lastRenderedPageBreak/>
                    <w:t>Електромагнітний клапан "нормально</w:t>
                  </w:r>
                </w:p>
                <w:p w:rsidR="00275D95" w:rsidRPr="00686E68" w:rsidRDefault="00275D9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відкритий" типу ЕV220A 6B,Kvs=1. </w:t>
                  </w:r>
                  <w:proofErr w:type="spellStart"/>
                  <w:r>
                    <w:rPr>
                      <w:rFonts w:ascii="Arial" w:hAnsi="Arial" w:cs="Arial"/>
                      <w:spacing w:val="-5"/>
                      <w:sz w:val="20"/>
                      <w:szCs w:val="20"/>
                    </w:rPr>
                    <w:t>Danfoss</w:t>
                  </w:r>
                  <w:proofErr w:type="spellEnd"/>
                  <w:r>
                    <w:rPr>
                      <w:rFonts w:ascii="Arial" w:hAnsi="Arial" w:cs="Arial"/>
                      <w:spacing w:val="-5"/>
                      <w:sz w:val="20"/>
                      <w:szCs w:val="20"/>
                    </w:rPr>
                    <w:t>.</w:t>
                  </w: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proofErr w:type="spellStart"/>
                  <w:r>
                    <w:rPr>
                      <w:rFonts w:ascii="Arial" w:hAnsi="Arial" w:cs="Arial"/>
                      <w:spacing w:val="-5"/>
                      <w:sz w:val="20"/>
                      <w:szCs w:val="20"/>
                    </w:rPr>
                    <w:t>шт</w:t>
                  </w:r>
                  <w:proofErr w:type="spellEnd"/>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r>
                    <w:rPr>
                      <w:rFonts w:ascii="Arial" w:hAnsi="Arial" w:cs="Arial"/>
                      <w:spacing w:val="-5"/>
                      <w:sz w:val="20"/>
                      <w:szCs w:val="20"/>
                    </w:rPr>
                    <w:t>1</w:t>
                  </w: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Емаль ХВ-124 захисна, зелена</w:t>
                  </w: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т</w:t>
                  </w: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r>
                    <w:rPr>
                      <w:rFonts w:ascii="Arial" w:hAnsi="Arial" w:cs="Arial"/>
                      <w:spacing w:val="-5"/>
                      <w:sz w:val="20"/>
                      <w:szCs w:val="20"/>
                    </w:rPr>
                    <w:t>0,00002</w:t>
                  </w: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Емульсія бітумна для гідроізоляційних робіт</w:t>
                  </w: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т</w:t>
                  </w: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r>
                    <w:rPr>
                      <w:rFonts w:ascii="Arial" w:hAnsi="Arial" w:cs="Arial"/>
                      <w:spacing w:val="-5"/>
                      <w:sz w:val="20"/>
                      <w:szCs w:val="20"/>
                    </w:rPr>
                    <w:t>0,0018</w:t>
                  </w: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Заглушки чавунні, діаметр 100 мм</w:t>
                  </w: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proofErr w:type="spellStart"/>
                  <w:r>
                    <w:rPr>
                      <w:rFonts w:ascii="Arial" w:hAnsi="Arial" w:cs="Arial"/>
                      <w:spacing w:val="-5"/>
                      <w:sz w:val="20"/>
                      <w:szCs w:val="20"/>
                    </w:rPr>
                    <w:t>шт</w:t>
                  </w:r>
                  <w:proofErr w:type="spellEnd"/>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r>
                    <w:rPr>
                      <w:rFonts w:ascii="Arial" w:hAnsi="Arial" w:cs="Arial"/>
                      <w:spacing w:val="-5"/>
                      <w:sz w:val="20"/>
                      <w:szCs w:val="20"/>
                    </w:rPr>
                    <w:t>1</w:t>
                  </w: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Кабель </w:t>
                  </w:r>
                  <w:proofErr w:type="spellStart"/>
                  <w:r>
                    <w:rPr>
                      <w:rFonts w:ascii="Arial" w:hAnsi="Arial" w:cs="Arial"/>
                      <w:spacing w:val="-5"/>
                      <w:sz w:val="20"/>
                      <w:szCs w:val="20"/>
                    </w:rPr>
                    <w:t>ВВГнг</w:t>
                  </w:r>
                  <w:proofErr w:type="spellEnd"/>
                  <w:r>
                    <w:rPr>
                      <w:rFonts w:ascii="Arial" w:hAnsi="Arial" w:cs="Arial"/>
                      <w:spacing w:val="-5"/>
                      <w:sz w:val="20"/>
                      <w:szCs w:val="20"/>
                    </w:rPr>
                    <w:t xml:space="preserve"> 2х2,5 мм2</w:t>
                  </w: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1000м</w:t>
                  </w: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r>
                    <w:rPr>
                      <w:rFonts w:ascii="Arial" w:hAnsi="Arial" w:cs="Arial"/>
                      <w:spacing w:val="-5"/>
                      <w:sz w:val="20"/>
                      <w:szCs w:val="20"/>
                    </w:rPr>
                    <w:t>0,19</w:t>
                  </w: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Кабель </w:t>
                  </w:r>
                  <w:proofErr w:type="spellStart"/>
                  <w:r>
                    <w:rPr>
                      <w:rFonts w:ascii="Arial" w:hAnsi="Arial" w:cs="Arial"/>
                      <w:spacing w:val="-5"/>
                      <w:sz w:val="20"/>
                      <w:szCs w:val="20"/>
                    </w:rPr>
                    <w:t>ВВГнг</w:t>
                  </w:r>
                  <w:proofErr w:type="spellEnd"/>
                  <w:r>
                    <w:rPr>
                      <w:rFonts w:ascii="Arial" w:hAnsi="Arial" w:cs="Arial"/>
                      <w:spacing w:val="-5"/>
                      <w:sz w:val="20"/>
                      <w:szCs w:val="20"/>
                    </w:rPr>
                    <w:t xml:space="preserve"> 5х16 мм2</w:t>
                  </w: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1000м</w:t>
                  </w: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r>
                    <w:rPr>
                      <w:rFonts w:ascii="Arial" w:hAnsi="Arial" w:cs="Arial"/>
                      <w:spacing w:val="-5"/>
                      <w:sz w:val="20"/>
                      <w:szCs w:val="20"/>
                    </w:rPr>
                    <w:t>0,01</w:t>
                  </w: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Кабель </w:t>
                  </w:r>
                  <w:proofErr w:type="spellStart"/>
                  <w:r>
                    <w:rPr>
                      <w:rFonts w:ascii="Arial" w:hAnsi="Arial" w:cs="Arial"/>
                      <w:spacing w:val="-5"/>
                      <w:sz w:val="20"/>
                      <w:szCs w:val="20"/>
                    </w:rPr>
                    <w:t>ВВГнг</w:t>
                  </w:r>
                  <w:proofErr w:type="spellEnd"/>
                  <w:r>
                    <w:rPr>
                      <w:rFonts w:ascii="Arial" w:hAnsi="Arial" w:cs="Arial"/>
                      <w:spacing w:val="-5"/>
                      <w:sz w:val="20"/>
                      <w:szCs w:val="20"/>
                    </w:rPr>
                    <w:t xml:space="preserve"> 5х2,5</w:t>
                  </w: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1000м</w:t>
                  </w: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r>
                    <w:rPr>
                      <w:rFonts w:ascii="Arial" w:hAnsi="Arial" w:cs="Arial"/>
                      <w:spacing w:val="-5"/>
                      <w:sz w:val="20"/>
                      <w:szCs w:val="20"/>
                    </w:rPr>
                    <w:t>0,16</w:t>
                  </w: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Кабель </w:t>
                  </w:r>
                  <w:proofErr w:type="spellStart"/>
                  <w:r>
                    <w:rPr>
                      <w:rFonts w:ascii="Arial" w:hAnsi="Arial" w:cs="Arial"/>
                      <w:spacing w:val="-5"/>
                      <w:sz w:val="20"/>
                      <w:szCs w:val="20"/>
                    </w:rPr>
                    <w:t>ВВГнг</w:t>
                  </w:r>
                  <w:proofErr w:type="spellEnd"/>
                  <w:r>
                    <w:rPr>
                      <w:rFonts w:ascii="Arial" w:hAnsi="Arial" w:cs="Arial"/>
                      <w:spacing w:val="-5"/>
                      <w:sz w:val="20"/>
                      <w:szCs w:val="20"/>
                    </w:rPr>
                    <w:t xml:space="preserve"> 7х1,5 мм2</w:t>
                  </w: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1000м</w:t>
                  </w: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r>
                    <w:rPr>
                      <w:rFonts w:ascii="Arial" w:hAnsi="Arial" w:cs="Arial"/>
                      <w:spacing w:val="-5"/>
                      <w:sz w:val="20"/>
                      <w:szCs w:val="20"/>
                    </w:rPr>
                    <w:t>0,17</w:t>
                  </w: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Кабель </w:t>
                  </w:r>
                  <w:proofErr w:type="spellStart"/>
                  <w:r>
                    <w:rPr>
                      <w:rFonts w:ascii="Arial" w:hAnsi="Arial" w:cs="Arial"/>
                      <w:spacing w:val="-5"/>
                      <w:sz w:val="20"/>
                      <w:szCs w:val="20"/>
                    </w:rPr>
                    <w:t>ВВГнгд</w:t>
                  </w:r>
                  <w:proofErr w:type="spellEnd"/>
                  <w:r>
                    <w:rPr>
                      <w:rFonts w:ascii="Arial" w:hAnsi="Arial" w:cs="Arial"/>
                      <w:spacing w:val="-5"/>
                      <w:sz w:val="20"/>
                      <w:szCs w:val="20"/>
                    </w:rPr>
                    <w:t xml:space="preserve"> 4х95</w:t>
                  </w: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1000м</w:t>
                  </w: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r>
                    <w:rPr>
                      <w:rFonts w:ascii="Arial" w:hAnsi="Arial" w:cs="Arial"/>
                      <w:spacing w:val="-5"/>
                      <w:sz w:val="20"/>
                      <w:szCs w:val="20"/>
                    </w:rPr>
                    <w:t>0,24</w:t>
                  </w: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Default="00275D9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Кабель електричний вогнестійкий </w:t>
                  </w:r>
                  <w:proofErr w:type="spellStart"/>
                  <w:r>
                    <w:rPr>
                      <w:rFonts w:ascii="Arial" w:hAnsi="Arial" w:cs="Arial"/>
                      <w:spacing w:val="-5"/>
                      <w:sz w:val="20"/>
                      <w:szCs w:val="20"/>
                    </w:rPr>
                    <w:t>ємн</w:t>
                  </w:r>
                  <w:proofErr w:type="spellEnd"/>
                  <w:r>
                    <w:rPr>
                      <w:rFonts w:ascii="Arial" w:hAnsi="Arial" w:cs="Arial"/>
                      <w:spacing w:val="-5"/>
                      <w:sz w:val="20"/>
                      <w:szCs w:val="20"/>
                    </w:rPr>
                    <w:t xml:space="preserve">. 2х1,5 </w:t>
                  </w:r>
                </w:p>
                <w:p w:rsidR="00275D95" w:rsidRPr="00686E68" w:rsidRDefault="00275D9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   RE(N)HXH-FE180/Е30</w:t>
                  </w: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100м</w:t>
                  </w: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r>
                    <w:rPr>
                      <w:rFonts w:ascii="Arial" w:hAnsi="Arial" w:cs="Arial"/>
                      <w:spacing w:val="-5"/>
                      <w:sz w:val="20"/>
                      <w:szCs w:val="20"/>
                    </w:rPr>
                    <w:t>0,1</w:t>
                  </w: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Кабель контрольний КВВГ </w:t>
                  </w:r>
                  <w:proofErr w:type="spellStart"/>
                  <w:r>
                    <w:rPr>
                      <w:rFonts w:ascii="Arial" w:hAnsi="Arial" w:cs="Arial"/>
                      <w:spacing w:val="-5"/>
                      <w:sz w:val="20"/>
                      <w:szCs w:val="20"/>
                    </w:rPr>
                    <w:t>нг</w:t>
                  </w:r>
                  <w:proofErr w:type="spellEnd"/>
                  <w:r>
                    <w:rPr>
                      <w:rFonts w:ascii="Arial" w:hAnsi="Arial" w:cs="Arial"/>
                      <w:spacing w:val="-5"/>
                      <w:sz w:val="20"/>
                      <w:szCs w:val="20"/>
                    </w:rPr>
                    <w:t xml:space="preserve"> LS 3х1</w:t>
                  </w: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м</w:t>
                  </w: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r>
                    <w:rPr>
                      <w:rFonts w:ascii="Arial" w:hAnsi="Arial" w:cs="Arial"/>
                      <w:spacing w:val="-5"/>
                      <w:sz w:val="20"/>
                      <w:szCs w:val="20"/>
                    </w:rPr>
                    <w:t>310</w:t>
                  </w: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Default="00275D9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Кабель контрольний Кабель контрольний</w:t>
                  </w:r>
                </w:p>
                <w:p w:rsidR="00275D95" w:rsidRPr="00686E68" w:rsidRDefault="00275D9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КВВГ </w:t>
                  </w:r>
                  <w:proofErr w:type="spellStart"/>
                  <w:r>
                    <w:rPr>
                      <w:rFonts w:ascii="Arial" w:hAnsi="Arial" w:cs="Arial"/>
                      <w:spacing w:val="-5"/>
                      <w:sz w:val="20"/>
                      <w:szCs w:val="20"/>
                    </w:rPr>
                    <w:t>нг</w:t>
                  </w:r>
                  <w:proofErr w:type="spellEnd"/>
                  <w:r>
                    <w:rPr>
                      <w:rFonts w:ascii="Arial" w:hAnsi="Arial" w:cs="Arial"/>
                      <w:spacing w:val="-5"/>
                      <w:sz w:val="20"/>
                      <w:szCs w:val="20"/>
                    </w:rPr>
                    <w:t xml:space="preserve"> LS 5х2.5</w:t>
                  </w: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м</w:t>
                  </w: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r>
                    <w:rPr>
                      <w:rFonts w:ascii="Arial" w:hAnsi="Arial" w:cs="Arial"/>
                      <w:spacing w:val="-5"/>
                      <w:sz w:val="20"/>
                      <w:szCs w:val="20"/>
                    </w:rPr>
                    <w:t>230</w:t>
                  </w: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Default="00275D9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Кабель мережевий "вита пара" січ.4х2х0.51</w:t>
                  </w:r>
                </w:p>
                <w:p w:rsidR="00275D95" w:rsidRPr="00686E68" w:rsidRDefault="00275D9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зовнішній, біметал UTP RITAR</w:t>
                  </w: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100м</w:t>
                  </w: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r>
                    <w:rPr>
                      <w:rFonts w:ascii="Arial" w:hAnsi="Arial" w:cs="Arial"/>
                      <w:spacing w:val="-5"/>
                      <w:sz w:val="20"/>
                      <w:szCs w:val="20"/>
                    </w:rPr>
                    <w:t>6,4</w:t>
                  </w: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Кабель монтажний </w:t>
                  </w:r>
                  <w:proofErr w:type="spellStart"/>
                  <w:r>
                    <w:rPr>
                      <w:rFonts w:ascii="Arial" w:hAnsi="Arial" w:cs="Arial"/>
                      <w:spacing w:val="-5"/>
                      <w:sz w:val="20"/>
                      <w:szCs w:val="20"/>
                    </w:rPr>
                    <w:t>ємн</w:t>
                  </w:r>
                  <w:proofErr w:type="spellEnd"/>
                  <w:r>
                    <w:rPr>
                      <w:rFonts w:ascii="Arial" w:hAnsi="Arial" w:cs="Arial"/>
                      <w:spacing w:val="-5"/>
                      <w:sz w:val="20"/>
                      <w:szCs w:val="20"/>
                    </w:rPr>
                    <w:t xml:space="preserve">. 4х0.4    </w:t>
                  </w:r>
                  <w:proofErr w:type="spellStart"/>
                  <w:r>
                    <w:rPr>
                      <w:rFonts w:ascii="Arial" w:hAnsi="Arial" w:cs="Arial"/>
                      <w:spacing w:val="-5"/>
                      <w:sz w:val="20"/>
                      <w:szCs w:val="20"/>
                    </w:rPr>
                    <w:t>СКВВнг-LS</w:t>
                  </w:r>
                  <w:proofErr w:type="spellEnd"/>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100м</w:t>
                  </w: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r>
                    <w:rPr>
                      <w:rFonts w:ascii="Arial" w:hAnsi="Arial" w:cs="Arial"/>
                      <w:spacing w:val="-5"/>
                      <w:sz w:val="20"/>
                      <w:szCs w:val="20"/>
                    </w:rPr>
                    <w:t>0,7</w:t>
                  </w: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Кабельканал</w:t>
                  </w:r>
                  <w:proofErr w:type="spellEnd"/>
                  <w:r>
                    <w:rPr>
                      <w:rFonts w:ascii="Arial" w:hAnsi="Arial" w:cs="Arial"/>
                      <w:spacing w:val="-5"/>
                      <w:sz w:val="20"/>
                      <w:szCs w:val="20"/>
                    </w:rPr>
                    <w:t xml:space="preserve"> пластиковий L=2 м   10х15</w:t>
                  </w: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м</w:t>
                  </w: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r>
                    <w:rPr>
                      <w:rFonts w:ascii="Arial" w:hAnsi="Arial" w:cs="Arial"/>
                      <w:spacing w:val="-5"/>
                      <w:sz w:val="20"/>
                      <w:szCs w:val="20"/>
                    </w:rPr>
                    <w:t>10</w:t>
                  </w: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Кабельканал</w:t>
                  </w:r>
                  <w:proofErr w:type="spellEnd"/>
                  <w:r>
                    <w:rPr>
                      <w:rFonts w:ascii="Arial" w:hAnsi="Arial" w:cs="Arial"/>
                      <w:spacing w:val="-5"/>
                      <w:sz w:val="20"/>
                      <w:szCs w:val="20"/>
                    </w:rPr>
                    <w:t xml:space="preserve"> пластиковий L=2 м   25х16</w:t>
                  </w: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м</w:t>
                  </w: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r>
                    <w:rPr>
                      <w:rFonts w:ascii="Arial" w:hAnsi="Arial" w:cs="Arial"/>
                      <w:spacing w:val="-5"/>
                      <w:sz w:val="20"/>
                      <w:szCs w:val="20"/>
                    </w:rPr>
                    <w:t>4</w:t>
                  </w: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Кабельканал</w:t>
                  </w:r>
                  <w:proofErr w:type="spellEnd"/>
                  <w:r>
                    <w:rPr>
                      <w:rFonts w:ascii="Arial" w:hAnsi="Arial" w:cs="Arial"/>
                      <w:spacing w:val="-5"/>
                      <w:sz w:val="20"/>
                      <w:szCs w:val="20"/>
                    </w:rPr>
                    <w:t xml:space="preserve"> пластиковий L=2 м 40х40</w:t>
                  </w: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м</w:t>
                  </w: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r>
                    <w:rPr>
                      <w:rFonts w:ascii="Arial" w:hAnsi="Arial" w:cs="Arial"/>
                      <w:spacing w:val="-5"/>
                      <w:sz w:val="20"/>
                      <w:szCs w:val="20"/>
                    </w:rPr>
                    <w:t>20</w:t>
                  </w: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Клапани зворотній , діаметр 20 мм</w:t>
                  </w: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proofErr w:type="spellStart"/>
                  <w:r>
                    <w:rPr>
                      <w:rFonts w:ascii="Arial" w:hAnsi="Arial" w:cs="Arial"/>
                      <w:spacing w:val="-5"/>
                      <w:sz w:val="20"/>
                      <w:szCs w:val="20"/>
                    </w:rPr>
                    <w:t>шт</w:t>
                  </w:r>
                  <w:proofErr w:type="spellEnd"/>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r>
                    <w:rPr>
                      <w:rFonts w:ascii="Arial" w:hAnsi="Arial" w:cs="Arial"/>
                      <w:spacing w:val="-5"/>
                      <w:sz w:val="20"/>
                      <w:szCs w:val="20"/>
                    </w:rPr>
                    <w:t>1</w:t>
                  </w: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Кнопкиа</w:t>
                  </w:r>
                  <w:proofErr w:type="spellEnd"/>
                  <w:r>
                    <w:rPr>
                      <w:rFonts w:ascii="Arial" w:hAnsi="Arial" w:cs="Arial"/>
                      <w:spacing w:val="-5"/>
                      <w:sz w:val="20"/>
                      <w:szCs w:val="20"/>
                    </w:rPr>
                    <w:t xml:space="preserve"> без фіксації зелена</w:t>
                  </w: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proofErr w:type="spellStart"/>
                  <w:r>
                    <w:rPr>
                      <w:rFonts w:ascii="Arial" w:hAnsi="Arial" w:cs="Arial"/>
                      <w:spacing w:val="-5"/>
                      <w:sz w:val="20"/>
                      <w:szCs w:val="20"/>
                    </w:rPr>
                    <w:t>шт</w:t>
                  </w:r>
                  <w:proofErr w:type="spellEnd"/>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r>
                    <w:rPr>
                      <w:rFonts w:ascii="Arial" w:hAnsi="Arial" w:cs="Arial"/>
                      <w:spacing w:val="-5"/>
                      <w:sz w:val="20"/>
                      <w:szCs w:val="20"/>
                    </w:rPr>
                    <w:t>10</w:t>
                  </w: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Кнопкиа</w:t>
                  </w:r>
                  <w:proofErr w:type="spellEnd"/>
                  <w:r>
                    <w:rPr>
                      <w:rFonts w:ascii="Arial" w:hAnsi="Arial" w:cs="Arial"/>
                      <w:spacing w:val="-5"/>
                      <w:sz w:val="20"/>
                      <w:szCs w:val="20"/>
                    </w:rPr>
                    <w:t xml:space="preserve"> без фіксації червона</w:t>
                  </w: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proofErr w:type="spellStart"/>
                  <w:r>
                    <w:rPr>
                      <w:rFonts w:ascii="Arial" w:hAnsi="Arial" w:cs="Arial"/>
                      <w:spacing w:val="-5"/>
                      <w:sz w:val="20"/>
                      <w:szCs w:val="20"/>
                    </w:rPr>
                    <w:t>шт</w:t>
                  </w:r>
                  <w:proofErr w:type="spellEnd"/>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r>
                    <w:rPr>
                      <w:rFonts w:ascii="Arial" w:hAnsi="Arial" w:cs="Arial"/>
                      <w:spacing w:val="-5"/>
                      <w:sz w:val="20"/>
                      <w:szCs w:val="20"/>
                    </w:rPr>
                    <w:t>8</w:t>
                  </w: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Контактор 9А</w:t>
                  </w: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proofErr w:type="spellStart"/>
                  <w:r>
                    <w:rPr>
                      <w:rFonts w:ascii="Arial" w:hAnsi="Arial" w:cs="Arial"/>
                      <w:spacing w:val="-5"/>
                      <w:sz w:val="20"/>
                      <w:szCs w:val="20"/>
                    </w:rPr>
                    <w:t>шт</w:t>
                  </w:r>
                  <w:proofErr w:type="spellEnd"/>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r>
                    <w:rPr>
                      <w:rFonts w:ascii="Arial" w:hAnsi="Arial" w:cs="Arial"/>
                      <w:spacing w:val="-5"/>
                      <w:sz w:val="20"/>
                      <w:szCs w:val="20"/>
                    </w:rPr>
                    <w:t>1</w:t>
                  </w: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Коробка </w:t>
                  </w:r>
                  <w:proofErr w:type="spellStart"/>
                  <w:r>
                    <w:rPr>
                      <w:rFonts w:ascii="Arial" w:hAnsi="Arial" w:cs="Arial"/>
                      <w:spacing w:val="-5"/>
                      <w:sz w:val="20"/>
                      <w:szCs w:val="20"/>
                    </w:rPr>
                    <w:t>термопластикова</w:t>
                  </w:r>
                  <w:proofErr w:type="spellEnd"/>
                  <w:r>
                    <w:rPr>
                      <w:rFonts w:ascii="Arial" w:hAnsi="Arial" w:cs="Arial"/>
                      <w:spacing w:val="-5"/>
                      <w:sz w:val="20"/>
                      <w:szCs w:val="20"/>
                    </w:rPr>
                    <w:t xml:space="preserve"> ІР44 95х95х60</w:t>
                  </w: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proofErr w:type="spellStart"/>
                  <w:r>
                    <w:rPr>
                      <w:rFonts w:ascii="Arial" w:hAnsi="Arial" w:cs="Arial"/>
                      <w:spacing w:val="-5"/>
                      <w:sz w:val="20"/>
                      <w:szCs w:val="20"/>
                    </w:rPr>
                    <w:t>шт</w:t>
                  </w:r>
                  <w:proofErr w:type="spellEnd"/>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r>
                    <w:rPr>
                      <w:rFonts w:ascii="Arial" w:hAnsi="Arial" w:cs="Arial"/>
                      <w:spacing w:val="-5"/>
                      <w:sz w:val="20"/>
                      <w:szCs w:val="20"/>
                    </w:rPr>
                    <w:t>8</w:t>
                  </w: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Кріпильний елемент</w:t>
                  </w: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proofErr w:type="spellStart"/>
                  <w:r>
                    <w:rPr>
                      <w:rFonts w:ascii="Arial" w:hAnsi="Arial" w:cs="Arial"/>
                      <w:spacing w:val="-5"/>
                      <w:sz w:val="20"/>
                      <w:szCs w:val="20"/>
                    </w:rPr>
                    <w:t>шт</w:t>
                  </w:r>
                  <w:proofErr w:type="spellEnd"/>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r>
                    <w:rPr>
                      <w:rFonts w:ascii="Arial" w:hAnsi="Arial" w:cs="Arial"/>
                      <w:spacing w:val="-5"/>
                      <w:sz w:val="20"/>
                      <w:szCs w:val="20"/>
                    </w:rPr>
                    <w:t>300</w:t>
                  </w: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Кріпильний комплект для монтажу лотка</w:t>
                  </w: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к-т</w:t>
                  </w: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r>
                    <w:rPr>
                      <w:rFonts w:ascii="Arial" w:hAnsi="Arial" w:cs="Arial"/>
                      <w:spacing w:val="-5"/>
                      <w:sz w:val="20"/>
                      <w:szCs w:val="20"/>
                    </w:rPr>
                    <w:t>1</w:t>
                  </w: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Кріплення для </w:t>
                  </w:r>
                  <w:proofErr w:type="spellStart"/>
                  <w:r>
                    <w:rPr>
                      <w:rFonts w:ascii="Arial" w:hAnsi="Arial" w:cs="Arial"/>
                      <w:spacing w:val="-5"/>
                      <w:sz w:val="20"/>
                      <w:szCs w:val="20"/>
                    </w:rPr>
                    <w:t>гофротруби</w:t>
                  </w:r>
                  <w:proofErr w:type="spellEnd"/>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proofErr w:type="spellStart"/>
                  <w:r>
                    <w:rPr>
                      <w:rFonts w:ascii="Arial" w:hAnsi="Arial" w:cs="Arial"/>
                      <w:spacing w:val="-5"/>
                      <w:sz w:val="20"/>
                      <w:szCs w:val="20"/>
                    </w:rPr>
                    <w:t>шт</w:t>
                  </w:r>
                  <w:proofErr w:type="spellEnd"/>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r>
                    <w:rPr>
                      <w:rFonts w:ascii="Arial" w:hAnsi="Arial" w:cs="Arial"/>
                      <w:spacing w:val="-5"/>
                      <w:sz w:val="20"/>
                      <w:szCs w:val="20"/>
                    </w:rPr>
                    <w:t>435</w:t>
                  </w: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Кріплення для труби, хомут з гайкою 25 мм</w:t>
                  </w: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proofErr w:type="spellStart"/>
                  <w:r>
                    <w:rPr>
                      <w:rFonts w:ascii="Arial" w:hAnsi="Arial" w:cs="Arial"/>
                      <w:spacing w:val="-5"/>
                      <w:sz w:val="20"/>
                      <w:szCs w:val="20"/>
                    </w:rPr>
                    <w:t>шт</w:t>
                  </w:r>
                  <w:proofErr w:type="spellEnd"/>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r>
                    <w:rPr>
                      <w:rFonts w:ascii="Arial" w:hAnsi="Arial" w:cs="Arial"/>
                      <w:spacing w:val="-5"/>
                      <w:sz w:val="20"/>
                      <w:szCs w:val="20"/>
                    </w:rPr>
                    <w:t>20</w:t>
                  </w: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Кран </w:t>
                  </w:r>
                  <w:proofErr w:type="spellStart"/>
                  <w:r>
                    <w:rPr>
                      <w:rFonts w:ascii="Arial" w:hAnsi="Arial" w:cs="Arial"/>
                      <w:spacing w:val="-5"/>
                      <w:sz w:val="20"/>
                      <w:szCs w:val="20"/>
                    </w:rPr>
                    <w:t>кульвий</w:t>
                  </w:r>
                  <w:proofErr w:type="spellEnd"/>
                  <w:r>
                    <w:rPr>
                      <w:rFonts w:ascii="Arial" w:hAnsi="Arial" w:cs="Arial"/>
                      <w:spacing w:val="-5"/>
                      <w:sz w:val="20"/>
                      <w:szCs w:val="20"/>
                    </w:rPr>
                    <w:t xml:space="preserve"> DN15 зі спускним клапаном</w:t>
                  </w: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proofErr w:type="spellStart"/>
                  <w:r>
                    <w:rPr>
                      <w:rFonts w:ascii="Arial" w:hAnsi="Arial" w:cs="Arial"/>
                      <w:spacing w:val="-5"/>
                      <w:sz w:val="20"/>
                      <w:szCs w:val="20"/>
                    </w:rPr>
                    <w:t>шт</w:t>
                  </w:r>
                  <w:proofErr w:type="spellEnd"/>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r>
                    <w:rPr>
                      <w:rFonts w:ascii="Arial" w:hAnsi="Arial" w:cs="Arial"/>
                      <w:spacing w:val="-5"/>
                      <w:sz w:val="20"/>
                      <w:szCs w:val="20"/>
                    </w:rPr>
                    <w:t>1</w:t>
                  </w: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Кран кульовий </w:t>
                  </w:r>
                  <w:proofErr w:type="spellStart"/>
                  <w:r>
                    <w:rPr>
                      <w:rFonts w:ascii="Arial" w:hAnsi="Arial" w:cs="Arial"/>
                      <w:spacing w:val="-5"/>
                      <w:sz w:val="20"/>
                      <w:szCs w:val="20"/>
                    </w:rPr>
                    <w:t>діам</w:t>
                  </w:r>
                  <w:proofErr w:type="spellEnd"/>
                  <w:r>
                    <w:rPr>
                      <w:rFonts w:ascii="Arial" w:hAnsi="Arial" w:cs="Arial"/>
                      <w:spacing w:val="-5"/>
                      <w:sz w:val="20"/>
                      <w:szCs w:val="20"/>
                    </w:rPr>
                    <w:t>. 20 мм</w:t>
                  </w: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proofErr w:type="spellStart"/>
                  <w:r>
                    <w:rPr>
                      <w:rFonts w:ascii="Arial" w:hAnsi="Arial" w:cs="Arial"/>
                      <w:spacing w:val="-5"/>
                      <w:sz w:val="20"/>
                      <w:szCs w:val="20"/>
                    </w:rPr>
                    <w:t>шт</w:t>
                  </w:r>
                  <w:proofErr w:type="spellEnd"/>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r>
                    <w:rPr>
                      <w:rFonts w:ascii="Arial" w:hAnsi="Arial" w:cs="Arial"/>
                      <w:spacing w:val="-5"/>
                      <w:sz w:val="20"/>
                      <w:szCs w:val="20"/>
                    </w:rPr>
                    <w:t>1</w:t>
                  </w: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Кронштейн </w:t>
                  </w: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proofErr w:type="spellStart"/>
                  <w:r>
                    <w:rPr>
                      <w:rFonts w:ascii="Arial" w:hAnsi="Arial" w:cs="Arial"/>
                      <w:spacing w:val="-5"/>
                      <w:sz w:val="20"/>
                      <w:szCs w:val="20"/>
                    </w:rPr>
                    <w:t>шт</w:t>
                  </w:r>
                  <w:proofErr w:type="spellEnd"/>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r>
                    <w:rPr>
                      <w:rFonts w:ascii="Arial" w:hAnsi="Arial" w:cs="Arial"/>
                      <w:spacing w:val="-5"/>
                      <w:sz w:val="20"/>
                      <w:szCs w:val="20"/>
                    </w:rPr>
                    <w:t>150</w:t>
                  </w: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Кутник </w:t>
                  </w:r>
                  <w:proofErr w:type="spellStart"/>
                  <w:r>
                    <w:rPr>
                      <w:rFonts w:ascii="Arial" w:hAnsi="Arial" w:cs="Arial"/>
                      <w:spacing w:val="-5"/>
                      <w:sz w:val="20"/>
                      <w:szCs w:val="20"/>
                    </w:rPr>
                    <w:t>рівноплічний</w:t>
                  </w:r>
                  <w:proofErr w:type="spellEnd"/>
                  <w:r>
                    <w:rPr>
                      <w:rFonts w:ascii="Arial" w:hAnsi="Arial" w:cs="Arial"/>
                      <w:spacing w:val="-5"/>
                      <w:sz w:val="20"/>
                      <w:szCs w:val="20"/>
                    </w:rPr>
                    <w:t xml:space="preserve"> 100х100х5</w:t>
                  </w: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кг</w:t>
                  </w: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r>
                    <w:rPr>
                      <w:rFonts w:ascii="Arial" w:hAnsi="Arial" w:cs="Arial"/>
                      <w:spacing w:val="-5"/>
                      <w:sz w:val="20"/>
                      <w:szCs w:val="20"/>
                    </w:rPr>
                    <w:t>61,25</w:t>
                  </w: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Default="00275D9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lastRenderedPageBreak/>
                    <w:t>Лісоматеріали круглі хвойних порід для</w:t>
                  </w:r>
                </w:p>
                <w:p w:rsidR="00275D95" w:rsidRDefault="00275D9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будівництва, довжина 3-6,5 м, діаметр 14-24</w:t>
                  </w:r>
                </w:p>
                <w:p w:rsidR="00275D95" w:rsidRPr="00686E68" w:rsidRDefault="00275D9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см</w:t>
                  </w: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м3</w:t>
                  </w: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r>
                    <w:rPr>
                      <w:rFonts w:ascii="Arial" w:hAnsi="Arial" w:cs="Arial"/>
                      <w:spacing w:val="-5"/>
                      <w:sz w:val="20"/>
                      <w:szCs w:val="20"/>
                    </w:rPr>
                    <w:t>0,45</w:t>
                  </w: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Лак ХВ-784</w:t>
                  </w: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т</w:t>
                  </w: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r>
                    <w:rPr>
                      <w:rFonts w:ascii="Arial" w:hAnsi="Arial" w:cs="Arial"/>
                      <w:spacing w:val="-5"/>
                      <w:sz w:val="20"/>
                      <w:szCs w:val="20"/>
                    </w:rPr>
                    <w:t>0,0036</w:t>
                  </w: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Лак електроізолювальний N318</w:t>
                  </w: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т</w:t>
                  </w: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r>
                    <w:rPr>
                      <w:rFonts w:ascii="Arial" w:hAnsi="Arial" w:cs="Arial"/>
                      <w:spacing w:val="-5"/>
                      <w:sz w:val="20"/>
                      <w:szCs w:val="20"/>
                    </w:rPr>
                    <w:t>0,00014</w:t>
                  </w: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Лоток KOJ300H42/3</w:t>
                  </w: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м</w:t>
                  </w: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r>
                    <w:rPr>
                      <w:rFonts w:ascii="Arial" w:hAnsi="Arial" w:cs="Arial"/>
                      <w:spacing w:val="-5"/>
                      <w:sz w:val="20"/>
                      <w:szCs w:val="20"/>
                    </w:rPr>
                    <w:t>120</w:t>
                  </w: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Default="00275D9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Лоток кабельний перфорований з кришкою</w:t>
                  </w:r>
                </w:p>
                <w:p w:rsidR="00275D95" w:rsidRPr="00686E68" w:rsidRDefault="00275D9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200*50</w:t>
                  </w: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м</w:t>
                  </w: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r>
                    <w:rPr>
                      <w:rFonts w:ascii="Arial" w:hAnsi="Arial" w:cs="Arial"/>
                      <w:spacing w:val="-5"/>
                      <w:sz w:val="20"/>
                      <w:szCs w:val="20"/>
                    </w:rPr>
                    <w:t>60</w:t>
                  </w: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Default="00275D9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Мастика </w:t>
                  </w:r>
                  <w:proofErr w:type="spellStart"/>
                  <w:r>
                    <w:rPr>
                      <w:rFonts w:ascii="Arial" w:hAnsi="Arial" w:cs="Arial"/>
                      <w:spacing w:val="-5"/>
                      <w:sz w:val="20"/>
                      <w:szCs w:val="20"/>
                    </w:rPr>
                    <w:t>герметизувальнанетверднуча</w:t>
                  </w:r>
                  <w:proofErr w:type="spellEnd"/>
                </w:p>
                <w:p w:rsidR="00275D95" w:rsidRPr="00686E68" w:rsidRDefault="00275D9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w:t>
                  </w:r>
                  <w:proofErr w:type="spellStart"/>
                  <w:r>
                    <w:rPr>
                      <w:rFonts w:ascii="Arial" w:hAnsi="Arial" w:cs="Arial"/>
                      <w:spacing w:val="-5"/>
                      <w:sz w:val="20"/>
                      <w:szCs w:val="20"/>
                    </w:rPr>
                    <w:t>Гелан</w:t>
                  </w:r>
                  <w:proofErr w:type="spellEnd"/>
                  <w:r>
                    <w:rPr>
                      <w:rFonts w:ascii="Arial" w:hAnsi="Arial" w:cs="Arial"/>
                      <w:spacing w:val="-5"/>
                      <w:sz w:val="20"/>
                      <w:szCs w:val="20"/>
                    </w:rPr>
                    <w:t>"</w:t>
                  </w: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т</w:t>
                  </w: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r>
                    <w:rPr>
                      <w:rFonts w:ascii="Arial" w:hAnsi="Arial" w:cs="Arial"/>
                      <w:spacing w:val="-5"/>
                      <w:sz w:val="20"/>
                      <w:szCs w:val="20"/>
                    </w:rPr>
                    <w:t>0,0127654</w:t>
                  </w: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Default="00275D9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Мастика морозостійка бітумно-масляна МБ-</w:t>
                  </w:r>
                </w:p>
                <w:p w:rsidR="00275D95" w:rsidRPr="00686E68" w:rsidRDefault="00275D9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50</w:t>
                  </w: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т</w:t>
                  </w: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r>
                    <w:rPr>
                      <w:rFonts w:ascii="Arial" w:hAnsi="Arial" w:cs="Arial"/>
                      <w:spacing w:val="-5"/>
                      <w:sz w:val="20"/>
                      <w:szCs w:val="20"/>
                    </w:rPr>
                    <w:t>0,04464</w:t>
                  </w: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Default="00275D9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Мережевий </w:t>
                  </w:r>
                  <w:proofErr w:type="spellStart"/>
                  <w:r>
                    <w:rPr>
                      <w:rFonts w:ascii="Arial" w:hAnsi="Arial" w:cs="Arial"/>
                      <w:spacing w:val="-5"/>
                      <w:sz w:val="20"/>
                      <w:szCs w:val="20"/>
                    </w:rPr>
                    <w:t>відеореєстратор</w:t>
                  </w:r>
                  <w:proofErr w:type="spellEnd"/>
                  <w:r>
                    <w:rPr>
                      <w:rFonts w:ascii="Arial" w:hAnsi="Arial" w:cs="Arial"/>
                      <w:spacing w:val="-5"/>
                      <w:sz w:val="20"/>
                      <w:szCs w:val="20"/>
                    </w:rPr>
                    <w:t xml:space="preserve"> на 8-м каналів,</w:t>
                  </w:r>
                </w:p>
                <w:p w:rsidR="00275D95" w:rsidRPr="00686E68" w:rsidRDefault="00275D9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комбінований, IP DVR DHI-NVR2108-4KS2</w:t>
                  </w: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proofErr w:type="spellStart"/>
                  <w:r>
                    <w:rPr>
                      <w:rFonts w:ascii="Arial" w:hAnsi="Arial" w:cs="Arial"/>
                      <w:spacing w:val="-5"/>
                      <w:sz w:val="20"/>
                      <w:szCs w:val="20"/>
                    </w:rPr>
                    <w:t>шт</w:t>
                  </w:r>
                  <w:proofErr w:type="spellEnd"/>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r>
                    <w:rPr>
                      <w:rFonts w:ascii="Arial" w:hAnsi="Arial" w:cs="Arial"/>
                      <w:spacing w:val="-5"/>
                      <w:sz w:val="20"/>
                      <w:szCs w:val="20"/>
                    </w:rPr>
                    <w:t>1</w:t>
                  </w: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Default="00275D9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Метал для кріплення для повітропроводів та</w:t>
                  </w:r>
                </w:p>
                <w:p w:rsidR="00275D95" w:rsidRPr="00686E68" w:rsidRDefault="00275D9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обладнання</w:t>
                  </w: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кг</w:t>
                  </w: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r>
                    <w:rPr>
                      <w:rFonts w:ascii="Arial" w:hAnsi="Arial" w:cs="Arial"/>
                      <w:spacing w:val="-5"/>
                      <w:sz w:val="20"/>
                      <w:szCs w:val="20"/>
                    </w:rPr>
                    <w:t>380</w:t>
                  </w: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Металеві конструкції</w:t>
                  </w: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т</w:t>
                  </w: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r>
                    <w:rPr>
                      <w:rFonts w:ascii="Arial" w:hAnsi="Arial" w:cs="Arial"/>
                      <w:spacing w:val="-5"/>
                      <w:sz w:val="20"/>
                      <w:szCs w:val="20"/>
                    </w:rPr>
                    <w:t>0,037</w:t>
                  </w: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Металоконструкції індивідуальні</w:t>
                  </w: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т</w:t>
                  </w: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r>
                    <w:rPr>
                      <w:rFonts w:ascii="Arial" w:hAnsi="Arial" w:cs="Arial"/>
                      <w:spacing w:val="-5"/>
                      <w:sz w:val="20"/>
                      <w:szCs w:val="20"/>
                    </w:rPr>
                    <w:t>0,0262</w:t>
                  </w: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Металоконструкції індивідуальні</w:t>
                  </w: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т</w:t>
                  </w: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r>
                    <w:rPr>
                      <w:rFonts w:ascii="Arial" w:hAnsi="Arial" w:cs="Arial"/>
                      <w:spacing w:val="-5"/>
                      <w:sz w:val="20"/>
                      <w:szCs w:val="20"/>
                    </w:rPr>
                    <w:t>0,006</w:t>
                  </w: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Метизи</w:t>
                  </w:r>
                  <w:proofErr w:type="spellEnd"/>
                  <w:r>
                    <w:rPr>
                      <w:rFonts w:ascii="Arial" w:hAnsi="Arial" w:cs="Arial"/>
                      <w:spacing w:val="-5"/>
                      <w:sz w:val="20"/>
                      <w:szCs w:val="20"/>
                    </w:rPr>
                    <w:t xml:space="preserve"> різні</w:t>
                  </w: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кг</w:t>
                  </w: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r>
                    <w:rPr>
                      <w:rFonts w:ascii="Arial" w:hAnsi="Arial" w:cs="Arial"/>
                      <w:spacing w:val="-5"/>
                      <w:sz w:val="20"/>
                      <w:szCs w:val="20"/>
                    </w:rPr>
                    <w:t>5</w:t>
                  </w: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Монітор 24"  </w:t>
                  </w:r>
                  <w:proofErr w:type="spellStart"/>
                  <w:r>
                    <w:rPr>
                      <w:rFonts w:ascii="Arial" w:hAnsi="Arial" w:cs="Arial"/>
                      <w:spacing w:val="-5"/>
                      <w:sz w:val="20"/>
                      <w:szCs w:val="20"/>
                    </w:rPr>
                    <w:t>Samsung</w:t>
                  </w:r>
                  <w:proofErr w:type="spellEnd"/>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proofErr w:type="spellStart"/>
                  <w:r>
                    <w:rPr>
                      <w:rFonts w:ascii="Arial" w:hAnsi="Arial" w:cs="Arial"/>
                      <w:spacing w:val="-5"/>
                      <w:sz w:val="20"/>
                      <w:szCs w:val="20"/>
                    </w:rPr>
                    <w:t>шт</w:t>
                  </w:r>
                  <w:proofErr w:type="spellEnd"/>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r>
                    <w:rPr>
                      <w:rFonts w:ascii="Arial" w:hAnsi="Arial" w:cs="Arial"/>
                      <w:spacing w:val="-5"/>
                      <w:sz w:val="20"/>
                      <w:szCs w:val="20"/>
                    </w:rPr>
                    <w:t>1</w:t>
                  </w: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Монтаж склопакетів з кріпленням сітки</w:t>
                  </w: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м2</w:t>
                  </w: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r>
                    <w:rPr>
                      <w:rFonts w:ascii="Arial" w:hAnsi="Arial" w:cs="Arial"/>
                      <w:spacing w:val="-5"/>
                      <w:sz w:val="20"/>
                      <w:szCs w:val="20"/>
                    </w:rPr>
                    <w:t>5</w:t>
                  </w: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Default="00275D9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Муфти насувні до чавунних каналізаційних</w:t>
                  </w:r>
                </w:p>
                <w:p w:rsidR="00275D95" w:rsidRPr="00686E68" w:rsidRDefault="00275D9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труб, діаметр 100 мм</w:t>
                  </w: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proofErr w:type="spellStart"/>
                  <w:r>
                    <w:rPr>
                      <w:rFonts w:ascii="Arial" w:hAnsi="Arial" w:cs="Arial"/>
                      <w:spacing w:val="-5"/>
                      <w:sz w:val="20"/>
                      <w:szCs w:val="20"/>
                    </w:rPr>
                    <w:t>шт</w:t>
                  </w:r>
                  <w:proofErr w:type="spellEnd"/>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r>
                    <w:rPr>
                      <w:rFonts w:ascii="Arial" w:hAnsi="Arial" w:cs="Arial"/>
                      <w:spacing w:val="-5"/>
                      <w:sz w:val="20"/>
                      <w:szCs w:val="20"/>
                    </w:rPr>
                    <w:t>1</w:t>
                  </w: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Набір адресних ключів ТХА1.К12</w:t>
                  </w: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proofErr w:type="spellStart"/>
                  <w:r>
                    <w:rPr>
                      <w:rFonts w:ascii="Arial" w:hAnsi="Arial" w:cs="Arial"/>
                      <w:spacing w:val="-5"/>
                      <w:sz w:val="20"/>
                      <w:szCs w:val="20"/>
                    </w:rPr>
                    <w:t>шт</w:t>
                  </w:r>
                  <w:proofErr w:type="spellEnd"/>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r>
                    <w:rPr>
                      <w:rFonts w:ascii="Arial" w:hAnsi="Arial" w:cs="Arial"/>
                      <w:spacing w:val="-5"/>
                      <w:sz w:val="20"/>
                      <w:szCs w:val="20"/>
                    </w:rPr>
                    <w:t>1</w:t>
                  </w: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Default="00275D9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Наконечники алюмінієві для опресування 35-</w:t>
                  </w:r>
                </w:p>
                <w:p w:rsidR="00275D95" w:rsidRPr="00686E68" w:rsidRDefault="00275D9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10-8а</w:t>
                  </w: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100шт</w:t>
                  </w: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r>
                    <w:rPr>
                      <w:rFonts w:ascii="Arial" w:hAnsi="Arial" w:cs="Arial"/>
                      <w:spacing w:val="-5"/>
                      <w:sz w:val="20"/>
                      <w:szCs w:val="20"/>
                    </w:rPr>
                    <w:t>0,0612</w:t>
                  </w: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Default="00275D9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Наконечники алюмінієві для опресування 50-</w:t>
                  </w:r>
                </w:p>
                <w:p w:rsidR="00275D95" w:rsidRPr="00686E68" w:rsidRDefault="00275D9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10-9а</w:t>
                  </w: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100шт</w:t>
                  </w: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r>
                    <w:rPr>
                      <w:rFonts w:ascii="Arial" w:hAnsi="Arial" w:cs="Arial"/>
                      <w:spacing w:val="-5"/>
                      <w:sz w:val="20"/>
                      <w:szCs w:val="20"/>
                    </w:rPr>
                    <w:t>0,1224</w:t>
                  </w: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Default="00275D9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Наконечники кабельні для опресування</w:t>
                  </w:r>
                </w:p>
                <w:p w:rsidR="00275D95" w:rsidRPr="00686E68" w:rsidRDefault="00275D9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мідно-алюмінієві 16-6-5,4</w:t>
                  </w: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100шт</w:t>
                  </w: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r>
                    <w:rPr>
                      <w:rFonts w:ascii="Arial" w:hAnsi="Arial" w:cs="Arial"/>
                      <w:spacing w:val="-5"/>
                      <w:sz w:val="20"/>
                      <w:szCs w:val="20"/>
                    </w:rPr>
                    <w:t>0,04</w:t>
                  </w: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Огорожа металева із сітки</w:t>
                  </w: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м2</w:t>
                  </w: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r>
                    <w:rPr>
                      <w:rFonts w:ascii="Arial" w:hAnsi="Arial" w:cs="Arial"/>
                      <w:spacing w:val="-5"/>
                      <w:sz w:val="20"/>
                      <w:szCs w:val="20"/>
                    </w:rPr>
                    <w:t>52,24</w:t>
                  </w: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Оповіщувач світло-звуковий  "ОСЗ Джміль"</w:t>
                  </w: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proofErr w:type="spellStart"/>
                  <w:r>
                    <w:rPr>
                      <w:rFonts w:ascii="Arial" w:hAnsi="Arial" w:cs="Arial"/>
                      <w:spacing w:val="-5"/>
                      <w:sz w:val="20"/>
                      <w:szCs w:val="20"/>
                    </w:rPr>
                    <w:t>шт</w:t>
                  </w:r>
                  <w:proofErr w:type="spellEnd"/>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r>
                    <w:rPr>
                      <w:rFonts w:ascii="Arial" w:hAnsi="Arial" w:cs="Arial"/>
                      <w:spacing w:val="-5"/>
                      <w:sz w:val="20"/>
                      <w:szCs w:val="20"/>
                    </w:rPr>
                    <w:t>1</w:t>
                  </w: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Пісок природний, рядовий</w:t>
                  </w: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м3</w:t>
                  </w: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r>
                    <w:rPr>
                      <w:rFonts w:ascii="Arial" w:hAnsi="Arial" w:cs="Arial"/>
                      <w:spacing w:val="-5"/>
                      <w:sz w:val="20"/>
                      <w:szCs w:val="20"/>
                    </w:rPr>
                    <w:t>0,0882</w:t>
                  </w: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Паста паяльна ПМКН-40</w:t>
                  </w: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кг</w:t>
                  </w: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r>
                    <w:rPr>
                      <w:rFonts w:ascii="Arial" w:hAnsi="Arial" w:cs="Arial"/>
                      <w:spacing w:val="-5"/>
                      <w:sz w:val="20"/>
                      <w:szCs w:val="20"/>
                    </w:rPr>
                    <w:t>0,04</w:t>
                  </w: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lastRenderedPageBreak/>
                    <w:t>Патрони Д або К довгі</w:t>
                  </w: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100шт</w:t>
                  </w: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r>
                    <w:rPr>
                      <w:rFonts w:ascii="Arial" w:hAnsi="Arial" w:cs="Arial"/>
                      <w:spacing w:val="-5"/>
                      <w:sz w:val="20"/>
                      <w:szCs w:val="20"/>
                    </w:rPr>
                    <w:t>1,64</w:t>
                  </w: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Патрони до пістолета Д-2</w:t>
                  </w: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100шт</w:t>
                  </w: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r>
                    <w:rPr>
                      <w:rFonts w:ascii="Arial" w:hAnsi="Arial" w:cs="Arial"/>
                      <w:spacing w:val="-5"/>
                      <w:sz w:val="20"/>
                      <w:szCs w:val="20"/>
                    </w:rPr>
                    <w:t>0,1848</w:t>
                  </w: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Перемичка заземлювальна</w:t>
                  </w: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proofErr w:type="spellStart"/>
                  <w:r>
                    <w:rPr>
                      <w:rFonts w:ascii="Arial" w:hAnsi="Arial" w:cs="Arial"/>
                      <w:spacing w:val="-5"/>
                      <w:sz w:val="20"/>
                      <w:szCs w:val="20"/>
                    </w:rPr>
                    <w:t>шт</w:t>
                  </w:r>
                  <w:proofErr w:type="spellEnd"/>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r>
                    <w:rPr>
                      <w:rFonts w:ascii="Arial" w:hAnsi="Arial" w:cs="Arial"/>
                      <w:spacing w:val="-5"/>
                      <w:sz w:val="20"/>
                      <w:szCs w:val="20"/>
                    </w:rPr>
                    <w:t>68</w:t>
                  </w: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Пластина гумова рулонна вулканізована</w:t>
                  </w: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кг</w:t>
                  </w: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r>
                    <w:rPr>
                      <w:rFonts w:ascii="Arial" w:hAnsi="Arial" w:cs="Arial"/>
                      <w:spacing w:val="-5"/>
                      <w:sz w:val="20"/>
                      <w:szCs w:val="20"/>
                    </w:rPr>
                    <w:t>0,03</w:t>
                  </w: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Default="00275D9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Повітроводи класу Н з тонколистової</w:t>
                  </w:r>
                </w:p>
                <w:p w:rsidR="00275D95" w:rsidRDefault="00275D9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оцинкованої з неперервних ліній сталі</w:t>
                  </w:r>
                </w:p>
                <w:p w:rsidR="00275D95" w:rsidRDefault="00275D9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товщиною 0,7 мм, прямокутного перерізу,</w:t>
                  </w:r>
                </w:p>
                <w:p w:rsidR="00275D95" w:rsidRPr="00686E68" w:rsidRDefault="00275D9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розмір більшої сторони від 300 до 1000 мм</w:t>
                  </w: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м2</w:t>
                  </w: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r>
                    <w:rPr>
                      <w:rFonts w:ascii="Arial" w:hAnsi="Arial" w:cs="Arial"/>
                      <w:spacing w:val="-5"/>
                      <w:sz w:val="20"/>
                      <w:szCs w:val="20"/>
                    </w:rPr>
                    <w:t>507,4</w:t>
                  </w: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Default="00275D9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Повітроводи класу Н з тонколистової</w:t>
                  </w:r>
                </w:p>
                <w:p w:rsidR="00275D95" w:rsidRDefault="00275D9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оцинкованої з неперервних ліній сталі</w:t>
                  </w:r>
                </w:p>
                <w:p w:rsidR="00275D95" w:rsidRDefault="00275D9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товщиною 0,9 мм, прямокутного перерізу,</w:t>
                  </w:r>
                </w:p>
                <w:p w:rsidR="00275D95" w:rsidRPr="00686E68" w:rsidRDefault="00275D9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розмір більшої сторони від 1250 до 2000 мм</w:t>
                  </w: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м2</w:t>
                  </w: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r>
                    <w:rPr>
                      <w:rFonts w:ascii="Arial" w:hAnsi="Arial" w:cs="Arial"/>
                      <w:spacing w:val="-5"/>
                      <w:sz w:val="20"/>
                      <w:szCs w:val="20"/>
                    </w:rPr>
                    <w:t>35,2</w:t>
                  </w: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Полоса 40х4</w:t>
                  </w: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м</w:t>
                  </w: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r>
                    <w:rPr>
                      <w:rFonts w:ascii="Arial" w:hAnsi="Arial" w:cs="Arial"/>
                      <w:spacing w:val="-5"/>
                      <w:sz w:val="20"/>
                      <w:szCs w:val="20"/>
                    </w:rPr>
                    <w:t>200</w:t>
                  </w: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Default="00275D9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Припої олов'яно-свинцеві </w:t>
                  </w:r>
                  <w:proofErr w:type="spellStart"/>
                  <w:r>
                    <w:rPr>
                      <w:rFonts w:ascii="Arial" w:hAnsi="Arial" w:cs="Arial"/>
                      <w:spacing w:val="-5"/>
                      <w:sz w:val="20"/>
                      <w:szCs w:val="20"/>
                    </w:rPr>
                    <w:t>безсурм'янисті</w:t>
                  </w:r>
                  <w:proofErr w:type="spellEnd"/>
                  <w:r>
                    <w:rPr>
                      <w:rFonts w:ascii="Arial" w:hAnsi="Arial" w:cs="Arial"/>
                      <w:spacing w:val="-5"/>
                      <w:sz w:val="20"/>
                      <w:szCs w:val="20"/>
                    </w:rPr>
                    <w:t xml:space="preserve"> в</w:t>
                  </w:r>
                </w:p>
                <w:p w:rsidR="00275D95" w:rsidRPr="00686E68" w:rsidRDefault="00275D9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чушках, марка ПОС40</w:t>
                  </w: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т</w:t>
                  </w: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r>
                    <w:rPr>
                      <w:rFonts w:ascii="Arial" w:hAnsi="Arial" w:cs="Arial"/>
                      <w:spacing w:val="-5"/>
                      <w:sz w:val="20"/>
                      <w:szCs w:val="20"/>
                    </w:rPr>
                    <w:t>0,00004</w:t>
                  </w: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Default="00275D9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Припої олов'яно-свинцеві </w:t>
                  </w:r>
                  <w:proofErr w:type="spellStart"/>
                  <w:r>
                    <w:rPr>
                      <w:rFonts w:ascii="Arial" w:hAnsi="Arial" w:cs="Arial"/>
                      <w:spacing w:val="-5"/>
                      <w:sz w:val="20"/>
                      <w:szCs w:val="20"/>
                    </w:rPr>
                    <w:t>безсурм'янисті</w:t>
                  </w:r>
                  <w:proofErr w:type="spellEnd"/>
                  <w:r>
                    <w:rPr>
                      <w:rFonts w:ascii="Arial" w:hAnsi="Arial" w:cs="Arial"/>
                      <w:spacing w:val="-5"/>
                      <w:sz w:val="20"/>
                      <w:szCs w:val="20"/>
                    </w:rPr>
                    <w:t xml:space="preserve"> в</w:t>
                  </w:r>
                </w:p>
                <w:p w:rsidR="00275D95" w:rsidRPr="00686E68" w:rsidRDefault="00275D9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чушках, марка ПОС30</w:t>
                  </w: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т</w:t>
                  </w: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r>
                    <w:rPr>
                      <w:rFonts w:ascii="Arial" w:hAnsi="Arial" w:cs="Arial"/>
                      <w:spacing w:val="-5"/>
                      <w:sz w:val="20"/>
                      <w:szCs w:val="20"/>
                    </w:rPr>
                    <w:t>0,00001</w:t>
                  </w: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Програмне забезпечення STAM-2</w:t>
                  </w: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proofErr w:type="spellStart"/>
                  <w:r>
                    <w:rPr>
                      <w:rFonts w:ascii="Arial" w:hAnsi="Arial" w:cs="Arial"/>
                      <w:spacing w:val="-5"/>
                      <w:sz w:val="20"/>
                      <w:szCs w:val="20"/>
                    </w:rPr>
                    <w:t>шт</w:t>
                  </w:r>
                  <w:proofErr w:type="spellEnd"/>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r>
                    <w:rPr>
                      <w:rFonts w:ascii="Arial" w:hAnsi="Arial" w:cs="Arial"/>
                      <w:spacing w:val="-5"/>
                      <w:sz w:val="20"/>
                      <w:szCs w:val="20"/>
                    </w:rPr>
                    <w:t>2</w:t>
                  </w: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Default="00275D9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Прокат для армування з/б конструкцій</w:t>
                  </w:r>
                </w:p>
                <w:p w:rsidR="00275D95" w:rsidRDefault="00275D9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круглий та періодичного профілю, клас А-1,</w:t>
                  </w:r>
                </w:p>
                <w:p w:rsidR="00275D95" w:rsidRPr="00686E68" w:rsidRDefault="00275D9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діаметр 12 мм</w:t>
                  </w: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т</w:t>
                  </w: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r>
                    <w:rPr>
                      <w:rFonts w:ascii="Arial" w:hAnsi="Arial" w:cs="Arial"/>
                      <w:spacing w:val="-5"/>
                      <w:sz w:val="20"/>
                      <w:szCs w:val="20"/>
                    </w:rPr>
                    <w:t>0,01892</w:t>
                  </w: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Default="00275D9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Промислові секційні ворота </w:t>
                  </w:r>
                  <w:proofErr w:type="spellStart"/>
                  <w:r>
                    <w:rPr>
                      <w:rFonts w:ascii="Arial" w:hAnsi="Arial" w:cs="Arial"/>
                      <w:spacing w:val="-5"/>
                      <w:sz w:val="20"/>
                      <w:szCs w:val="20"/>
                    </w:rPr>
                    <w:t>Hormann</w:t>
                  </w:r>
                  <w:proofErr w:type="spellEnd"/>
                  <w:r>
                    <w:rPr>
                      <w:rFonts w:ascii="Arial" w:hAnsi="Arial" w:cs="Arial"/>
                      <w:spacing w:val="-5"/>
                      <w:sz w:val="20"/>
                      <w:szCs w:val="20"/>
                    </w:rPr>
                    <w:t xml:space="preserve"> SPU</w:t>
                  </w:r>
                </w:p>
                <w:p w:rsidR="00275D95" w:rsidRDefault="00275D9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F42 3950х3500х(min440) </w:t>
                  </w:r>
                  <w:proofErr w:type="spellStart"/>
                  <w:r>
                    <w:rPr>
                      <w:rFonts w:ascii="Arial" w:hAnsi="Arial" w:cs="Arial"/>
                      <w:spacing w:val="-5"/>
                      <w:sz w:val="20"/>
                      <w:szCs w:val="20"/>
                    </w:rPr>
                    <w:t>micrograin</w:t>
                  </w:r>
                  <w:proofErr w:type="spellEnd"/>
                  <w:r>
                    <w:rPr>
                      <w:rFonts w:ascii="Arial" w:hAnsi="Arial" w:cs="Arial"/>
                      <w:spacing w:val="-5"/>
                      <w:sz w:val="20"/>
                      <w:szCs w:val="20"/>
                    </w:rPr>
                    <w:t xml:space="preserve"> колір</w:t>
                  </w:r>
                </w:p>
                <w:p w:rsidR="00275D95" w:rsidRDefault="00275D9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ззовні RAL9006 (зсередини </w:t>
                  </w:r>
                  <w:proofErr w:type="spellStart"/>
                  <w:r>
                    <w:rPr>
                      <w:rFonts w:ascii="Arial" w:hAnsi="Arial" w:cs="Arial"/>
                      <w:spacing w:val="-5"/>
                      <w:sz w:val="20"/>
                      <w:szCs w:val="20"/>
                    </w:rPr>
                    <w:t>сіробілий</w:t>
                  </w:r>
                  <w:proofErr w:type="spellEnd"/>
                  <w:r>
                    <w:rPr>
                      <w:rFonts w:ascii="Arial" w:hAnsi="Arial" w:cs="Arial"/>
                      <w:spacing w:val="-5"/>
                      <w:sz w:val="20"/>
                      <w:szCs w:val="20"/>
                    </w:rPr>
                    <w:t>) L-</w:t>
                  </w:r>
                </w:p>
                <w:p w:rsidR="00275D95" w:rsidRDefault="00275D95" w:rsidP="00ED5F84">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гофр</w:t>
                  </w:r>
                  <w:proofErr w:type="spellEnd"/>
                  <w:r>
                    <w:rPr>
                      <w:rFonts w:ascii="Arial" w:hAnsi="Arial" w:cs="Arial"/>
                      <w:spacing w:val="-5"/>
                      <w:sz w:val="20"/>
                      <w:szCs w:val="20"/>
                    </w:rPr>
                    <w:t xml:space="preserve">   з вальною автоматикою на 380В без</w:t>
                  </w:r>
                </w:p>
                <w:p w:rsidR="00275D95" w:rsidRPr="00686E68" w:rsidRDefault="00275D9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замка</w:t>
                  </w: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proofErr w:type="spellStart"/>
                  <w:r>
                    <w:rPr>
                      <w:rFonts w:ascii="Arial" w:hAnsi="Arial" w:cs="Arial"/>
                      <w:spacing w:val="-5"/>
                      <w:sz w:val="20"/>
                      <w:szCs w:val="20"/>
                    </w:rPr>
                    <w:t>шт</w:t>
                  </w:r>
                  <w:proofErr w:type="spellEnd"/>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r>
                    <w:rPr>
                      <w:rFonts w:ascii="Arial" w:hAnsi="Arial" w:cs="Arial"/>
                      <w:spacing w:val="-5"/>
                      <w:sz w:val="20"/>
                      <w:szCs w:val="20"/>
                    </w:rPr>
                    <w:t>2</w:t>
                  </w: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Пружина</w:t>
                  </w: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proofErr w:type="spellStart"/>
                  <w:r>
                    <w:rPr>
                      <w:rFonts w:ascii="Arial" w:hAnsi="Arial" w:cs="Arial"/>
                      <w:spacing w:val="-5"/>
                      <w:sz w:val="20"/>
                      <w:szCs w:val="20"/>
                    </w:rPr>
                    <w:t>шт</w:t>
                  </w:r>
                  <w:proofErr w:type="spellEnd"/>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r>
                    <w:rPr>
                      <w:rFonts w:ascii="Arial" w:hAnsi="Arial" w:cs="Arial"/>
                      <w:spacing w:val="-5"/>
                      <w:sz w:val="20"/>
                      <w:szCs w:val="20"/>
                    </w:rPr>
                    <w:t>2</w:t>
                  </w: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Рамка для написів РПМ55Х15</w:t>
                  </w: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100шт</w:t>
                  </w: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r>
                    <w:rPr>
                      <w:rFonts w:ascii="Arial" w:hAnsi="Arial" w:cs="Arial"/>
                      <w:spacing w:val="-5"/>
                      <w:sz w:val="20"/>
                      <w:szCs w:val="20"/>
                    </w:rPr>
                    <w:t>0,1</w:t>
                  </w: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Реле проміжне 24В</w:t>
                  </w: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proofErr w:type="spellStart"/>
                  <w:r>
                    <w:rPr>
                      <w:rFonts w:ascii="Arial" w:hAnsi="Arial" w:cs="Arial"/>
                      <w:spacing w:val="-5"/>
                      <w:sz w:val="20"/>
                      <w:szCs w:val="20"/>
                    </w:rPr>
                    <w:t>шт</w:t>
                  </w:r>
                  <w:proofErr w:type="spellEnd"/>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r>
                    <w:rPr>
                      <w:rFonts w:ascii="Arial" w:hAnsi="Arial" w:cs="Arial"/>
                      <w:spacing w:val="-5"/>
                      <w:sz w:val="20"/>
                      <w:szCs w:val="20"/>
                    </w:rPr>
                    <w:t>8</w:t>
                  </w: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Default="00275D9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Ремонт воріт +заміна пружини / 3500є за 2</w:t>
                  </w:r>
                </w:p>
                <w:p w:rsidR="00275D95" w:rsidRPr="00686E68" w:rsidRDefault="00275D95" w:rsidP="00ED5F84">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вор</w:t>
                  </w:r>
                  <w:proofErr w:type="spellEnd"/>
                  <w:r>
                    <w:rPr>
                      <w:rFonts w:ascii="Arial" w:hAnsi="Arial" w:cs="Arial"/>
                      <w:spacing w:val="-5"/>
                      <w:sz w:val="20"/>
                      <w:szCs w:val="20"/>
                    </w:rPr>
                    <w:t xml:space="preserve"> / / послуги ф-ми /</w:t>
                  </w: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к-т</w:t>
                  </w: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r>
                    <w:rPr>
                      <w:rFonts w:ascii="Arial" w:hAnsi="Arial" w:cs="Arial"/>
                      <w:spacing w:val="-5"/>
                      <w:sz w:val="20"/>
                      <w:szCs w:val="20"/>
                    </w:rPr>
                    <w:t>2</w:t>
                  </w: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Default="00275D9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Решітка однорядна регулююча ОРГ</w:t>
                  </w:r>
                </w:p>
                <w:p w:rsidR="00275D95" w:rsidRPr="00686E68" w:rsidRDefault="00275D9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1000х600</w:t>
                  </w: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proofErr w:type="spellStart"/>
                  <w:r>
                    <w:rPr>
                      <w:rFonts w:ascii="Arial" w:hAnsi="Arial" w:cs="Arial"/>
                      <w:spacing w:val="-5"/>
                      <w:sz w:val="20"/>
                      <w:szCs w:val="20"/>
                    </w:rPr>
                    <w:t>шт</w:t>
                  </w:r>
                  <w:proofErr w:type="spellEnd"/>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r>
                    <w:rPr>
                      <w:rFonts w:ascii="Arial" w:hAnsi="Arial" w:cs="Arial"/>
                      <w:spacing w:val="-5"/>
                      <w:sz w:val="20"/>
                      <w:szCs w:val="20"/>
                    </w:rPr>
                    <w:t>32</w:t>
                  </w: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Решітка регулююча</w:t>
                  </w: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м2</w:t>
                  </w: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r>
                    <w:rPr>
                      <w:rFonts w:ascii="Arial" w:hAnsi="Arial" w:cs="Arial"/>
                      <w:spacing w:val="-5"/>
                      <w:sz w:val="20"/>
                      <w:szCs w:val="20"/>
                    </w:rPr>
                    <w:t>2,784</w:t>
                  </w: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Решітка фасадна  1090х500</w:t>
                  </w: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proofErr w:type="spellStart"/>
                  <w:r>
                    <w:rPr>
                      <w:rFonts w:ascii="Arial" w:hAnsi="Arial" w:cs="Arial"/>
                      <w:spacing w:val="-5"/>
                      <w:sz w:val="20"/>
                      <w:szCs w:val="20"/>
                    </w:rPr>
                    <w:t>шт</w:t>
                  </w:r>
                  <w:proofErr w:type="spellEnd"/>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r>
                    <w:rPr>
                      <w:rFonts w:ascii="Arial" w:hAnsi="Arial" w:cs="Arial"/>
                      <w:spacing w:val="-5"/>
                      <w:sz w:val="20"/>
                      <w:szCs w:val="20"/>
                    </w:rPr>
                    <w:t>6</w:t>
                  </w: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Решітка фасадна 1090х630</w:t>
                  </w: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proofErr w:type="spellStart"/>
                  <w:r>
                    <w:rPr>
                      <w:rFonts w:ascii="Arial" w:hAnsi="Arial" w:cs="Arial"/>
                      <w:spacing w:val="-5"/>
                      <w:sz w:val="20"/>
                      <w:szCs w:val="20"/>
                    </w:rPr>
                    <w:t>шт</w:t>
                  </w:r>
                  <w:proofErr w:type="spellEnd"/>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r>
                    <w:rPr>
                      <w:rFonts w:ascii="Arial" w:hAnsi="Arial" w:cs="Arial"/>
                      <w:spacing w:val="-5"/>
                      <w:sz w:val="20"/>
                      <w:szCs w:val="20"/>
                    </w:rPr>
                    <w:t>6</w:t>
                  </w: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Default="00275D9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Рифлений прокат гарячекатаний в листах с</w:t>
                  </w:r>
                </w:p>
                <w:p w:rsidR="00275D95" w:rsidRDefault="00275D9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обрізними кромками ромбічного рифлення із</w:t>
                  </w:r>
                </w:p>
                <w:p w:rsidR="00275D95" w:rsidRDefault="00275D9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lastRenderedPageBreak/>
                    <w:t>сталі марки С235, ширина понад 1 до 1,9 м,</w:t>
                  </w:r>
                </w:p>
                <w:p w:rsidR="00275D95" w:rsidRPr="00686E68" w:rsidRDefault="00275D9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товщина основи листа 2,5 мм</w:t>
                  </w: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lastRenderedPageBreak/>
                    <w:t>т</w:t>
                  </w: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r>
                    <w:rPr>
                      <w:rFonts w:ascii="Arial" w:hAnsi="Arial" w:cs="Arial"/>
                      <w:spacing w:val="-5"/>
                      <w:sz w:val="20"/>
                      <w:szCs w:val="20"/>
                    </w:rPr>
                    <w:t>0,014</w:t>
                  </w: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Розетка на  </w:t>
                  </w:r>
                  <w:proofErr w:type="spellStart"/>
                  <w:r>
                    <w:rPr>
                      <w:rFonts w:ascii="Arial" w:hAnsi="Arial" w:cs="Arial"/>
                      <w:spacing w:val="-5"/>
                      <w:sz w:val="20"/>
                      <w:szCs w:val="20"/>
                    </w:rPr>
                    <w:t>Din</w:t>
                  </w:r>
                  <w:proofErr w:type="spellEnd"/>
                  <w:r>
                    <w:rPr>
                      <w:rFonts w:ascii="Arial" w:hAnsi="Arial" w:cs="Arial"/>
                      <w:spacing w:val="-5"/>
                      <w:sz w:val="20"/>
                      <w:szCs w:val="20"/>
                    </w:rPr>
                    <w:t xml:space="preserve"> - рейку</w:t>
                  </w: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proofErr w:type="spellStart"/>
                  <w:r>
                    <w:rPr>
                      <w:rFonts w:ascii="Arial" w:hAnsi="Arial" w:cs="Arial"/>
                      <w:spacing w:val="-5"/>
                      <w:sz w:val="20"/>
                      <w:szCs w:val="20"/>
                    </w:rPr>
                    <w:t>шт</w:t>
                  </w:r>
                  <w:proofErr w:type="spellEnd"/>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r>
                    <w:rPr>
                      <w:rFonts w:ascii="Arial" w:hAnsi="Arial" w:cs="Arial"/>
                      <w:spacing w:val="-5"/>
                      <w:sz w:val="20"/>
                      <w:szCs w:val="20"/>
                    </w:rPr>
                    <w:t>1</w:t>
                  </w: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Розетка стельова РП</w:t>
                  </w: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100шт</w:t>
                  </w: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r>
                    <w:rPr>
                      <w:rFonts w:ascii="Arial" w:hAnsi="Arial" w:cs="Arial"/>
                      <w:spacing w:val="-5"/>
                      <w:sz w:val="20"/>
                      <w:szCs w:val="20"/>
                    </w:rPr>
                    <w:t>0,0102</w:t>
                  </w: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Default="00275D9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Розчин готовий </w:t>
                  </w:r>
                  <w:proofErr w:type="spellStart"/>
                  <w:r>
                    <w:rPr>
                      <w:rFonts w:ascii="Arial" w:hAnsi="Arial" w:cs="Arial"/>
                      <w:spacing w:val="-5"/>
                      <w:sz w:val="20"/>
                      <w:szCs w:val="20"/>
                    </w:rPr>
                    <w:t>кладковий</w:t>
                  </w:r>
                  <w:proofErr w:type="spellEnd"/>
                  <w:r>
                    <w:rPr>
                      <w:rFonts w:ascii="Arial" w:hAnsi="Arial" w:cs="Arial"/>
                      <w:spacing w:val="-5"/>
                      <w:sz w:val="20"/>
                      <w:szCs w:val="20"/>
                    </w:rPr>
                    <w:t xml:space="preserve"> важкий</w:t>
                  </w:r>
                </w:p>
                <w:p w:rsidR="00275D95" w:rsidRPr="00686E68" w:rsidRDefault="00275D9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цементний, марка М100</w:t>
                  </w: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м3</w:t>
                  </w: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r>
                    <w:rPr>
                      <w:rFonts w:ascii="Arial" w:hAnsi="Arial" w:cs="Arial"/>
                      <w:spacing w:val="-5"/>
                      <w:sz w:val="20"/>
                      <w:szCs w:val="20"/>
                    </w:rPr>
                    <w:t>0,00808</w:t>
                  </w: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Розчинник, марка Р-4</w:t>
                  </w: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т</w:t>
                  </w: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r>
                    <w:rPr>
                      <w:rFonts w:ascii="Arial" w:hAnsi="Arial" w:cs="Arial"/>
                      <w:spacing w:val="-5"/>
                      <w:sz w:val="20"/>
                      <w:szCs w:val="20"/>
                    </w:rPr>
                    <w:t>0,00001</w:t>
                  </w: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Ролик</w:t>
                  </w: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proofErr w:type="spellStart"/>
                  <w:r>
                    <w:rPr>
                      <w:rFonts w:ascii="Arial" w:hAnsi="Arial" w:cs="Arial"/>
                      <w:spacing w:val="-5"/>
                      <w:sz w:val="20"/>
                      <w:szCs w:val="20"/>
                    </w:rPr>
                    <w:t>шт</w:t>
                  </w:r>
                  <w:proofErr w:type="spellEnd"/>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r>
                    <w:rPr>
                      <w:rFonts w:ascii="Arial" w:hAnsi="Arial" w:cs="Arial"/>
                      <w:spacing w:val="-5"/>
                      <w:sz w:val="20"/>
                      <w:szCs w:val="20"/>
                    </w:rPr>
                    <w:t>4</w:t>
                  </w: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Сітка </w:t>
                  </w: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м2</w:t>
                  </w: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r>
                    <w:rPr>
                      <w:rFonts w:ascii="Arial" w:hAnsi="Arial" w:cs="Arial"/>
                      <w:spacing w:val="-5"/>
                      <w:sz w:val="20"/>
                      <w:szCs w:val="20"/>
                    </w:rPr>
                    <w:t>5</w:t>
                  </w: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Сітка металева</w:t>
                  </w: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м2</w:t>
                  </w: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r>
                    <w:rPr>
                      <w:rFonts w:ascii="Arial" w:hAnsi="Arial" w:cs="Arial"/>
                      <w:spacing w:val="-5"/>
                      <w:sz w:val="20"/>
                      <w:szCs w:val="20"/>
                    </w:rPr>
                    <w:t>5,25</w:t>
                  </w: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Світлодіодний LED без розетки з вимикачем</w:t>
                  </w: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proofErr w:type="spellStart"/>
                  <w:r>
                    <w:rPr>
                      <w:rFonts w:ascii="Arial" w:hAnsi="Arial" w:cs="Arial"/>
                      <w:spacing w:val="-5"/>
                      <w:sz w:val="20"/>
                      <w:szCs w:val="20"/>
                    </w:rPr>
                    <w:t>шт</w:t>
                  </w:r>
                  <w:proofErr w:type="spellEnd"/>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r>
                    <w:rPr>
                      <w:rFonts w:ascii="Arial" w:hAnsi="Arial" w:cs="Arial"/>
                      <w:spacing w:val="-5"/>
                      <w:sz w:val="20"/>
                      <w:szCs w:val="20"/>
                    </w:rPr>
                    <w:t>1</w:t>
                  </w: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Default="00275D9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Сервісні двері без порогу з замком з</w:t>
                  </w:r>
                </w:p>
                <w:p w:rsidR="00275D95" w:rsidRPr="00686E68" w:rsidRDefault="00275D95" w:rsidP="00ED5F84">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дотягувачем</w:t>
                  </w:r>
                  <w:proofErr w:type="spellEnd"/>
                  <w:r>
                    <w:rPr>
                      <w:rFonts w:ascii="Arial" w:hAnsi="Arial" w:cs="Arial"/>
                      <w:spacing w:val="-5"/>
                      <w:sz w:val="20"/>
                      <w:szCs w:val="20"/>
                    </w:rPr>
                    <w:t xml:space="preserve"> без пофарбування рами</w:t>
                  </w: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proofErr w:type="spellStart"/>
                  <w:r>
                    <w:rPr>
                      <w:rFonts w:ascii="Arial" w:hAnsi="Arial" w:cs="Arial"/>
                      <w:spacing w:val="-5"/>
                      <w:sz w:val="20"/>
                      <w:szCs w:val="20"/>
                    </w:rPr>
                    <w:t>шт</w:t>
                  </w:r>
                  <w:proofErr w:type="spellEnd"/>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r>
                    <w:rPr>
                      <w:rFonts w:ascii="Arial" w:hAnsi="Arial" w:cs="Arial"/>
                      <w:spacing w:val="-5"/>
                      <w:sz w:val="20"/>
                      <w:szCs w:val="20"/>
                    </w:rPr>
                    <w:t>1</w:t>
                  </w: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Склопакети </w:t>
                  </w: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м2</w:t>
                  </w: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r>
                    <w:rPr>
                      <w:rFonts w:ascii="Arial" w:hAnsi="Arial" w:cs="Arial"/>
                      <w:spacing w:val="-5"/>
                      <w:sz w:val="20"/>
                      <w:szCs w:val="20"/>
                    </w:rPr>
                    <w:t>5</w:t>
                  </w: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Default="00275D95" w:rsidP="00ED5F84">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Склострічка</w:t>
                  </w:r>
                  <w:proofErr w:type="spellEnd"/>
                  <w:r>
                    <w:rPr>
                      <w:rFonts w:ascii="Arial" w:hAnsi="Arial" w:cs="Arial"/>
                      <w:spacing w:val="-5"/>
                      <w:sz w:val="20"/>
                      <w:szCs w:val="20"/>
                    </w:rPr>
                    <w:t xml:space="preserve"> липка ізоляційна на</w:t>
                  </w:r>
                </w:p>
                <w:p w:rsidR="00275D95" w:rsidRDefault="00275D95" w:rsidP="00ED5F84">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полікасиновому</w:t>
                  </w:r>
                  <w:proofErr w:type="spellEnd"/>
                  <w:r>
                    <w:rPr>
                      <w:rFonts w:ascii="Arial" w:hAnsi="Arial" w:cs="Arial"/>
                      <w:spacing w:val="-5"/>
                      <w:sz w:val="20"/>
                      <w:szCs w:val="20"/>
                    </w:rPr>
                    <w:t xml:space="preserve"> компаунді, марка ЛСЭПЛ,</w:t>
                  </w:r>
                </w:p>
                <w:p w:rsidR="00275D95" w:rsidRDefault="00275D9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ширина 20-30 мм, товщина від 0,14 до 0,19</w:t>
                  </w:r>
                </w:p>
                <w:p w:rsidR="00275D95" w:rsidRPr="00686E68" w:rsidRDefault="00275D9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мм</w:t>
                  </w: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кг</w:t>
                  </w: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r>
                    <w:rPr>
                      <w:rFonts w:ascii="Arial" w:hAnsi="Arial" w:cs="Arial"/>
                      <w:spacing w:val="-5"/>
                      <w:sz w:val="20"/>
                      <w:szCs w:val="20"/>
                    </w:rPr>
                    <w:t>0,3252</w:t>
                  </w: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Скоба будівельна К853</w:t>
                  </w: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100шт</w:t>
                  </w: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r>
                    <w:rPr>
                      <w:rFonts w:ascii="Arial" w:hAnsi="Arial" w:cs="Arial"/>
                      <w:spacing w:val="-5"/>
                      <w:sz w:val="20"/>
                      <w:szCs w:val="20"/>
                    </w:rPr>
                    <w:t>0,3</w:t>
                  </w: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Скоба будівельна К853</w:t>
                  </w: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100шт</w:t>
                  </w: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r>
                    <w:rPr>
                      <w:rFonts w:ascii="Arial" w:hAnsi="Arial" w:cs="Arial"/>
                      <w:spacing w:val="-5"/>
                      <w:sz w:val="20"/>
                      <w:szCs w:val="20"/>
                    </w:rPr>
                    <w:t>0,984</w:t>
                  </w: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Скоба </w:t>
                  </w:r>
                  <w:proofErr w:type="spellStart"/>
                  <w:r>
                    <w:rPr>
                      <w:rFonts w:ascii="Arial" w:hAnsi="Arial" w:cs="Arial"/>
                      <w:spacing w:val="-5"/>
                      <w:sz w:val="20"/>
                      <w:szCs w:val="20"/>
                    </w:rPr>
                    <w:t>дволапкова</w:t>
                  </w:r>
                  <w:proofErr w:type="spellEnd"/>
                  <w:r>
                    <w:rPr>
                      <w:rFonts w:ascii="Arial" w:hAnsi="Arial" w:cs="Arial"/>
                      <w:spacing w:val="-5"/>
                      <w:sz w:val="20"/>
                      <w:szCs w:val="20"/>
                    </w:rPr>
                    <w:t xml:space="preserve"> СД-22, СД-27</w:t>
                  </w: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100шт</w:t>
                  </w: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r>
                    <w:rPr>
                      <w:rFonts w:ascii="Arial" w:hAnsi="Arial" w:cs="Arial"/>
                      <w:spacing w:val="-5"/>
                      <w:sz w:val="20"/>
                      <w:szCs w:val="20"/>
                    </w:rPr>
                    <w:t>0,2</w:t>
                  </w: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Скоба </w:t>
                  </w:r>
                  <w:proofErr w:type="spellStart"/>
                  <w:r>
                    <w:rPr>
                      <w:rFonts w:ascii="Arial" w:hAnsi="Arial" w:cs="Arial"/>
                      <w:spacing w:val="-5"/>
                      <w:sz w:val="20"/>
                      <w:szCs w:val="20"/>
                    </w:rPr>
                    <w:t>однолапкова</w:t>
                  </w:r>
                  <w:proofErr w:type="spellEnd"/>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proofErr w:type="spellStart"/>
                  <w:r>
                    <w:rPr>
                      <w:rFonts w:ascii="Arial" w:hAnsi="Arial" w:cs="Arial"/>
                      <w:spacing w:val="-5"/>
                      <w:sz w:val="20"/>
                      <w:szCs w:val="20"/>
                    </w:rPr>
                    <w:t>шт</w:t>
                  </w:r>
                  <w:proofErr w:type="spellEnd"/>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r>
                    <w:rPr>
                      <w:rFonts w:ascii="Arial" w:hAnsi="Arial" w:cs="Arial"/>
                      <w:spacing w:val="-5"/>
                      <w:sz w:val="20"/>
                      <w:szCs w:val="20"/>
                    </w:rPr>
                    <w:t>100</w:t>
                  </w: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Default="00275D9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Спирт етиловий ректифікований технічний, І</w:t>
                  </w:r>
                </w:p>
                <w:p w:rsidR="00275D95" w:rsidRPr="00686E68" w:rsidRDefault="00275D9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сорт</w:t>
                  </w: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т</w:t>
                  </w: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r>
                    <w:rPr>
                      <w:rFonts w:ascii="Arial" w:hAnsi="Arial" w:cs="Arial"/>
                      <w:spacing w:val="-5"/>
                      <w:sz w:val="20"/>
                      <w:szCs w:val="20"/>
                    </w:rPr>
                    <w:t>0,00004</w:t>
                  </w: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Сповіщувач пожежний димовий СПД-3</w:t>
                  </w: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proofErr w:type="spellStart"/>
                  <w:r>
                    <w:rPr>
                      <w:rFonts w:ascii="Arial" w:hAnsi="Arial" w:cs="Arial"/>
                      <w:spacing w:val="-5"/>
                      <w:sz w:val="20"/>
                      <w:szCs w:val="20"/>
                    </w:rPr>
                    <w:t>шт</w:t>
                  </w:r>
                  <w:proofErr w:type="spellEnd"/>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r>
                    <w:rPr>
                      <w:rFonts w:ascii="Arial" w:hAnsi="Arial" w:cs="Arial"/>
                      <w:spacing w:val="-5"/>
                      <w:sz w:val="20"/>
                      <w:szCs w:val="20"/>
                    </w:rPr>
                    <w:t>9</w:t>
                  </w: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Сповіщувач пожежний ручний SRP-1</w:t>
                  </w: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proofErr w:type="spellStart"/>
                  <w:r>
                    <w:rPr>
                      <w:rFonts w:ascii="Arial" w:hAnsi="Arial" w:cs="Arial"/>
                      <w:spacing w:val="-5"/>
                      <w:sz w:val="20"/>
                      <w:szCs w:val="20"/>
                    </w:rPr>
                    <w:t>шт</w:t>
                  </w:r>
                  <w:proofErr w:type="spellEnd"/>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r>
                    <w:rPr>
                      <w:rFonts w:ascii="Arial" w:hAnsi="Arial" w:cs="Arial"/>
                      <w:spacing w:val="-5"/>
                      <w:sz w:val="20"/>
                      <w:szCs w:val="20"/>
                    </w:rPr>
                    <w:t>2</w:t>
                  </w: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Сповіщувач світло-звуковий "ВИХІД" ОСЗ-12</w:t>
                  </w: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proofErr w:type="spellStart"/>
                  <w:r>
                    <w:rPr>
                      <w:rFonts w:ascii="Arial" w:hAnsi="Arial" w:cs="Arial"/>
                      <w:spacing w:val="-5"/>
                      <w:sz w:val="20"/>
                      <w:szCs w:val="20"/>
                    </w:rPr>
                    <w:t>шт</w:t>
                  </w:r>
                  <w:proofErr w:type="spellEnd"/>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r>
                    <w:rPr>
                      <w:rFonts w:ascii="Arial" w:hAnsi="Arial" w:cs="Arial"/>
                      <w:spacing w:val="-5"/>
                      <w:sz w:val="20"/>
                      <w:szCs w:val="20"/>
                    </w:rPr>
                    <w:t>1</w:t>
                  </w: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Сталь листова оцинкована товщиною 1 мм</w:t>
                  </w: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м2</w:t>
                  </w: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r>
                    <w:rPr>
                      <w:rFonts w:ascii="Arial" w:hAnsi="Arial" w:cs="Arial"/>
                      <w:spacing w:val="-5"/>
                      <w:sz w:val="20"/>
                      <w:szCs w:val="20"/>
                    </w:rPr>
                    <w:t>187,88</w:t>
                  </w: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Стовпчики металеві Н-2,5м</w:t>
                  </w: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proofErr w:type="spellStart"/>
                  <w:r>
                    <w:rPr>
                      <w:rFonts w:ascii="Arial" w:hAnsi="Arial" w:cs="Arial"/>
                      <w:spacing w:val="-5"/>
                      <w:sz w:val="20"/>
                      <w:szCs w:val="20"/>
                    </w:rPr>
                    <w:t>шт</w:t>
                  </w:r>
                  <w:proofErr w:type="spellEnd"/>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r>
                    <w:rPr>
                      <w:rFonts w:ascii="Arial" w:hAnsi="Arial" w:cs="Arial"/>
                      <w:spacing w:val="-5"/>
                      <w:sz w:val="20"/>
                      <w:szCs w:val="20"/>
                    </w:rPr>
                    <w:t>20</w:t>
                  </w: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Стрічка ізоляційна "Пара"</w:t>
                  </w: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кг</w:t>
                  </w: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r>
                    <w:rPr>
                      <w:rFonts w:ascii="Arial" w:hAnsi="Arial" w:cs="Arial"/>
                      <w:spacing w:val="-5"/>
                      <w:sz w:val="20"/>
                      <w:szCs w:val="20"/>
                    </w:rPr>
                    <w:t>0,144</w:t>
                  </w: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Стрічка монтажна ЛМ</w:t>
                  </w: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100м</w:t>
                  </w: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r>
                    <w:rPr>
                      <w:rFonts w:ascii="Arial" w:hAnsi="Arial" w:cs="Arial"/>
                      <w:spacing w:val="-5"/>
                      <w:sz w:val="20"/>
                      <w:szCs w:val="20"/>
                    </w:rPr>
                    <w:t>0,397</w:t>
                  </w: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Default="00275D9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Стрічка </w:t>
                  </w:r>
                  <w:proofErr w:type="spellStart"/>
                  <w:r>
                    <w:rPr>
                      <w:rFonts w:ascii="Arial" w:hAnsi="Arial" w:cs="Arial"/>
                      <w:spacing w:val="-5"/>
                      <w:sz w:val="20"/>
                      <w:szCs w:val="20"/>
                    </w:rPr>
                    <w:t>полівінілхлоридна</w:t>
                  </w:r>
                  <w:proofErr w:type="spellEnd"/>
                  <w:r>
                    <w:rPr>
                      <w:rFonts w:ascii="Arial" w:hAnsi="Arial" w:cs="Arial"/>
                      <w:spacing w:val="-5"/>
                      <w:sz w:val="20"/>
                      <w:szCs w:val="20"/>
                    </w:rPr>
                    <w:t xml:space="preserve"> для ізоляції</w:t>
                  </w:r>
                </w:p>
                <w:p w:rsidR="00275D95" w:rsidRDefault="00275D95" w:rsidP="00ED5F84">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газонафтопродуктопроводів</w:t>
                  </w:r>
                  <w:proofErr w:type="spellEnd"/>
                  <w:r>
                    <w:rPr>
                      <w:rFonts w:ascii="Arial" w:hAnsi="Arial" w:cs="Arial"/>
                      <w:spacing w:val="-5"/>
                      <w:sz w:val="20"/>
                      <w:szCs w:val="20"/>
                    </w:rPr>
                    <w:t xml:space="preserve"> ПВХ-БК [липка],</w:t>
                  </w:r>
                </w:p>
                <w:p w:rsidR="00275D95" w:rsidRPr="00686E68" w:rsidRDefault="00275D9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товщина 0,4 мм</w:t>
                  </w: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м2</w:t>
                  </w: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r>
                    <w:rPr>
                      <w:rFonts w:ascii="Arial" w:hAnsi="Arial" w:cs="Arial"/>
                      <w:spacing w:val="-5"/>
                      <w:sz w:val="20"/>
                      <w:szCs w:val="20"/>
                    </w:rPr>
                    <w:t>1,8</w:t>
                  </w: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Default="00275D9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Стрічка поліетиленова з липким шаром,</w:t>
                  </w:r>
                </w:p>
                <w:p w:rsidR="00275D95" w:rsidRPr="00686E68" w:rsidRDefault="00275D9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марка А</w:t>
                  </w: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кг</w:t>
                  </w: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r>
                    <w:rPr>
                      <w:rFonts w:ascii="Arial" w:hAnsi="Arial" w:cs="Arial"/>
                      <w:spacing w:val="-5"/>
                      <w:sz w:val="20"/>
                      <w:szCs w:val="20"/>
                    </w:rPr>
                    <w:t>0,19</w:t>
                  </w: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Default="00275D9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Стрічка поліетиленова з липким шаром,</w:t>
                  </w:r>
                </w:p>
                <w:p w:rsidR="00275D95" w:rsidRPr="00686E68" w:rsidRDefault="00275D9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марка А</w:t>
                  </w: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кг</w:t>
                  </w: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r>
                    <w:rPr>
                      <w:rFonts w:ascii="Arial" w:hAnsi="Arial" w:cs="Arial"/>
                      <w:spacing w:val="-5"/>
                      <w:sz w:val="20"/>
                      <w:szCs w:val="20"/>
                    </w:rPr>
                    <w:t>0,08</w:t>
                  </w: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Default="00275D9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Суміші бетонні готові важкі, клас бетону В15</w:t>
                  </w:r>
                </w:p>
                <w:p w:rsidR="00275D95" w:rsidRPr="00686E68" w:rsidRDefault="00275D9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[М200], крупність заповнювача більше 40 мм</w:t>
                  </w: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м3</w:t>
                  </w: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r>
                    <w:rPr>
                      <w:rFonts w:ascii="Arial" w:hAnsi="Arial" w:cs="Arial"/>
                      <w:spacing w:val="-5"/>
                      <w:sz w:val="20"/>
                      <w:szCs w:val="20"/>
                    </w:rPr>
                    <w:t>6,0486</w:t>
                  </w: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Теплоізоляційний матеріал з покриттям</w:t>
                  </w: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м2</w:t>
                  </w: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r>
                    <w:rPr>
                      <w:rFonts w:ascii="Arial" w:hAnsi="Arial" w:cs="Arial"/>
                      <w:spacing w:val="-5"/>
                      <w:sz w:val="20"/>
                      <w:szCs w:val="20"/>
                    </w:rPr>
                    <w:t>157,388</w:t>
                  </w: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Default="00275D9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Теплоізоляційний матеріал товщиною 30 мм</w:t>
                  </w:r>
                </w:p>
                <w:p w:rsidR="00275D95" w:rsidRPr="00686E68" w:rsidRDefault="00275D9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для робочої труби D25</w:t>
                  </w: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м</w:t>
                  </w: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r>
                    <w:rPr>
                      <w:rFonts w:ascii="Arial" w:hAnsi="Arial" w:cs="Arial"/>
                      <w:spacing w:val="-5"/>
                      <w:sz w:val="20"/>
                      <w:szCs w:val="20"/>
                    </w:rPr>
                    <w:t>46</w:t>
                  </w: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Термостат </w:t>
                  </w: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proofErr w:type="spellStart"/>
                  <w:r>
                    <w:rPr>
                      <w:rFonts w:ascii="Arial" w:hAnsi="Arial" w:cs="Arial"/>
                      <w:spacing w:val="-5"/>
                      <w:sz w:val="20"/>
                      <w:szCs w:val="20"/>
                    </w:rPr>
                    <w:t>шт</w:t>
                  </w:r>
                  <w:proofErr w:type="spellEnd"/>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r>
                    <w:rPr>
                      <w:rFonts w:ascii="Arial" w:hAnsi="Arial" w:cs="Arial"/>
                      <w:spacing w:val="-5"/>
                      <w:sz w:val="20"/>
                      <w:szCs w:val="20"/>
                    </w:rPr>
                    <w:t>1</w:t>
                  </w: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Default="00275D9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Трійники косі 60 градусів до чавунних</w:t>
                  </w:r>
                </w:p>
                <w:p w:rsidR="00275D95" w:rsidRPr="00686E68" w:rsidRDefault="00275D9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каналізаційних труб, діаметр 100х100 мм</w:t>
                  </w: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proofErr w:type="spellStart"/>
                  <w:r>
                    <w:rPr>
                      <w:rFonts w:ascii="Arial" w:hAnsi="Arial" w:cs="Arial"/>
                      <w:spacing w:val="-5"/>
                      <w:sz w:val="20"/>
                      <w:szCs w:val="20"/>
                    </w:rPr>
                    <w:t>шт</w:t>
                  </w:r>
                  <w:proofErr w:type="spellEnd"/>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r>
                    <w:rPr>
                      <w:rFonts w:ascii="Arial" w:hAnsi="Arial" w:cs="Arial"/>
                      <w:spacing w:val="-5"/>
                      <w:sz w:val="20"/>
                      <w:szCs w:val="20"/>
                    </w:rPr>
                    <w:t>1</w:t>
                  </w: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Трансформатор  230/24В</w:t>
                  </w: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proofErr w:type="spellStart"/>
                  <w:r>
                    <w:rPr>
                      <w:rFonts w:ascii="Arial" w:hAnsi="Arial" w:cs="Arial"/>
                      <w:spacing w:val="-5"/>
                      <w:sz w:val="20"/>
                      <w:szCs w:val="20"/>
                    </w:rPr>
                    <w:t>шт</w:t>
                  </w:r>
                  <w:proofErr w:type="spellEnd"/>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r>
                    <w:rPr>
                      <w:rFonts w:ascii="Arial" w:hAnsi="Arial" w:cs="Arial"/>
                      <w:spacing w:val="-5"/>
                      <w:sz w:val="20"/>
                      <w:szCs w:val="20"/>
                    </w:rPr>
                    <w:t>1</w:t>
                  </w: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Труба каналізаційна ПВХ d75  WAVIN</w:t>
                  </w: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м</w:t>
                  </w: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r>
                    <w:rPr>
                      <w:rFonts w:ascii="Arial" w:hAnsi="Arial" w:cs="Arial"/>
                      <w:spacing w:val="-5"/>
                      <w:sz w:val="20"/>
                      <w:szCs w:val="20"/>
                    </w:rPr>
                    <w:t>13</w:t>
                  </w: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Default="00275D9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Труби поліетиленові для подачі холодної</w:t>
                  </w:r>
                </w:p>
                <w:p w:rsidR="00275D95" w:rsidRDefault="00275D9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води РЕ 100 SDR-11(1,6МПа), зовнішній</w:t>
                  </w:r>
                </w:p>
                <w:p w:rsidR="00275D95" w:rsidRPr="00686E68" w:rsidRDefault="00275D9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діаметр 25х2,3 мм</w:t>
                  </w: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м</w:t>
                  </w: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r>
                    <w:rPr>
                      <w:rFonts w:ascii="Arial" w:hAnsi="Arial" w:cs="Arial"/>
                      <w:spacing w:val="-5"/>
                      <w:sz w:val="20"/>
                      <w:szCs w:val="20"/>
                    </w:rPr>
                    <w:t>46</w:t>
                  </w: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Default="00275D9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Труби сталеві електрозварні </w:t>
                  </w:r>
                  <w:proofErr w:type="spellStart"/>
                  <w:r>
                    <w:rPr>
                      <w:rFonts w:ascii="Arial" w:hAnsi="Arial" w:cs="Arial"/>
                      <w:spacing w:val="-5"/>
                      <w:sz w:val="20"/>
                      <w:szCs w:val="20"/>
                    </w:rPr>
                    <w:t>прямошовні</w:t>
                  </w:r>
                  <w:proofErr w:type="spellEnd"/>
                  <w:r>
                    <w:rPr>
                      <w:rFonts w:ascii="Arial" w:hAnsi="Arial" w:cs="Arial"/>
                      <w:spacing w:val="-5"/>
                      <w:sz w:val="20"/>
                      <w:szCs w:val="20"/>
                    </w:rPr>
                    <w:t xml:space="preserve"> із</w:t>
                  </w:r>
                </w:p>
                <w:p w:rsidR="00275D95" w:rsidRDefault="00275D9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сталі марки 20, зовнішній діаметр 83 мм,</w:t>
                  </w:r>
                </w:p>
                <w:p w:rsidR="00275D95" w:rsidRPr="00686E68" w:rsidRDefault="00275D9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товщина стінки 3,5 мм</w:t>
                  </w: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м</w:t>
                  </w: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r>
                    <w:rPr>
                      <w:rFonts w:ascii="Arial" w:hAnsi="Arial" w:cs="Arial"/>
                      <w:spacing w:val="-5"/>
                      <w:sz w:val="20"/>
                      <w:szCs w:val="20"/>
                    </w:rPr>
                    <w:t>15,06</w:t>
                  </w: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Трубка </w:t>
                  </w:r>
                  <w:proofErr w:type="spellStart"/>
                  <w:r>
                    <w:rPr>
                      <w:rFonts w:ascii="Arial" w:hAnsi="Arial" w:cs="Arial"/>
                      <w:spacing w:val="-5"/>
                      <w:sz w:val="20"/>
                      <w:szCs w:val="20"/>
                    </w:rPr>
                    <w:t>ліноксинтова</w:t>
                  </w:r>
                  <w:proofErr w:type="spellEnd"/>
                  <w:r>
                    <w:rPr>
                      <w:rFonts w:ascii="Arial" w:hAnsi="Arial" w:cs="Arial"/>
                      <w:spacing w:val="-5"/>
                      <w:sz w:val="20"/>
                      <w:szCs w:val="20"/>
                    </w:rPr>
                    <w:t>, діаметр 5-6 мм</w:t>
                  </w: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кг</w:t>
                  </w: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r>
                    <w:rPr>
                      <w:rFonts w:ascii="Arial" w:hAnsi="Arial" w:cs="Arial"/>
                      <w:spacing w:val="-5"/>
                      <w:sz w:val="20"/>
                      <w:szCs w:val="20"/>
                    </w:rPr>
                    <w:t>0,34</w:t>
                  </w: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Утримувач К188</w:t>
                  </w: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100шт</w:t>
                  </w: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r>
                    <w:rPr>
                      <w:rFonts w:ascii="Arial" w:hAnsi="Arial" w:cs="Arial"/>
                      <w:spacing w:val="-5"/>
                      <w:sz w:val="20"/>
                      <w:szCs w:val="20"/>
                    </w:rPr>
                    <w:t>2,68</w:t>
                  </w: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Фільтр очистки води </w:t>
                  </w:r>
                  <w:proofErr w:type="spellStart"/>
                  <w:r>
                    <w:rPr>
                      <w:rFonts w:ascii="Arial" w:hAnsi="Arial" w:cs="Arial"/>
                      <w:spacing w:val="-5"/>
                      <w:sz w:val="20"/>
                      <w:szCs w:val="20"/>
                    </w:rPr>
                    <w:t>Ecosoft</w:t>
                  </w:r>
                  <w:proofErr w:type="spellEnd"/>
                  <w:r>
                    <w:rPr>
                      <w:rFonts w:ascii="Arial" w:hAnsi="Arial" w:cs="Arial"/>
                      <w:spacing w:val="-5"/>
                      <w:sz w:val="20"/>
                      <w:szCs w:val="20"/>
                    </w:rPr>
                    <w:t xml:space="preserve"> BB20.</w:t>
                  </w: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proofErr w:type="spellStart"/>
                  <w:r>
                    <w:rPr>
                      <w:rFonts w:ascii="Arial" w:hAnsi="Arial" w:cs="Arial"/>
                      <w:spacing w:val="-5"/>
                      <w:sz w:val="20"/>
                      <w:szCs w:val="20"/>
                    </w:rPr>
                    <w:t>шт</w:t>
                  </w:r>
                  <w:proofErr w:type="spellEnd"/>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r>
                    <w:rPr>
                      <w:rFonts w:ascii="Arial" w:hAnsi="Arial" w:cs="Arial"/>
                      <w:spacing w:val="-5"/>
                      <w:sz w:val="20"/>
                      <w:szCs w:val="20"/>
                    </w:rPr>
                    <w:t>1</w:t>
                  </w: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Default="00275D9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Фарба олійна та </w:t>
                  </w:r>
                  <w:proofErr w:type="spellStart"/>
                  <w:r>
                    <w:rPr>
                      <w:rFonts w:ascii="Arial" w:hAnsi="Arial" w:cs="Arial"/>
                      <w:spacing w:val="-5"/>
                      <w:sz w:val="20"/>
                      <w:szCs w:val="20"/>
                    </w:rPr>
                    <w:t>алкіднагустотерта</w:t>
                  </w:r>
                  <w:proofErr w:type="spellEnd"/>
                  <w:r>
                    <w:rPr>
                      <w:rFonts w:ascii="Arial" w:hAnsi="Arial" w:cs="Arial"/>
                      <w:spacing w:val="-5"/>
                      <w:sz w:val="20"/>
                      <w:szCs w:val="20"/>
                    </w:rPr>
                    <w:t xml:space="preserve"> для</w:t>
                  </w:r>
                </w:p>
                <w:p w:rsidR="00275D95" w:rsidRDefault="00275D9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внутрішніх робіт МА-025 бежева, світло-</w:t>
                  </w:r>
                </w:p>
                <w:p w:rsidR="00275D95" w:rsidRPr="00686E68" w:rsidRDefault="00275D9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бежева</w:t>
                  </w: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т</w:t>
                  </w: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r>
                    <w:rPr>
                      <w:rFonts w:ascii="Arial" w:hAnsi="Arial" w:cs="Arial"/>
                      <w:spacing w:val="-5"/>
                      <w:sz w:val="20"/>
                      <w:szCs w:val="20"/>
                    </w:rPr>
                    <w:t>0,00061</w:t>
                  </w: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Флюс ВАМИ, КСП, ФКДТ</w:t>
                  </w: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кг</w:t>
                  </w: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r>
                    <w:rPr>
                      <w:rFonts w:ascii="Arial" w:hAnsi="Arial" w:cs="Arial"/>
                      <w:spacing w:val="-5"/>
                      <w:sz w:val="20"/>
                      <w:szCs w:val="20"/>
                    </w:rPr>
                    <w:t>0,04</w:t>
                  </w: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Хомути для кріплення повітроводів СТД 205</w:t>
                  </w: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т</w:t>
                  </w: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r>
                    <w:rPr>
                      <w:rFonts w:ascii="Arial" w:hAnsi="Arial" w:cs="Arial"/>
                      <w:spacing w:val="-5"/>
                      <w:sz w:val="20"/>
                      <w:szCs w:val="20"/>
                    </w:rPr>
                    <w:t>0,01976</w:t>
                  </w: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Default="00275D9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Цемент для приготування розчину в умовах</w:t>
                  </w:r>
                </w:p>
                <w:p w:rsidR="00275D95" w:rsidRPr="00686E68" w:rsidRDefault="00275D9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будови та в інших подібних випадках</w:t>
                  </w: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т</w:t>
                  </w: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r>
                    <w:rPr>
                      <w:rFonts w:ascii="Arial" w:hAnsi="Arial" w:cs="Arial"/>
                      <w:spacing w:val="-5"/>
                      <w:sz w:val="20"/>
                      <w:szCs w:val="20"/>
                    </w:rPr>
                    <w:t>0,0324</w:t>
                  </w: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Шпагат паперовий</w:t>
                  </w: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т</w:t>
                  </w: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r>
                    <w:rPr>
                      <w:rFonts w:ascii="Arial" w:hAnsi="Arial" w:cs="Arial"/>
                      <w:spacing w:val="-5"/>
                      <w:sz w:val="20"/>
                      <w:szCs w:val="20"/>
                    </w:rPr>
                    <w:t>0,00014</w:t>
                  </w: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Шпилька довжиною 0.5м</w:t>
                  </w: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proofErr w:type="spellStart"/>
                  <w:r>
                    <w:rPr>
                      <w:rFonts w:ascii="Arial" w:hAnsi="Arial" w:cs="Arial"/>
                      <w:spacing w:val="-5"/>
                      <w:sz w:val="20"/>
                      <w:szCs w:val="20"/>
                    </w:rPr>
                    <w:t>шт</w:t>
                  </w:r>
                  <w:proofErr w:type="spellEnd"/>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r>
                    <w:rPr>
                      <w:rFonts w:ascii="Arial" w:hAnsi="Arial" w:cs="Arial"/>
                      <w:spacing w:val="-5"/>
                      <w:sz w:val="20"/>
                      <w:szCs w:val="20"/>
                    </w:rPr>
                    <w:t>300</w:t>
                  </w: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Шумопоглинач</w:t>
                  </w:r>
                  <w:proofErr w:type="spellEnd"/>
                  <w:r>
                    <w:rPr>
                      <w:rFonts w:ascii="Arial" w:hAnsi="Arial" w:cs="Arial"/>
                      <w:spacing w:val="-5"/>
                      <w:sz w:val="20"/>
                      <w:szCs w:val="20"/>
                    </w:rPr>
                    <w:t xml:space="preserve"> пластинчастий  ШП  900х500</w:t>
                  </w: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proofErr w:type="spellStart"/>
                  <w:r>
                    <w:rPr>
                      <w:rFonts w:ascii="Arial" w:hAnsi="Arial" w:cs="Arial"/>
                      <w:spacing w:val="-5"/>
                      <w:sz w:val="20"/>
                      <w:szCs w:val="20"/>
                    </w:rPr>
                    <w:t>шт</w:t>
                  </w:r>
                  <w:proofErr w:type="spellEnd"/>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r>
                    <w:rPr>
                      <w:rFonts w:ascii="Arial" w:hAnsi="Arial" w:cs="Arial"/>
                      <w:spacing w:val="-5"/>
                      <w:sz w:val="20"/>
                      <w:szCs w:val="20"/>
                    </w:rPr>
                    <w:t>8</w:t>
                  </w: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Default="00275D9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Шурупи з напівкруглою головкою, діаметр</w:t>
                  </w:r>
                </w:p>
                <w:p w:rsidR="00275D95" w:rsidRPr="00686E68" w:rsidRDefault="00275D9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стрижня 5 мм, довжина 70 мм</w:t>
                  </w: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т</w:t>
                  </w: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r>
                    <w:rPr>
                      <w:rFonts w:ascii="Arial" w:hAnsi="Arial" w:cs="Arial"/>
                      <w:spacing w:val="-5"/>
                      <w:sz w:val="20"/>
                      <w:szCs w:val="20"/>
                    </w:rPr>
                    <w:t>0,0012</w:t>
                  </w: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Default="00275D9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Шурупи з напівкруглою головкою, діаметр</w:t>
                  </w:r>
                </w:p>
                <w:p w:rsidR="00275D95" w:rsidRPr="00686E68" w:rsidRDefault="00275D9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стрижня 6 мм, довжина 40 мм</w:t>
                  </w: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т</w:t>
                  </w: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r>
                    <w:rPr>
                      <w:rFonts w:ascii="Arial" w:hAnsi="Arial" w:cs="Arial"/>
                      <w:spacing w:val="-5"/>
                      <w:sz w:val="20"/>
                      <w:szCs w:val="20"/>
                    </w:rPr>
                    <w:t>0,0004</w:t>
                  </w: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Щит автоматики  шафовий ЩА 1200х800х300</w:t>
                  </w: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к-т</w:t>
                  </w: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r>
                    <w:rPr>
                      <w:rFonts w:ascii="Arial" w:hAnsi="Arial" w:cs="Arial"/>
                      <w:spacing w:val="-5"/>
                      <w:sz w:val="20"/>
                      <w:szCs w:val="20"/>
                    </w:rPr>
                    <w:t>1</w:t>
                  </w: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Щит розподільчий   </w:t>
                  </w:r>
                  <w:proofErr w:type="spellStart"/>
                  <w:r>
                    <w:rPr>
                      <w:rFonts w:ascii="Arial" w:hAnsi="Arial" w:cs="Arial"/>
                      <w:spacing w:val="-5"/>
                      <w:sz w:val="20"/>
                      <w:szCs w:val="20"/>
                    </w:rPr>
                    <w:t>АВРщв</w:t>
                  </w:r>
                  <w:proofErr w:type="spellEnd"/>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к-т</w:t>
                  </w: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r>
                    <w:rPr>
                      <w:rFonts w:ascii="Arial" w:hAnsi="Arial" w:cs="Arial"/>
                      <w:spacing w:val="-5"/>
                      <w:sz w:val="20"/>
                      <w:szCs w:val="20"/>
                    </w:rPr>
                    <w:t>1</w:t>
                  </w: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p>
              </w:tc>
            </w:tr>
            <w:tr w:rsidR="00275D95" w:rsidRPr="00686E68" w:rsidTr="00755E75">
              <w:trPr>
                <w:gridBefore w:val="2"/>
                <w:gridAfter w:val="3"/>
                <w:wBefore w:w="21" w:type="dxa"/>
                <w:wAfter w:w="1020" w:type="dxa"/>
                <w:jc w:val="center"/>
              </w:trPr>
              <w:tc>
                <w:tcPr>
                  <w:tcW w:w="3781" w:type="dxa"/>
                  <w:gridSpan w:val="5"/>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Щит розподільчий   ЩВ</w:t>
                  </w:r>
                </w:p>
              </w:tc>
              <w:tc>
                <w:tcPr>
                  <w:tcW w:w="990"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к-т</w:t>
                  </w:r>
                </w:p>
              </w:tc>
              <w:tc>
                <w:tcPr>
                  <w:tcW w:w="1196"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r>
                    <w:rPr>
                      <w:rFonts w:ascii="Arial" w:hAnsi="Arial" w:cs="Arial"/>
                      <w:spacing w:val="-5"/>
                      <w:sz w:val="20"/>
                      <w:szCs w:val="20"/>
                    </w:rPr>
                    <w:t>1</w:t>
                  </w:r>
                </w:p>
              </w:tc>
            </w:tr>
            <w:tr w:rsidR="00275D95" w:rsidTr="00755E75">
              <w:trPr>
                <w:jc w:val="center"/>
              </w:trPr>
              <w:tc>
                <w:tcPr>
                  <w:tcW w:w="1349" w:type="dxa"/>
                  <w:gridSpan w:val="4"/>
                  <w:tcBorders>
                    <w:top w:val="nil"/>
                    <w:left w:val="single" w:sz="4" w:space="0" w:color="auto"/>
                    <w:bottom w:val="nil"/>
                    <w:right w:val="single" w:sz="4" w:space="0" w:color="auto"/>
                  </w:tcBorders>
                </w:tcPr>
                <w:p w:rsidR="00275D95" w:rsidRDefault="00275D95" w:rsidP="00ED5F84">
                  <w:pPr>
                    <w:autoSpaceDE w:val="0"/>
                    <w:autoSpaceDN w:val="0"/>
                    <w:adjustRightInd w:val="0"/>
                    <w:spacing w:after="0" w:line="240" w:lineRule="auto"/>
                    <w:rPr>
                      <w:rFonts w:ascii="Arial" w:hAnsi="Arial" w:cs="Arial"/>
                      <w:sz w:val="16"/>
                      <w:szCs w:val="16"/>
                    </w:rPr>
                  </w:pPr>
                </w:p>
              </w:tc>
              <w:tc>
                <w:tcPr>
                  <w:tcW w:w="3699" w:type="dxa"/>
                  <w:gridSpan w:val="7"/>
                  <w:tcBorders>
                    <w:top w:val="nil"/>
                    <w:left w:val="single" w:sz="4" w:space="0" w:color="auto"/>
                    <w:bottom w:val="nil"/>
                    <w:right w:val="single" w:sz="4" w:space="0" w:color="auto"/>
                  </w:tcBorders>
                </w:tcPr>
                <w:p w:rsidR="00275D95" w:rsidRDefault="00275D95" w:rsidP="00ED5F84">
                  <w:pPr>
                    <w:keepLines/>
                    <w:autoSpaceDE w:val="0"/>
                    <w:autoSpaceDN w:val="0"/>
                    <w:spacing w:after="0" w:line="240" w:lineRule="auto"/>
                    <w:jc w:val="center"/>
                    <w:rPr>
                      <w:rFonts w:ascii="Arial" w:hAnsi="Arial" w:cs="Arial"/>
                      <w:sz w:val="20"/>
                      <w:szCs w:val="20"/>
                    </w:rPr>
                  </w:pPr>
                  <w:r>
                    <w:rPr>
                      <w:rFonts w:ascii="Arial" w:hAnsi="Arial" w:cs="Arial"/>
                      <w:b/>
                      <w:bCs/>
                      <w:spacing w:val="-5"/>
                      <w:sz w:val="20"/>
                      <w:szCs w:val="20"/>
                      <w:u w:val="single"/>
                    </w:rPr>
                    <w:t>IV. Устаткування</w:t>
                  </w:r>
                </w:p>
              </w:tc>
              <w:tc>
                <w:tcPr>
                  <w:tcW w:w="1044" w:type="dxa"/>
                  <w:gridSpan w:val="4"/>
                  <w:tcBorders>
                    <w:top w:val="nil"/>
                    <w:left w:val="single" w:sz="4" w:space="0" w:color="auto"/>
                    <w:bottom w:val="nil"/>
                    <w:right w:val="single" w:sz="4" w:space="0" w:color="auto"/>
                  </w:tcBorders>
                </w:tcPr>
                <w:p w:rsidR="00275D95" w:rsidRDefault="00275D95" w:rsidP="00ED5F84">
                  <w:pPr>
                    <w:autoSpaceDE w:val="0"/>
                    <w:autoSpaceDN w:val="0"/>
                    <w:adjustRightInd w:val="0"/>
                    <w:spacing w:after="0" w:line="240" w:lineRule="auto"/>
                    <w:rPr>
                      <w:rFonts w:ascii="Arial" w:hAnsi="Arial" w:cs="Arial"/>
                      <w:sz w:val="16"/>
                      <w:szCs w:val="16"/>
                    </w:rPr>
                  </w:pPr>
                </w:p>
              </w:tc>
              <w:tc>
                <w:tcPr>
                  <w:tcW w:w="916" w:type="dxa"/>
                  <w:gridSpan w:val="2"/>
                  <w:tcBorders>
                    <w:top w:val="nil"/>
                    <w:left w:val="single" w:sz="4" w:space="0" w:color="auto"/>
                    <w:bottom w:val="nil"/>
                    <w:right w:val="single" w:sz="4" w:space="0" w:color="auto"/>
                  </w:tcBorders>
                </w:tcPr>
                <w:p w:rsidR="00275D95" w:rsidRDefault="00275D95" w:rsidP="00ED5F84">
                  <w:pPr>
                    <w:autoSpaceDE w:val="0"/>
                    <w:autoSpaceDN w:val="0"/>
                    <w:adjustRightInd w:val="0"/>
                    <w:spacing w:after="0" w:line="240" w:lineRule="auto"/>
                    <w:rPr>
                      <w:rFonts w:ascii="Arial" w:hAnsi="Arial" w:cs="Arial"/>
                      <w:sz w:val="16"/>
                      <w:szCs w:val="16"/>
                    </w:rPr>
                  </w:pPr>
                </w:p>
              </w:tc>
            </w:tr>
            <w:tr w:rsidR="00275D95" w:rsidTr="00755E75">
              <w:trPr>
                <w:gridAfter w:val="4"/>
                <w:wAfter w:w="1048" w:type="dxa"/>
                <w:jc w:val="center"/>
              </w:trPr>
              <w:tc>
                <w:tcPr>
                  <w:tcW w:w="3774" w:type="dxa"/>
                  <w:gridSpan w:val="6"/>
                  <w:tcBorders>
                    <w:top w:val="nil"/>
                    <w:left w:val="nil"/>
                    <w:bottom w:val="nil"/>
                    <w:right w:val="nil"/>
                  </w:tcBorders>
                  <w:vAlign w:val="center"/>
                </w:tcPr>
                <w:p w:rsidR="00275D95" w:rsidRDefault="00275D95" w:rsidP="00ED5F84">
                  <w:pPr>
                    <w:autoSpaceDE w:val="0"/>
                    <w:autoSpaceDN w:val="0"/>
                    <w:adjustRightInd w:val="0"/>
                    <w:spacing w:after="0" w:line="240" w:lineRule="auto"/>
                    <w:rPr>
                      <w:rFonts w:ascii="Arial" w:hAnsi="Arial" w:cs="Arial"/>
                      <w:sz w:val="16"/>
                      <w:szCs w:val="16"/>
                    </w:rPr>
                  </w:pPr>
                </w:p>
              </w:tc>
              <w:tc>
                <w:tcPr>
                  <w:tcW w:w="994" w:type="dxa"/>
                  <w:gridSpan w:val="2"/>
                  <w:tcBorders>
                    <w:top w:val="nil"/>
                    <w:left w:val="single" w:sz="4" w:space="0" w:color="auto"/>
                    <w:bottom w:val="nil"/>
                    <w:right w:val="single" w:sz="4" w:space="0" w:color="auto"/>
                  </w:tcBorders>
                  <w:vAlign w:val="center"/>
                </w:tcPr>
                <w:p w:rsidR="00275D95" w:rsidRDefault="00275D95" w:rsidP="00ED5F84">
                  <w:pPr>
                    <w:autoSpaceDE w:val="0"/>
                    <w:autoSpaceDN w:val="0"/>
                    <w:adjustRightInd w:val="0"/>
                    <w:spacing w:after="0" w:line="240" w:lineRule="auto"/>
                    <w:rPr>
                      <w:rFonts w:ascii="Arial" w:hAnsi="Arial" w:cs="Arial"/>
                      <w:sz w:val="16"/>
                      <w:szCs w:val="16"/>
                    </w:rPr>
                  </w:pPr>
                </w:p>
              </w:tc>
              <w:tc>
                <w:tcPr>
                  <w:tcW w:w="1192" w:type="dxa"/>
                  <w:gridSpan w:val="5"/>
                  <w:tcBorders>
                    <w:top w:val="nil"/>
                    <w:left w:val="single" w:sz="4" w:space="0" w:color="auto"/>
                    <w:bottom w:val="nil"/>
                    <w:right w:val="single" w:sz="4" w:space="0" w:color="auto"/>
                  </w:tcBorders>
                  <w:vAlign w:val="center"/>
                </w:tcPr>
                <w:p w:rsidR="00275D95" w:rsidRDefault="00275D95" w:rsidP="00ED5F84">
                  <w:pPr>
                    <w:autoSpaceDE w:val="0"/>
                    <w:autoSpaceDN w:val="0"/>
                    <w:adjustRightInd w:val="0"/>
                    <w:spacing w:after="0" w:line="240" w:lineRule="auto"/>
                    <w:rPr>
                      <w:rFonts w:ascii="Arial" w:hAnsi="Arial" w:cs="Arial"/>
                      <w:sz w:val="16"/>
                      <w:szCs w:val="16"/>
                    </w:rPr>
                  </w:pPr>
                </w:p>
              </w:tc>
            </w:tr>
            <w:tr w:rsidR="00275D95" w:rsidTr="00755E75">
              <w:trPr>
                <w:gridAfter w:val="4"/>
                <w:wAfter w:w="1048" w:type="dxa"/>
                <w:jc w:val="center"/>
              </w:trPr>
              <w:tc>
                <w:tcPr>
                  <w:tcW w:w="3774" w:type="dxa"/>
                  <w:gridSpan w:val="6"/>
                  <w:tcBorders>
                    <w:top w:val="nil"/>
                    <w:left w:val="nil"/>
                    <w:bottom w:val="nil"/>
                    <w:right w:val="nil"/>
                  </w:tcBorders>
                </w:tcPr>
                <w:p w:rsidR="00275D95" w:rsidRDefault="00275D95" w:rsidP="00ED5F84">
                  <w:pPr>
                    <w:keepLines/>
                    <w:autoSpaceDE w:val="0"/>
                    <w:autoSpaceDN w:val="0"/>
                    <w:spacing w:after="0" w:line="240" w:lineRule="auto"/>
                    <w:rPr>
                      <w:rFonts w:ascii="Arial" w:hAnsi="Arial" w:cs="Arial"/>
                      <w:sz w:val="20"/>
                      <w:szCs w:val="20"/>
                    </w:rPr>
                  </w:pPr>
                  <w:r>
                    <w:rPr>
                      <w:rFonts w:ascii="Arial" w:hAnsi="Arial" w:cs="Arial"/>
                      <w:spacing w:val="-5"/>
                      <w:sz w:val="20"/>
                      <w:szCs w:val="20"/>
                    </w:rPr>
                    <w:t>GSM-комунікатор МЦА-GSM</w:t>
                  </w:r>
                </w:p>
              </w:tc>
              <w:tc>
                <w:tcPr>
                  <w:tcW w:w="994" w:type="dxa"/>
                  <w:gridSpan w:val="2"/>
                  <w:tcBorders>
                    <w:top w:val="nil"/>
                    <w:left w:val="single" w:sz="4" w:space="0" w:color="auto"/>
                    <w:bottom w:val="nil"/>
                    <w:right w:val="single" w:sz="4" w:space="0" w:color="auto"/>
                  </w:tcBorders>
                </w:tcPr>
                <w:p w:rsidR="00275D95" w:rsidRDefault="00275D95" w:rsidP="00ED5F84">
                  <w:pPr>
                    <w:keepLines/>
                    <w:autoSpaceDE w:val="0"/>
                    <w:autoSpaceDN w:val="0"/>
                    <w:spacing w:after="0" w:line="240" w:lineRule="auto"/>
                    <w:jc w:val="center"/>
                    <w:rPr>
                      <w:rFonts w:ascii="Arial" w:hAnsi="Arial" w:cs="Arial"/>
                      <w:sz w:val="20"/>
                      <w:szCs w:val="20"/>
                    </w:rPr>
                  </w:pPr>
                  <w:proofErr w:type="spellStart"/>
                  <w:r>
                    <w:rPr>
                      <w:rFonts w:ascii="Arial" w:hAnsi="Arial" w:cs="Arial"/>
                      <w:spacing w:val="-5"/>
                      <w:sz w:val="20"/>
                      <w:szCs w:val="20"/>
                    </w:rPr>
                    <w:t>шт</w:t>
                  </w:r>
                  <w:proofErr w:type="spellEnd"/>
                </w:p>
              </w:tc>
              <w:tc>
                <w:tcPr>
                  <w:tcW w:w="1192" w:type="dxa"/>
                  <w:gridSpan w:val="5"/>
                  <w:tcBorders>
                    <w:top w:val="nil"/>
                    <w:left w:val="single" w:sz="4" w:space="0" w:color="auto"/>
                    <w:bottom w:val="nil"/>
                    <w:right w:val="single" w:sz="4" w:space="0" w:color="auto"/>
                  </w:tcBorders>
                </w:tcPr>
                <w:p w:rsidR="00275D95" w:rsidRDefault="00275D95" w:rsidP="00ED5F8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1</w:t>
                  </w:r>
                </w:p>
              </w:tc>
            </w:tr>
            <w:tr w:rsidR="00275D95" w:rsidTr="00755E75">
              <w:trPr>
                <w:gridAfter w:val="4"/>
                <w:wAfter w:w="1048" w:type="dxa"/>
                <w:jc w:val="center"/>
              </w:trPr>
              <w:tc>
                <w:tcPr>
                  <w:tcW w:w="3774" w:type="dxa"/>
                  <w:gridSpan w:val="6"/>
                  <w:tcBorders>
                    <w:top w:val="nil"/>
                    <w:left w:val="nil"/>
                    <w:bottom w:val="nil"/>
                    <w:right w:val="nil"/>
                  </w:tcBorders>
                  <w:vAlign w:val="center"/>
                </w:tcPr>
                <w:p w:rsidR="00275D95" w:rsidRDefault="00275D95" w:rsidP="00ED5F84">
                  <w:pPr>
                    <w:autoSpaceDE w:val="0"/>
                    <w:autoSpaceDN w:val="0"/>
                    <w:adjustRightInd w:val="0"/>
                    <w:spacing w:after="0" w:line="240" w:lineRule="auto"/>
                    <w:rPr>
                      <w:rFonts w:ascii="Arial" w:hAnsi="Arial" w:cs="Arial"/>
                      <w:sz w:val="16"/>
                      <w:szCs w:val="16"/>
                    </w:rPr>
                  </w:pPr>
                </w:p>
              </w:tc>
              <w:tc>
                <w:tcPr>
                  <w:tcW w:w="994" w:type="dxa"/>
                  <w:gridSpan w:val="2"/>
                  <w:tcBorders>
                    <w:top w:val="nil"/>
                    <w:left w:val="single" w:sz="4" w:space="0" w:color="auto"/>
                    <w:bottom w:val="nil"/>
                    <w:right w:val="single" w:sz="4" w:space="0" w:color="auto"/>
                  </w:tcBorders>
                  <w:vAlign w:val="center"/>
                </w:tcPr>
                <w:p w:rsidR="00275D95" w:rsidRDefault="00275D95" w:rsidP="00ED5F84">
                  <w:pPr>
                    <w:autoSpaceDE w:val="0"/>
                    <w:autoSpaceDN w:val="0"/>
                    <w:adjustRightInd w:val="0"/>
                    <w:spacing w:after="0" w:line="240" w:lineRule="auto"/>
                    <w:rPr>
                      <w:rFonts w:ascii="Arial" w:hAnsi="Arial" w:cs="Arial"/>
                      <w:sz w:val="16"/>
                      <w:szCs w:val="16"/>
                    </w:rPr>
                  </w:pPr>
                </w:p>
              </w:tc>
              <w:tc>
                <w:tcPr>
                  <w:tcW w:w="1192" w:type="dxa"/>
                  <w:gridSpan w:val="5"/>
                  <w:tcBorders>
                    <w:top w:val="nil"/>
                    <w:left w:val="single" w:sz="4" w:space="0" w:color="auto"/>
                    <w:bottom w:val="nil"/>
                    <w:right w:val="single" w:sz="4" w:space="0" w:color="auto"/>
                  </w:tcBorders>
                  <w:vAlign w:val="center"/>
                </w:tcPr>
                <w:p w:rsidR="00275D95" w:rsidRDefault="00275D95" w:rsidP="00ED5F84">
                  <w:pPr>
                    <w:autoSpaceDE w:val="0"/>
                    <w:autoSpaceDN w:val="0"/>
                    <w:adjustRightInd w:val="0"/>
                    <w:spacing w:after="0" w:line="240" w:lineRule="auto"/>
                    <w:rPr>
                      <w:rFonts w:ascii="Arial" w:hAnsi="Arial" w:cs="Arial"/>
                      <w:sz w:val="16"/>
                      <w:szCs w:val="16"/>
                    </w:rPr>
                  </w:pPr>
                </w:p>
              </w:tc>
            </w:tr>
            <w:tr w:rsidR="00275D95" w:rsidTr="00755E75">
              <w:trPr>
                <w:gridAfter w:val="4"/>
                <w:wAfter w:w="1048" w:type="dxa"/>
                <w:jc w:val="center"/>
              </w:trPr>
              <w:tc>
                <w:tcPr>
                  <w:tcW w:w="3774" w:type="dxa"/>
                  <w:gridSpan w:val="6"/>
                  <w:tcBorders>
                    <w:top w:val="nil"/>
                    <w:left w:val="nil"/>
                    <w:bottom w:val="nil"/>
                    <w:right w:val="nil"/>
                  </w:tcBorders>
                </w:tcPr>
                <w:p w:rsidR="00275D95" w:rsidRDefault="00275D9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      у тому числі витрати підрядника на</w:t>
                  </w:r>
                </w:p>
                <w:p w:rsidR="00275D95" w:rsidRDefault="00275D95" w:rsidP="00ED5F84">
                  <w:pPr>
                    <w:keepLines/>
                    <w:autoSpaceDE w:val="0"/>
                    <w:autoSpaceDN w:val="0"/>
                    <w:spacing w:after="0" w:line="240" w:lineRule="auto"/>
                    <w:rPr>
                      <w:rFonts w:ascii="Arial" w:hAnsi="Arial" w:cs="Arial"/>
                      <w:sz w:val="20"/>
                      <w:szCs w:val="20"/>
                    </w:rPr>
                  </w:pPr>
                  <w:r>
                    <w:rPr>
                      <w:rFonts w:ascii="Arial" w:hAnsi="Arial" w:cs="Arial"/>
                      <w:spacing w:val="-5"/>
                      <w:sz w:val="20"/>
                      <w:szCs w:val="20"/>
                    </w:rPr>
                    <w:t>устаткування, що монтується</w:t>
                  </w:r>
                </w:p>
              </w:tc>
              <w:tc>
                <w:tcPr>
                  <w:tcW w:w="994" w:type="dxa"/>
                  <w:gridSpan w:val="2"/>
                  <w:tcBorders>
                    <w:top w:val="nil"/>
                    <w:left w:val="single" w:sz="4" w:space="0" w:color="auto"/>
                    <w:bottom w:val="nil"/>
                    <w:right w:val="single" w:sz="4" w:space="0" w:color="auto"/>
                  </w:tcBorders>
                </w:tcPr>
                <w:p w:rsidR="00275D95" w:rsidRDefault="00275D95" w:rsidP="00ED5F84">
                  <w:pPr>
                    <w:keepLines/>
                    <w:autoSpaceDE w:val="0"/>
                    <w:autoSpaceDN w:val="0"/>
                    <w:spacing w:after="0" w:line="240" w:lineRule="auto"/>
                    <w:jc w:val="center"/>
                    <w:rPr>
                      <w:rFonts w:ascii="Arial" w:hAnsi="Arial" w:cs="Arial"/>
                      <w:sz w:val="20"/>
                      <w:szCs w:val="20"/>
                    </w:rPr>
                  </w:pPr>
                  <w:proofErr w:type="spellStart"/>
                  <w:r>
                    <w:rPr>
                      <w:rFonts w:ascii="Arial" w:hAnsi="Arial" w:cs="Arial"/>
                      <w:spacing w:val="-5"/>
                      <w:sz w:val="20"/>
                      <w:szCs w:val="20"/>
                    </w:rPr>
                    <w:t>шт</w:t>
                  </w:r>
                  <w:proofErr w:type="spellEnd"/>
                </w:p>
              </w:tc>
              <w:tc>
                <w:tcPr>
                  <w:tcW w:w="1192" w:type="dxa"/>
                  <w:gridSpan w:val="5"/>
                  <w:tcBorders>
                    <w:top w:val="nil"/>
                    <w:left w:val="single" w:sz="4" w:space="0" w:color="auto"/>
                    <w:bottom w:val="nil"/>
                    <w:right w:val="single" w:sz="4" w:space="0" w:color="auto"/>
                  </w:tcBorders>
                </w:tcPr>
                <w:p w:rsidR="00275D95" w:rsidRDefault="00275D95" w:rsidP="00ED5F8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1</w:t>
                  </w:r>
                </w:p>
              </w:tc>
            </w:tr>
            <w:tr w:rsidR="00275D95" w:rsidTr="00755E75">
              <w:trPr>
                <w:gridAfter w:val="4"/>
                <w:wAfter w:w="1048" w:type="dxa"/>
                <w:jc w:val="center"/>
              </w:trPr>
              <w:tc>
                <w:tcPr>
                  <w:tcW w:w="3774" w:type="dxa"/>
                  <w:gridSpan w:val="6"/>
                  <w:tcBorders>
                    <w:top w:val="nil"/>
                    <w:left w:val="nil"/>
                    <w:bottom w:val="nil"/>
                    <w:right w:val="nil"/>
                  </w:tcBorders>
                  <w:vAlign w:val="center"/>
                </w:tcPr>
                <w:p w:rsidR="00275D95" w:rsidRDefault="00275D95" w:rsidP="00ED5F84">
                  <w:pPr>
                    <w:autoSpaceDE w:val="0"/>
                    <w:autoSpaceDN w:val="0"/>
                    <w:adjustRightInd w:val="0"/>
                    <w:spacing w:after="0" w:line="240" w:lineRule="auto"/>
                    <w:rPr>
                      <w:rFonts w:ascii="Arial" w:hAnsi="Arial" w:cs="Arial"/>
                      <w:sz w:val="16"/>
                      <w:szCs w:val="16"/>
                    </w:rPr>
                  </w:pPr>
                </w:p>
              </w:tc>
              <w:tc>
                <w:tcPr>
                  <w:tcW w:w="994" w:type="dxa"/>
                  <w:gridSpan w:val="2"/>
                  <w:tcBorders>
                    <w:top w:val="nil"/>
                    <w:left w:val="single" w:sz="4" w:space="0" w:color="auto"/>
                    <w:bottom w:val="nil"/>
                    <w:right w:val="single" w:sz="4" w:space="0" w:color="auto"/>
                  </w:tcBorders>
                  <w:vAlign w:val="center"/>
                </w:tcPr>
                <w:p w:rsidR="00275D95" w:rsidRDefault="00275D95" w:rsidP="00ED5F84">
                  <w:pPr>
                    <w:autoSpaceDE w:val="0"/>
                    <w:autoSpaceDN w:val="0"/>
                    <w:adjustRightInd w:val="0"/>
                    <w:spacing w:after="0" w:line="240" w:lineRule="auto"/>
                    <w:rPr>
                      <w:rFonts w:ascii="Arial" w:hAnsi="Arial" w:cs="Arial"/>
                      <w:sz w:val="16"/>
                      <w:szCs w:val="16"/>
                    </w:rPr>
                  </w:pPr>
                </w:p>
              </w:tc>
              <w:tc>
                <w:tcPr>
                  <w:tcW w:w="1192" w:type="dxa"/>
                  <w:gridSpan w:val="5"/>
                  <w:tcBorders>
                    <w:top w:val="nil"/>
                    <w:left w:val="single" w:sz="4" w:space="0" w:color="auto"/>
                    <w:bottom w:val="nil"/>
                    <w:right w:val="single" w:sz="4" w:space="0" w:color="auto"/>
                  </w:tcBorders>
                  <w:vAlign w:val="center"/>
                </w:tcPr>
                <w:p w:rsidR="00275D95" w:rsidRDefault="00275D95" w:rsidP="00ED5F84">
                  <w:pPr>
                    <w:autoSpaceDE w:val="0"/>
                    <w:autoSpaceDN w:val="0"/>
                    <w:adjustRightInd w:val="0"/>
                    <w:spacing w:after="0" w:line="240" w:lineRule="auto"/>
                    <w:rPr>
                      <w:rFonts w:ascii="Arial" w:hAnsi="Arial" w:cs="Arial"/>
                      <w:sz w:val="16"/>
                      <w:szCs w:val="16"/>
                    </w:rPr>
                  </w:pPr>
                </w:p>
              </w:tc>
            </w:tr>
            <w:tr w:rsidR="00275D95" w:rsidTr="00755E75">
              <w:trPr>
                <w:gridAfter w:val="4"/>
                <w:wAfter w:w="1048" w:type="dxa"/>
                <w:jc w:val="center"/>
              </w:trPr>
              <w:tc>
                <w:tcPr>
                  <w:tcW w:w="3774" w:type="dxa"/>
                  <w:gridSpan w:val="6"/>
                  <w:tcBorders>
                    <w:top w:val="nil"/>
                    <w:left w:val="nil"/>
                    <w:bottom w:val="nil"/>
                    <w:right w:val="nil"/>
                  </w:tcBorders>
                </w:tcPr>
                <w:p w:rsidR="00275D95" w:rsidRDefault="00275D95" w:rsidP="00ED5F84">
                  <w:pPr>
                    <w:keepLines/>
                    <w:autoSpaceDE w:val="0"/>
                    <w:autoSpaceDN w:val="0"/>
                    <w:spacing w:after="0" w:line="240" w:lineRule="auto"/>
                    <w:rPr>
                      <w:rFonts w:ascii="Arial" w:hAnsi="Arial" w:cs="Arial"/>
                      <w:sz w:val="20"/>
                      <w:szCs w:val="20"/>
                    </w:rPr>
                  </w:pPr>
                  <w:r>
                    <w:rPr>
                      <w:rFonts w:ascii="Arial" w:hAnsi="Arial" w:cs="Arial"/>
                      <w:spacing w:val="-5"/>
                      <w:sz w:val="20"/>
                      <w:szCs w:val="20"/>
                    </w:rPr>
                    <w:t>Блок живлення БЖ-1230</w:t>
                  </w:r>
                </w:p>
              </w:tc>
              <w:tc>
                <w:tcPr>
                  <w:tcW w:w="994" w:type="dxa"/>
                  <w:gridSpan w:val="2"/>
                  <w:tcBorders>
                    <w:top w:val="nil"/>
                    <w:left w:val="single" w:sz="4" w:space="0" w:color="auto"/>
                    <w:bottom w:val="nil"/>
                    <w:right w:val="single" w:sz="4" w:space="0" w:color="auto"/>
                  </w:tcBorders>
                </w:tcPr>
                <w:p w:rsidR="00275D95" w:rsidRDefault="00275D95" w:rsidP="00ED5F84">
                  <w:pPr>
                    <w:keepLines/>
                    <w:autoSpaceDE w:val="0"/>
                    <w:autoSpaceDN w:val="0"/>
                    <w:spacing w:after="0" w:line="240" w:lineRule="auto"/>
                    <w:jc w:val="center"/>
                    <w:rPr>
                      <w:rFonts w:ascii="Arial" w:hAnsi="Arial" w:cs="Arial"/>
                      <w:sz w:val="20"/>
                      <w:szCs w:val="20"/>
                    </w:rPr>
                  </w:pPr>
                  <w:proofErr w:type="spellStart"/>
                  <w:r>
                    <w:rPr>
                      <w:rFonts w:ascii="Arial" w:hAnsi="Arial" w:cs="Arial"/>
                      <w:spacing w:val="-5"/>
                      <w:sz w:val="20"/>
                      <w:szCs w:val="20"/>
                    </w:rPr>
                    <w:t>шт</w:t>
                  </w:r>
                  <w:proofErr w:type="spellEnd"/>
                </w:p>
              </w:tc>
              <w:tc>
                <w:tcPr>
                  <w:tcW w:w="1192" w:type="dxa"/>
                  <w:gridSpan w:val="5"/>
                  <w:tcBorders>
                    <w:top w:val="nil"/>
                    <w:left w:val="single" w:sz="4" w:space="0" w:color="auto"/>
                    <w:bottom w:val="nil"/>
                    <w:right w:val="single" w:sz="4" w:space="0" w:color="auto"/>
                  </w:tcBorders>
                </w:tcPr>
                <w:p w:rsidR="00275D95" w:rsidRDefault="00275D95" w:rsidP="00ED5F8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1</w:t>
                  </w:r>
                </w:p>
              </w:tc>
            </w:tr>
            <w:tr w:rsidR="00275D95" w:rsidTr="00755E75">
              <w:trPr>
                <w:gridAfter w:val="4"/>
                <w:wAfter w:w="1048" w:type="dxa"/>
                <w:jc w:val="center"/>
              </w:trPr>
              <w:tc>
                <w:tcPr>
                  <w:tcW w:w="3774" w:type="dxa"/>
                  <w:gridSpan w:val="6"/>
                  <w:tcBorders>
                    <w:top w:val="nil"/>
                    <w:left w:val="nil"/>
                    <w:bottom w:val="nil"/>
                    <w:right w:val="nil"/>
                  </w:tcBorders>
                </w:tcPr>
                <w:p w:rsidR="00275D95" w:rsidRDefault="00275D9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      у тому числі витрати підрядника на</w:t>
                  </w:r>
                </w:p>
                <w:p w:rsidR="00275D95" w:rsidRDefault="00275D95" w:rsidP="00ED5F84">
                  <w:pPr>
                    <w:keepLines/>
                    <w:autoSpaceDE w:val="0"/>
                    <w:autoSpaceDN w:val="0"/>
                    <w:spacing w:after="0" w:line="240" w:lineRule="auto"/>
                    <w:rPr>
                      <w:rFonts w:ascii="Arial" w:hAnsi="Arial" w:cs="Arial"/>
                      <w:sz w:val="20"/>
                      <w:szCs w:val="20"/>
                    </w:rPr>
                  </w:pPr>
                  <w:r>
                    <w:rPr>
                      <w:rFonts w:ascii="Arial" w:hAnsi="Arial" w:cs="Arial"/>
                      <w:spacing w:val="-5"/>
                      <w:sz w:val="20"/>
                      <w:szCs w:val="20"/>
                    </w:rPr>
                    <w:t>устаткування, що монтується</w:t>
                  </w:r>
                </w:p>
              </w:tc>
              <w:tc>
                <w:tcPr>
                  <w:tcW w:w="994" w:type="dxa"/>
                  <w:gridSpan w:val="2"/>
                  <w:tcBorders>
                    <w:top w:val="nil"/>
                    <w:left w:val="single" w:sz="4" w:space="0" w:color="auto"/>
                    <w:bottom w:val="nil"/>
                    <w:right w:val="single" w:sz="4" w:space="0" w:color="auto"/>
                  </w:tcBorders>
                </w:tcPr>
                <w:p w:rsidR="00275D95" w:rsidRDefault="00275D95" w:rsidP="00ED5F84">
                  <w:pPr>
                    <w:keepLines/>
                    <w:autoSpaceDE w:val="0"/>
                    <w:autoSpaceDN w:val="0"/>
                    <w:spacing w:after="0" w:line="240" w:lineRule="auto"/>
                    <w:jc w:val="center"/>
                    <w:rPr>
                      <w:rFonts w:ascii="Arial" w:hAnsi="Arial" w:cs="Arial"/>
                      <w:sz w:val="20"/>
                      <w:szCs w:val="20"/>
                    </w:rPr>
                  </w:pPr>
                  <w:proofErr w:type="spellStart"/>
                  <w:r>
                    <w:rPr>
                      <w:rFonts w:ascii="Arial" w:hAnsi="Arial" w:cs="Arial"/>
                      <w:spacing w:val="-5"/>
                      <w:sz w:val="20"/>
                      <w:szCs w:val="20"/>
                    </w:rPr>
                    <w:t>шт</w:t>
                  </w:r>
                  <w:proofErr w:type="spellEnd"/>
                </w:p>
              </w:tc>
              <w:tc>
                <w:tcPr>
                  <w:tcW w:w="1192" w:type="dxa"/>
                  <w:gridSpan w:val="5"/>
                  <w:tcBorders>
                    <w:top w:val="nil"/>
                    <w:left w:val="single" w:sz="4" w:space="0" w:color="auto"/>
                    <w:bottom w:val="nil"/>
                    <w:right w:val="single" w:sz="4" w:space="0" w:color="auto"/>
                  </w:tcBorders>
                </w:tcPr>
                <w:p w:rsidR="00275D95" w:rsidRDefault="00275D95" w:rsidP="00ED5F8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1</w:t>
                  </w:r>
                </w:p>
              </w:tc>
            </w:tr>
            <w:tr w:rsidR="00275D95" w:rsidTr="00755E75">
              <w:trPr>
                <w:gridAfter w:val="4"/>
                <w:wAfter w:w="1048" w:type="dxa"/>
                <w:jc w:val="center"/>
              </w:trPr>
              <w:tc>
                <w:tcPr>
                  <w:tcW w:w="3774" w:type="dxa"/>
                  <w:gridSpan w:val="6"/>
                  <w:tcBorders>
                    <w:top w:val="nil"/>
                    <w:left w:val="nil"/>
                    <w:bottom w:val="nil"/>
                    <w:right w:val="nil"/>
                  </w:tcBorders>
                  <w:vAlign w:val="center"/>
                </w:tcPr>
                <w:p w:rsidR="00275D95" w:rsidRDefault="00275D95" w:rsidP="00ED5F84">
                  <w:pPr>
                    <w:autoSpaceDE w:val="0"/>
                    <w:autoSpaceDN w:val="0"/>
                    <w:adjustRightInd w:val="0"/>
                    <w:spacing w:after="0" w:line="240" w:lineRule="auto"/>
                    <w:rPr>
                      <w:rFonts w:ascii="Arial" w:hAnsi="Arial" w:cs="Arial"/>
                      <w:sz w:val="16"/>
                      <w:szCs w:val="16"/>
                    </w:rPr>
                  </w:pPr>
                </w:p>
              </w:tc>
              <w:tc>
                <w:tcPr>
                  <w:tcW w:w="994" w:type="dxa"/>
                  <w:gridSpan w:val="2"/>
                  <w:tcBorders>
                    <w:top w:val="nil"/>
                    <w:left w:val="single" w:sz="4" w:space="0" w:color="auto"/>
                    <w:bottom w:val="nil"/>
                    <w:right w:val="single" w:sz="4" w:space="0" w:color="auto"/>
                  </w:tcBorders>
                  <w:vAlign w:val="center"/>
                </w:tcPr>
                <w:p w:rsidR="00275D95" w:rsidRDefault="00275D95" w:rsidP="00ED5F84">
                  <w:pPr>
                    <w:autoSpaceDE w:val="0"/>
                    <w:autoSpaceDN w:val="0"/>
                    <w:adjustRightInd w:val="0"/>
                    <w:spacing w:after="0" w:line="240" w:lineRule="auto"/>
                    <w:rPr>
                      <w:rFonts w:ascii="Arial" w:hAnsi="Arial" w:cs="Arial"/>
                      <w:sz w:val="16"/>
                      <w:szCs w:val="16"/>
                    </w:rPr>
                  </w:pPr>
                </w:p>
              </w:tc>
              <w:tc>
                <w:tcPr>
                  <w:tcW w:w="1192" w:type="dxa"/>
                  <w:gridSpan w:val="5"/>
                  <w:tcBorders>
                    <w:top w:val="nil"/>
                    <w:left w:val="single" w:sz="4" w:space="0" w:color="auto"/>
                    <w:bottom w:val="nil"/>
                    <w:right w:val="single" w:sz="4" w:space="0" w:color="auto"/>
                  </w:tcBorders>
                  <w:vAlign w:val="center"/>
                </w:tcPr>
                <w:p w:rsidR="00275D95" w:rsidRDefault="00275D95" w:rsidP="00ED5F84">
                  <w:pPr>
                    <w:autoSpaceDE w:val="0"/>
                    <w:autoSpaceDN w:val="0"/>
                    <w:adjustRightInd w:val="0"/>
                    <w:spacing w:after="0" w:line="240" w:lineRule="auto"/>
                    <w:rPr>
                      <w:rFonts w:ascii="Arial" w:hAnsi="Arial" w:cs="Arial"/>
                      <w:sz w:val="16"/>
                      <w:szCs w:val="16"/>
                    </w:rPr>
                  </w:pPr>
                </w:p>
              </w:tc>
            </w:tr>
            <w:tr w:rsidR="00275D95" w:rsidTr="00755E75">
              <w:trPr>
                <w:gridAfter w:val="4"/>
                <w:wAfter w:w="1048" w:type="dxa"/>
                <w:jc w:val="center"/>
              </w:trPr>
              <w:tc>
                <w:tcPr>
                  <w:tcW w:w="3774" w:type="dxa"/>
                  <w:gridSpan w:val="6"/>
                  <w:tcBorders>
                    <w:top w:val="nil"/>
                    <w:left w:val="nil"/>
                    <w:bottom w:val="nil"/>
                    <w:right w:val="nil"/>
                  </w:tcBorders>
                </w:tcPr>
                <w:p w:rsidR="00275D95" w:rsidRDefault="00275D9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Вентилятор витяжний канальний ВКПФ 6Д</w:t>
                  </w:r>
                </w:p>
                <w:p w:rsidR="00275D95" w:rsidRDefault="00275D95" w:rsidP="00ED5F84">
                  <w:pPr>
                    <w:keepLines/>
                    <w:autoSpaceDE w:val="0"/>
                    <w:autoSpaceDN w:val="0"/>
                    <w:spacing w:after="0" w:line="240" w:lineRule="auto"/>
                    <w:rPr>
                      <w:rFonts w:ascii="Arial" w:hAnsi="Arial" w:cs="Arial"/>
                      <w:sz w:val="20"/>
                      <w:szCs w:val="20"/>
                    </w:rPr>
                  </w:pPr>
                  <w:r>
                    <w:rPr>
                      <w:rFonts w:ascii="Arial" w:hAnsi="Arial" w:cs="Arial"/>
                      <w:spacing w:val="-5"/>
                      <w:sz w:val="20"/>
                      <w:szCs w:val="20"/>
                    </w:rPr>
                    <w:t>900х500</w:t>
                  </w:r>
                </w:p>
              </w:tc>
              <w:tc>
                <w:tcPr>
                  <w:tcW w:w="994" w:type="dxa"/>
                  <w:gridSpan w:val="2"/>
                  <w:tcBorders>
                    <w:top w:val="nil"/>
                    <w:left w:val="single" w:sz="4" w:space="0" w:color="auto"/>
                    <w:bottom w:val="nil"/>
                    <w:right w:val="single" w:sz="4" w:space="0" w:color="auto"/>
                  </w:tcBorders>
                </w:tcPr>
                <w:p w:rsidR="00275D95" w:rsidRDefault="00275D95" w:rsidP="00ED5F84">
                  <w:pPr>
                    <w:keepLines/>
                    <w:autoSpaceDE w:val="0"/>
                    <w:autoSpaceDN w:val="0"/>
                    <w:spacing w:after="0" w:line="240" w:lineRule="auto"/>
                    <w:jc w:val="center"/>
                    <w:rPr>
                      <w:rFonts w:ascii="Arial" w:hAnsi="Arial" w:cs="Arial"/>
                      <w:sz w:val="20"/>
                      <w:szCs w:val="20"/>
                    </w:rPr>
                  </w:pPr>
                  <w:proofErr w:type="spellStart"/>
                  <w:r>
                    <w:rPr>
                      <w:rFonts w:ascii="Arial" w:hAnsi="Arial" w:cs="Arial"/>
                      <w:spacing w:val="-5"/>
                      <w:sz w:val="20"/>
                      <w:szCs w:val="20"/>
                    </w:rPr>
                    <w:t>шт</w:t>
                  </w:r>
                  <w:proofErr w:type="spellEnd"/>
                </w:p>
              </w:tc>
              <w:tc>
                <w:tcPr>
                  <w:tcW w:w="1192" w:type="dxa"/>
                  <w:gridSpan w:val="5"/>
                  <w:tcBorders>
                    <w:top w:val="nil"/>
                    <w:left w:val="single" w:sz="4" w:space="0" w:color="auto"/>
                    <w:bottom w:val="nil"/>
                    <w:right w:val="single" w:sz="4" w:space="0" w:color="auto"/>
                  </w:tcBorders>
                </w:tcPr>
                <w:p w:rsidR="00275D95" w:rsidRDefault="00275D95" w:rsidP="00ED5F8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8</w:t>
                  </w:r>
                </w:p>
              </w:tc>
            </w:tr>
            <w:tr w:rsidR="00275D95" w:rsidTr="00755E75">
              <w:trPr>
                <w:gridAfter w:val="4"/>
                <w:wAfter w:w="1048" w:type="dxa"/>
                <w:jc w:val="center"/>
              </w:trPr>
              <w:tc>
                <w:tcPr>
                  <w:tcW w:w="3774" w:type="dxa"/>
                  <w:gridSpan w:val="6"/>
                  <w:tcBorders>
                    <w:top w:val="nil"/>
                    <w:left w:val="nil"/>
                    <w:bottom w:val="nil"/>
                    <w:right w:val="nil"/>
                  </w:tcBorders>
                </w:tcPr>
                <w:p w:rsidR="00275D95" w:rsidRDefault="00275D95" w:rsidP="00ED5F84">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Датчик  реле перепаду тиску QВМ81-50  </w:t>
                  </w:r>
                </w:p>
              </w:tc>
              <w:tc>
                <w:tcPr>
                  <w:tcW w:w="994" w:type="dxa"/>
                  <w:gridSpan w:val="2"/>
                  <w:tcBorders>
                    <w:top w:val="nil"/>
                    <w:left w:val="single" w:sz="4" w:space="0" w:color="auto"/>
                    <w:bottom w:val="nil"/>
                    <w:right w:val="single" w:sz="4" w:space="0" w:color="auto"/>
                  </w:tcBorders>
                </w:tcPr>
                <w:p w:rsidR="00275D95" w:rsidRDefault="00275D95" w:rsidP="00ED5F84">
                  <w:pPr>
                    <w:keepLines/>
                    <w:autoSpaceDE w:val="0"/>
                    <w:autoSpaceDN w:val="0"/>
                    <w:spacing w:after="0" w:line="240" w:lineRule="auto"/>
                    <w:jc w:val="center"/>
                    <w:rPr>
                      <w:rFonts w:ascii="Arial" w:hAnsi="Arial" w:cs="Arial"/>
                      <w:sz w:val="20"/>
                      <w:szCs w:val="20"/>
                    </w:rPr>
                  </w:pPr>
                  <w:proofErr w:type="spellStart"/>
                  <w:r>
                    <w:rPr>
                      <w:rFonts w:ascii="Arial" w:hAnsi="Arial" w:cs="Arial"/>
                      <w:spacing w:val="-5"/>
                      <w:sz w:val="20"/>
                      <w:szCs w:val="20"/>
                    </w:rPr>
                    <w:t>шт</w:t>
                  </w:r>
                  <w:proofErr w:type="spellEnd"/>
                </w:p>
              </w:tc>
              <w:tc>
                <w:tcPr>
                  <w:tcW w:w="1192" w:type="dxa"/>
                  <w:gridSpan w:val="5"/>
                  <w:tcBorders>
                    <w:top w:val="nil"/>
                    <w:left w:val="single" w:sz="4" w:space="0" w:color="auto"/>
                    <w:bottom w:val="nil"/>
                    <w:right w:val="single" w:sz="4" w:space="0" w:color="auto"/>
                  </w:tcBorders>
                </w:tcPr>
                <w:p w:rsidR="00275D95" w:rsidRDefault="00275D95" w:rsidP="00ED5F8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8</w:t>
                  </w:r>
                </w:p>
              </w:tc>
            </w:tr>
            <w:tr w:rsidR="00275D95" w:rsidTr="00755E75">
              <w:trPr>
                <w:gridAfter w:val="4"/>
                <w:wAfter w:w="1048" w:type="dxa"/>
                <w:jc w:val="center"/>
              </w:trPr>
              <w:tc>
                <w:tcPr>
                  <w:tcW w:w="3774" w:type="dxa"/>
                  <w:gridSpan w:val="6"/>
                  <w:tcBorders>
                    <w:top w:val="nil"/>
                    <w:left w:val="nil"/>
                    <w:bottom w:val="nil"/>
                    <w:right w:val="nil"/>
                  </w:tcBorders>
                  <w:vAlign w:val="center"/>
                </w:tcPr>
                <w:p w:rsidR="00275D95" w:rsidRDefault="00275D95" w:rsidP="00ED5F84">
                  <w:pPr>
                    <w:autoSpaceDE w:val="0"/>
                    <w:autoSpaceDN w:val="0"/>
                    <w:adjustRightInd w:val="0"/>
                    <w:spacing w:after="0" w:line="240" w:lineRule="auto"/>
                    <w:rPr>
                      <w:rFonts w:ascii="Arial" w:hAnsi="Arial" w:cs="Arial"/>
                      <w:sz w:val="16"/>
                      <w:szCs w:val="16"/>
                    </w:rPr>
                  </w:pPr>
                </w:p>
              </w:tc>
              <w:tc>
                <w:tcPr>
                  <w:tcW w:w="994" w:type="dxa"/>
                  <w:gridSpan w:val="2"/>
                  <w:tcBorders>
                    <w:top w:val="nil"/>
                    <w:left w:val="single" w:sz="4" w:space="0" w:color="auto"/>
                    <w:bottom w:val="nil"/>
                    <w:right w:val="single" w:sz="4" w:space="0" w:color="auto"/>
                  </w:tcBorders>
                  <w:vAlign w:val="center"/>
                </w:tcPr>
                <w:p w:rsidR="00275D95" w:rsidRDefault="00275D95" w:rsidP="00ED5F84">
                  <w:pPr>
                    <w:autoSpaceDE w:val="0"/>
                    <w:autoSpaceDN w:val="0"/>
                    <w:adjustRightInd w:val="0"/>
                    <w:spacing w:after="0" w:line="240" w:lineRule="auto"/>
                    <w:rPr>
                      <w:rFonts w:ascii="Arial" w:hAnsi="Arial" w:cs="Arial"/>
                      <w:sz w:val="16"/>
                      <w:szCs w:val="16"/>
                    </w:rPr>
                  </w:pPr>
                </w:p>
              </w:tc>
              <w:tc>
                <w:tcPr>
                  <w:tcW w:w="1192" w:type="dxa"/>
                  <w:gridSpan w:val="5"/>
                  <w:tcBorders>
                    <w:top w:val="nil"/>
                    <w:left w:val="single" w:sz="4" w:space="0" w:color="auto"/>
                    <w:bottom w:val="nil"/>
                    <w:right w:val="single" w:sz="4" w:space="0" w:color="auto"/>
                  </w:tcBorders>
                  <w:vAlign w:val="center"/>
                </w:tcPr>
                <w:p w:rsidR="00275D95" w:rsidRDefault="00275D95" w:rsidP="00ED5F84">
                  <w:pPr>
                    <w:autoSpaceDE w:val="0"/>
                    <w:autoSpaceDN w:val="0"/>
                    <w:adjustRightInd w:val="0"/>
                    <w:spacing w:after="0" w:line="240" w:lineRule="auto"/>
                    <w:rPr>
                      <w:rFonts w:ascii="Arial" w:hAnsi="Arial" w:cs="Arial"/>
                      <w:sz w:val="16"/>
                      <w:szCs w:val="16"/>
                    </w:rPr>
                  </w:pPr>
                </w:p>
              </w:tc>
            </w:tr>
            <w:tr w:rsidR="00275D95" w:rsidTr="00755E75">
              <w:trPr>
                <w:gridAfter w:val="4"/>
                <w:wAfter w:w="1048" w:type="dxa"/>
                <w:jc w:val="center"/>
              </w:trPr>
              <w:tc>
                <w:tcPr>
                  <w:tcW w:w="3774" w:type="dxa"/>
                  <w:gridSpan w:val="6"/>
                  <w:tcBorders>
                    <w:top w:val="nil"/>
                    <w:left w:val="nil"/>
                    <w:bottom w:val="nil"/>
                    <w:right w:val="nil"/>
                  </w:tcBorders>
                </w:tcPr>
                <w:p w:rsidR="00275D95" w:rsidRDefault="00275D95" w:rsidP="00ED5F84">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Датчик температури, </w:t>
                  </w:r>
                  <w:proofErr w:type="spellStart"/>
                  <w:r>
                    <w:rPr>
                      <w:rFonts w:ascii="Arial" w:hAnsi="Arial" w:cs="Arial"/>
                      <w:spacing w:val="-5"/>
                      <w:sz w:val="20"/>
                      <w:szCs w:val="20"/>
                    </w:rPr>
                    <w:t>вих</w:t>
                  </w:r>
                  <w:proofErr w:type="spellEnd"/>
                  <w:r>
                    <w:rPr>
                      <w:rFonts w:ascii="Arial" w:hAnsi="Arial" w:cs="Arial"/>
                      <w:spacing w:val="-5"/>
                      <w:sz w:val="20"/>
                      <w:szCs w:val="20"/>
                    </w:rPr>
                    <w:t xml:space="preserve"> сигнал 0...10В</w:t>
                  </w:r>
                </w:p>
              </w:tc>
              <w:tc>
                <w:tcPr>
                  <w:tcW w:w="994" w:type="dxa"/>
                  <w:gridSpan w:val="2"/>
                  <w:tcBorders>
                    <w:top w:val="nil"/>
                    <w:left w:val="single" w:sz="4" w:space="0" w:color="auto"/>
                    <w:bottom w:val="nil"/>
                    <w:right w:val="single" w:sz="4" w:space="0" w:color="auto"/>
                  </w:tcBorders>
                </w:tcPr>
                <w:p w:rsidR="00275D95" w:rsidRDefault="00275D95" w:rsidP="00ED5F84">
                  <w:pPr>
                    <w:keepLines/>
                    <w:autoSpaceDE w:val="0"/>
                    <w:autoSpaceDN w:val="0"/>
                    <w:spacing w:after="0" w:line="240" w:lineRule="auto"/>
                    <w:jc w:val="center"/>
                    <w:rPr>
                      <w:rFonts w:ascii="Arial" w:hAnsi="Arial" w:cs="Arial"/>
                      <w:sz w:val="20"/>
                      <w:szCs w:val="20"/>
                    </w:rPr>
                  </w:pPr>
                  <w:proofErr w:type="spellStart"/>
                  <w:r>
                    <w:rPr>
                      <w:rFonts w:ascii="Arial" w:hAnsi="Arial" w:cs="Arial"/>
                      <w:spacing w:val="-5"/>
                      <w:sz w:val="20"/>
                      <w:szCs w:val="20"/>
                    </w:rPr>
                    <w:t>шт</w:t>
                  </w:r>
                  <w:proofErr w:type="spellEnd"/>
                </w:p>
              </w:tc>
              <w:tc>
                <w:tcPr>
                  <w:tcW w:w="1192" w:type="dxa"/>
                  <w:gridSpan w:val="5"/>
                  <w:tcBorders>
                    <w:top w:val="nil"/>
                    <w:left w:val="single" w:sz="4" w:space="0" w:color="auto"/>
                    <w:bottom w:val="nil"/>
                    <w:right w:val="single" w:sz="4" w:space="0" w:color="auto"/>
                  </w:tcBorders>
                </w:tcPr>
                <w:p w:rsidR="00275D95" w:rsidRDefault="00275D95" w:rsidP="00ED5F84">
                  <w:pPr>
                    <w:keepLines/>
                    <w:autoSpaceDE w:val="0"/>
                    <w:autoSpaceDN w:val="0"/>
                    <w:spacing w:after="0" w:line="240" w:lineRule="auto"/>
                    <w:jc w:val="right"/>
                    <w:rPr>
                      <w:rFonts w:ascii="Arial" w:hAnsi="Arial" w:cs="Arial"/>
                      <w:sz w:val="20"/>
                      <w:szCs w:val="20"/>
                    </w:rPr>
                  </w:pPr>
                  <w:r>
                    <w:rPr>
                      <w:rFonts w:ascii="Arial" w:hAnsi="Arial" w:cs="Arial"/>
                      <w:spacing w:val="-5"/>
                      <w:sz w:val="20"/>
                      <w:szCs w:val="20"/>
                    </w:rPr>
                    <w:t>6</w:t>
                  </w:r>
                </w:p>
              </w:tc>
            </w:tr>
            <w:tr w:rsidR="00275D95" w:rsidRPr="00686E68" w:rsidTr="00755E75">
              <w:trPr>
                <w:gridAfter w:val="4"/>
                <w:wAfter w:w="1048" w:type="dxa"/>
                <w:jc w:val="center"/>
              </w:trPr>
              <w:tc>
                <w:tcPr>
                  <w:tcW w:w="3774" w:type="dxa"/>
                  <w:gridSpan w:val="6"/>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Модуль дискретних входів  ТХМ1.160</w:t>
                  </w:r>
                </w:p>
              </w:tc>
              <w:tc>
                <w:tcPr>
                  <w:tcW w:w="994"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proofErr w:type="spellStart"/>
                  <w:r>
                    <w:rPr>
                      <w:rFonts w:ascii="Arial" w:hAnsi="Arial" w:cs="Arial"/>
                      <w:spacing w:val="-5"/>
                      <w:sz w:val="20"/>
                      <w:szCs w:val="20"/>
                    </w:rPr>
                    <w:t>шт</w:t>
                  </w:r>
                  <w:proofErr w:type="spellEnd"/>
                </w:p>
              </w:tc>
              <w:tc>
                <w:tcPr>
                  <w:tcW w:w="1192"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r>
                    <w:rPr>
                      <w:rFonts w:ascii="Arial" w:hAnsi="Arial" w:cs="Arial"/>
                      <w:spacing w:val="-5"/>
                      <w:sz w:val="20"/>
                      <w:szCs w:val="20"/>
                    </w:rPr>
                    <w:t>1</w:t>
                  </w:r>
                </w:p>
              </w:tc>
            </w:tr>
            <w:tr w:rsidR="00275D95" w:rsidRPr="00686E68" w:rsidTr="00755E75">
              <w:trPr>
                <w:gridAfter w:val="4"/>
                <w:wAfter w:w="1048" w:type="dxa"/>
                <w:jc w:val="center"/>
              </w:trPr>
              <w:tc>
                <w:tcPr>
                  <w:tcW w:w="3774" w:type="dxa"/>
                  <w:gridSpan w:val="6"/>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p>
              </w:tc>
              <w:tc>
                <w:tcPr>
                  <w:tcW w:w="994"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p>
              </w:tc>
              <w:tc>
                <w:tcPr>
                  <w:tcW w:w="1192"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p>
              </w:tc>
            </w:tr>
            <w:tr w:rsidR="00275D95" w:rsidRPr="00686E68" w:rsidTr="00755E75">
              <w:trPr>
                <w:gridAfter w:val="4"/>
                <w:wAfter w:w="1048" w:type="dxa"/>
                <w:jc w:val="center"/>
              </w:trPr>
              <w:tc>
                <w:tcPr>
                  <w:tcW w:w="3774" w:type="dxa"/>
                  <w:gridSpan w:val="6"/>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Модуль релейних виходів  ТХМ1.6R</w:t>
                  </w:r>
                </w:p>
              </w:tc>
              <w:tc>
                <w:tcPr>
                  <w:tcW w:w="994"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proofErr w:type="spellStart"/>
                  <w:r>
                    <w:rPr>
                      <w:rFonts w:ascii="Arial" w:hAnsi="Arial" w:cs="Arial"/>
                      <w:spacing w:val="-5"/>
                      <w:sz w:val="20"/>
                      <w:szCs w:val="20"/>
                    </w:rPr>
                    <w:t>шт</w:t>
                  </w:r>
                  <w:proofErr w:type="spellEnd"/>
                </w:p>
              </w:tc>
              <w:tc>
                <w:tcPr>
                  <w:tcW w:w="1192"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r>
                    <w:rPr>
                      <w:rFonts w:ascii="Arial" w:hAnsi="Arial" w:cs="Arial"/>
                      <w:spacing w:val="-5"/>
                      <w:sz w:val="20"/>
                      <w:szCs w:val="20"/>
                    </w:rPr>
                    <w:t>3</w:t>
                  </w:r>
                </w:p>
              </w:tc>
            </w:tr>
            <w:tr w:rsidR="00275D95" w:rsidRPr="00686E68" w:rsidTr="00755E75">
              <w:trPr>
                <w:gridAfter w:val="4"/>
                <w:wAfter w:w="1048" w:type="dxa"/>
                <w:jc w:val="center"/>
              </w:trPr>
              <w:tc>
                <w:tcPr>
                  <w:tcW w:w="3774" w:type="dxa"/>
                  <w:gridSpan w:val="6"/>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p>
              </w:tc>
              <w:tc>
                <w:tcPr>
                  <w:tcW w:w="994"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p>
              </w:tc>
              <w:tc>
                <w:tcPr>
                  <w:tcW w:w="1192"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p>
              </w:tc>
            </w:tr>
            <w:tr w:rsidR="00275D95" w:rsidRPr="00686E68" w:rsidTr="00755E75">
              <w:trPr>
                <w:gridAfter w:val="4"/>
                <w:wAfter w:w="1048" w:type="dxa"/>
                <w:jc w:val="center"/>
              </w:trPr>
              <w:tc>
                <w:tcPr>
                  <w:tcW w:w="3774" w:type="dxa"/>
                  <w:gridSpan w:val="6"/>
                  <w:tcBorders>
                    <w:top w:val="nil"/>
                    <w:left w:val="nil"/>
                    <w:bottom w:val="nil"/>
                    <w:right w:val="nil"/>
                  </w:tcBorders>
                </w:tcPr>
                <w:p w:rsidR="00275D95" w:rsidRDefault="00275D9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Перемикач навантаження модульний "0-1-2"</w:t>
                  </w:r>
                </w:p>
                <w:p w:rsidR="00275D95" w:rsidRPr="00686E68" w:rsidRDefault="00275D9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 10А</w:t>
                  </w:r>
                </w:p>
              </w:tc>
              <w:tc>
                <w:tcPr>
                  <w:tcW w:w="994"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proofErr w:type="spellStart"/>
                  <w:r>
                    <w:rPr>
                      <w:rFonts w:ascii="Arial" w:hAnsi="Arial" w:cs="Arial"/>
                      <w:spacing w:val="-5"/>
                      <w:sz w:val="20"/>
                      <w:szCs w:val="20"/>
                    </w:rPr>
                    <w:t>шт</w:t>
                  </w:r>
                  <w:proofErr w:type="spellEnd"/>
                </w:p>
              </w:tc>
              <w:tc>
                <w:tcPr>
                  <w:tcW w:w="1192"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r>
                    <w:rPr>
                      <w:rFonts w:ascii="Arial" w:hAnsi="Arial" w:cs="Arial"/>
                      <w:spacing w:val="-5"/>
                      <w:sz w:val="20"/>
                      <w:szCs w:val="20"/>
                    </w:rPr>
                    <w:t>1</w:t>
                  </w:r>
                </w:p>
              </w:tc>
            </w:tr>
            <w:tr w:rsidR="00275D95" w:rsidRPr="00686E68" w:rsidTr="00755E75">
              <w:trPr>
                <w:gridAfter w:val="4"/>
                <w:wAfter w:w="1048" w:type="dxa"/>
                <w:jc w:val="center"/>
              </w:trPr>
              <w:tc>
                <w:tcPr>
                  <w:tcW w:w="3774" w:type="dxa"/>
                  <w:gridSpan w:val="6"/>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p>
              </w:tc>
              <w:tc>
                <w:tcPr>
                  <w:tcW w:w="994"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p>
              </w:tc>
              <w:tc>
                <w:tcPr>
                  <w:tcW w:w="1192"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p>
              </w:tc>
            </w:tr>
            <w:tr w:rsidR="00275D95" w:rsidRPr="00686E68" w:rsidTr="00755E75">
              <w:trPr>
                <w:gridAfter w:val="4"/>
                <w:wAfter w:w="1048" w:type="dxa"/>
                <w:jc w:val="center"/>
              </w:trPr>
              <w:tc>
                <w:tcPr>
                  <w:tcW w:w="3774" w:type="dxa"/>
                  <w:gridSpan w:val="6"/>
                  <w:tcBorders>
                    <w:top w:val="nil"/>
                    <w:left w:val="nil"/>
                    <w:bottom w:val="nil"/>
                    <w:right w:val="nil"/>
                  </w:tcBorders>
                </w:tcPr>
                <w:p w:rsidR="00275D95" w:rsidRDefault="00275D9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Приймально-контрольний прилад "ТІРАС-</w:t>
                  </w:r>
                </w:p>
                <w:p w:rsidR="00275D95" w:rsidRPr="00686E68" w:rsidRDefault="00275D9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4П"</w:t>
                  </w:r>
                </w:p>
              </w:tc>
              <w:tc>
                <w:tcPr>
                  <w:tcW w:w="994"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proofErr w:type="spellStart"/>
                  <w:r>
                    <w:rPr>
                      <w:rFonts w:ascii="Arial" w:hAnsi="Arial" w:cs="Arial"/>
                      <w:spacing w:val="-5"/>
                      <w:sz w:val="20"/>
                      <w:szCs w:val="20"/>
                    </w:rPr>
                    <w:t>шт</w:t>
                  </w:r>
                  <w:proofErr w:type="spellEnd"/>
                </w:p>
              </w:tc>
              <w:tc>
                <w:tcPr>
                  <w:tcW w:w="1192"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r>
                    <w:rPr>
                      <w:rFonts w:ascii="Arial" w:hAnsi="Arial" w:cs="Arial"/>
                      <w:spacing w:val="-5"/>
                      <w:sz w:val="20"/>
                      <w:szCs w:val="20"/>
                    </w:rPr>
                    <w:t>1</w:t>
                  </w:r>
                </w:p>
              </w:tc>
            </w:tr>
            <w:tr w:rsidR="00275D95" w:rsidRPr="00686E68" w:rsidTr="00755E75">
              <w:trPr>
                <w:gridAfter w:val="4"/>
                <w:wAfter w:w="1048" w:type="dxa"/>
                <w:jc w:val="center"/>
              </w:trPr>
              <w:tc>
                <w:tcPr>
                  <w:tcW w:w="3774" w:type="dxa"/>
                  <w:gridSpan w:val="6"/>
                  <w:tcBorders>
                    <w:top w:val="nil"/>
                    <w:left w:val="nil"/>
                    <w:bottom w:val="nil"/>
                    <w:right w:val="nil"/>
                  </w:tcBorders>
                </w:tcPr>
                <w:p w:rsidR="00275D95" w:rsidRPr="00686E68" w:rsidRDefault="00275D95" w:rsidP="00ED5F84">
                  <w:pPr>
                    <w:keepLines/>
                    <w:autoSpaceDE w:val="0"/>
                    <w:autoSpaceDN w:val="0"/>
                    <w:spacing w:after="0" w:line="240" w:lineRule="auto"/>
                    <w:rPr>
                      <w:rFonts w:ascii="Arial" w:hAnsi="Arial" w:cs="Arial"/>
                      <w:spacing w:val="-5"/>
                      <w:sz w:val="20"/>
                      <w:szCs w:val="20"/>
                    </w:rPr>
                  </w:pPr>
                </w:p>
              </w:tc>
              <w:tc>
                <w:tcPr>
                  <w:tcW w:w="994"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p>
              </w:tc>
              <w:tc>
                <w:tcPr>
                  <w:tcW w:w="1192"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p>
              </w:tc>
            </w:tr>
            <w:tr w:rsidR="00275D95" w:rsidRPr="00686E68" w:rsidTr="00755E75">
              <w:trPr>
                <w:gridAfter w:val="4"/>
                <w:wAfter w:w="1048" w:type="dxa"/>
                <w:jc w:val="center"/>
              </w:trPr>
              <w:tc>
                <w:tcPr>
                  <w:tcW w:w="3774" w:type="dxa"/>
                  <w:gridSpan w:val="6"/>
                  <w:tcBorders>
                    <w:top w:val="nil"/>
                    <w:left w:val="nil"/>
                    <w:bottom w:val="nil"/>
                    <w:right w:val="nil"/>
                  </w:tcBorders>
                </w:tcPr>
                <w:p w:rsidR="00275D95" w:rsidRDefault="00275D9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      у тому числі витрати підрядника на</w:t>
                  </w:r>
                </w:p>
                <w:p w:rsidR="00275D95" w:rsidRPr="00686E68" w:rsidRDefault="00275D95" w:rsidP="00ED5F8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устаткування, що монтується</w:t>
                  </w:r>
                </w:p>
              </w:tc>
              <w:tc>
                <w:tcPr>
                  <w:tcW w:w="994" w:type="dxa"/>
                  <w:gridSpan w:val="2"/>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center"/>
                    <w:rPr>
                      <w:rFonts w:ascii="Arial" w:hAnsi="Arial" w:cs="Arial"/>
                      <w:spacing w:val="-5"/>
                      <w:sz w:val="20"/>
                      <w:szCs w:val="20"/>
                    </w:rPr>
                  </w:pPr>
                  <w:proofErr w:type="spellStart"/>
                  <w:r>
                    <w:rPr>
                      <w:rFonts w:ascii="Arial" w:hAnsi="Arial" w:cs="Arial"/>
                      <w:spacing w:val="-5"/>
                      <w:sz w:val="20"/>
                      <w:szCs w:val="20"/>
                    </w:rPr>
                    <w:t>шт</w:t>
                  </w:r>
                  <w:proofErr w:type="spellEnd"/>
                </w:p>
              </w:tc>
              <w:tc>
                <w:tcPr>
                  <w:tcW w:w="1192" w:type="dxa"/>
                  <w:gridSpan w:val="5"/>
                  <w:tcBorders>
                    <w:top w:val="nil"/>
                    <w:left w:val="single" w:sz="4" w:space="0" w:color="auto"/>
                    <w:bottom w:val="nil"/>
                    <w:right w:val="single" w:sz="4" w:space="0" w:color="auto"/>
                  </w:tcBorders>
                </w:tcPr>
                <w:p w:rsidR="00275D95" w:rsidRPr="00686E68" w:rsidRDefault="00275D95" w:rsidP="00ED5F84">
                  <w:pPr>
                    <w:keepLines/>
                    <w:autoSpaceDE w:val="0"/>
                    <w:autoSpaceDN w:val="0"/>
                    <w:spacing w:after="0" w:line="240" w:lineRule="auto"/>
                    <w:jc w:val="right"/>
                    <w:rPr>
                      <w:rFonts w:ascii="Arial" w:hAnsi="Arial" w:cs="Arial"/>
                      <w:spacing w:val="-5"/>
                      <w:sz w:val="20"/>
                      <w:szCs w:val="20"/>
                    </w:rPr>
                  </w:pPr>
                  <w:r>
                    <w:rPr>
                      <w:rFonts w:ascii="Arial" w:hAnsi="Arial" w:cs="Arial"/>
                      <w:spacing w:val="-5"/>
                      <w:sz w:val="20"/>
                      <w:szCs w:val="20"/>
                    </w:rPr>
                    <w:t>1</w:t>
                  </w:r>
                </w:p>
              </w:tc>
            </w:tr>
          </w:tbl>
          <w:p w:rsidR="00311F97" w:rsidRPr="000A31BA" w:rsidRDefault="00311F97" w:rsidP="00311F97">
            <w:pPr>
              <w:spacing w:after="0" w:line="0" w:lineRule="atLeast"/>
              <w:rPr>
                <w:rFonts w:ascii="Times New Roman" w:hAnsi="Times New Roman"/>
                <w:lang w:val="en-US"/>
              </w:rPr>
            </w:pPr>
          </w:p>
        </w:tc>
      </w:tr>
      <w:tr w:rsidR="00311F97" w:rsidRPr="00CD15BB" w:rsidTr="00311F97">
        <w:trPr>
          <w:trHeight w:val="1557"/>
        </w:trPr>
        <w:tc>
          <w:tcPr>
            <w:tcW w:w="736" w:type="dxa"/>
          </w:tcPr>
          <w:p w:rsidR="00311F97" w:rsidRPr="00CD15BB" w:rsidRDefault="00311F97" w:rsidP="00311F97">
            <w:pPr>
              <w:rPr>
                <w:rFonts w:ascii="Times New Roman" w:hAnsi="Times New Roman"/>
                <w:sz w:val="28"/>
                <w:szCs w:val="28"/>
              </w:rPr>
            </w:pPr>
            <w:r w:rsidRPr="00CD15BB">
              <w:rPr>
                <w:rFonts w:ascii="Times New Roman" w:hAnsi="Times New Roman"/>
                <w:sz w:val="28"/>
                <w:szCs w:val="28"/>
              </w:rPr>
              <w:lastRenderedPageBreak/>
              <w:t>3</w:t>
            </w:r>
          </w:p>
        </w:tc>
        <w:tc>
          <w:tcPr>
            <w:tcW w:w="2349" w:type="dxa"/>
          </w:tcPr>
          <w:p w:rsidR="00311F97" w:rsidRPr="00D94817" w:rsidRDefault="00311F97" w:rsidP="00311F97">
            <w:pPr>
              <w:rPr>
                <w:rFonts w:ascii="Times New Roman" w:hAnsi="Times New Roman"/>
                <w:sz w:val="26"/>
                <w:szCs w:val="26"/>
              </w:rPr>
            </w:pPr>
            <w:r w:rsidRPr="00D94817">
              <w:rPr>
                <w:rFonts w:ascii="Times New Roman" w:hAnsi="Times New Roman"/>
                <w:sz w:val="26"/>
                <w:szCs w:val="26"/>
              </w:rPr>
              <w:t xml:space="preserve">Обґрунтування очікуваної вартості предмета закупівлі, розміру бюджетного призначення, </w:t>
            </w:r>
          </w:p>
        </w:tc>
        <w:tc>
          <w:tcPr>
            <w:tcW w:w="7229" w:type="dxa"/>
          </w:tcPr>
          <w:p w:rsidR="00ED5F84" w:rsidRPr="00CD15BB" w:rsidRDefault="00ED5F84" w:rsidP="00582265">
            <w:pPr>
              <w:rPr>
                <w:rFonts w:ascii="Times New Roman" w:hAnsi="Times New Roman"/>
              </w:rPr>
            </w:pPr>
            <w:r w:rsidRPr="001747C7">
              <w:rPr>
                <w:rFonts w:ascii="Times New Roman" w:hAnsi="Times New Roman"/>
              </w:rPr>
              <w:t>Очікувана вартість предмета закупівлі розрахована з урахуванням пункту 2 розділу ІІІ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 року №275, на підставі закупівельних цін попередніх періодів та склала з урахуванням кількості послуг та доведених</w:t>
            </w:r>
            <w:r>
              <w:rPr>
                <w:rFonts w:ascii="Times New Roman" w:hAnsi="Times New Roman"/>
              </w:rPr>
              <w:t xml:space="preserve"> розмірів бюджетних призначень </w:t>
            </w:r>
            <w:r w:rsidRPr="001747C7">
              <w:rPr>
                <w:rFonts w:ascii="Times New Roman" w:hAnsi="Times New Roman"/>
                <w:lang w:val="en-US"/>
              </w:rPr>
              <w:t>4 957 722</w:t>
            </w:r>
            <w:r w:rsidRPr="001747C7">
              <w:rPr>
                <w:rFonts w:ascii="Times New Roman" w:hAnsi="Times New Roman"/>
              </w:rPr>
              <w:t xml:space="preserve">, 80 грн </w:t>
            </w:r>
          </w:p>
        </w:tc>
      </w:tr>
    </w:tbl>
    <w:p w:rsidR="00311F97" w:rsidRDefault="00311F97" w:rsidP="00311F97">
      <w:pPr>
        <w:jc w:val="right"/>
        <w:rPr>
          <w:rFonts w:ascii="Times New Roman" w:hAnsi="Times New Roman"/>
        </w:rPr>
      </w:pPr>
    </w:p>
    <w:sectPr w:rsidR="00311F97" w:rsidSect="005672F5">
      <w:headerReference w:type="default" r:id="rId9"/>
      <w:type w:val="continuous"/>
      <w:pgSz w:w="11907" w:h="16840"/>
      <w:pgMar w:top="650" w:right="850" w:bottom="367" w:left="1134" w:header="709" w:footer="709" w:gutter="0"/>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5F84" w:rsidRDefault="00ED5F84" w:rsidP="002441D0">
      <w:pPr>
        <w:spacing w:after="0" w:line="240" w:lineRule="auto"/>
      </w:pPr>
      <w:r>
        <w:separator/>
      </w:r>
    </w:p>
  </w:endnote>
  <w:endnote w:type="continuationSeparator" w:id="1">
    <w:p w:rsidR="00ED5F84" w:rsidRDefault="00ED5F84" w:rsidP="002441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20002A87" w:usb1="00000000" w:usb2="00000000"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5F84" w:rsidRDefault="00ED5F84" w:rsidP="002441D0">
      <w:pPr>
        <w:spacing w:after="0" w:line="240" w:lineRule="auto"/>
      </w:pPr>
      <w:r>
        <w:separator/>
      </w:r>
    </w:p>
  </w:footnote>
  <w:footnote w:type="continuationSeparator" w:id="1">
    <w:p w:rsidR="00ED5F84" w:rsidRDefault="00ED5F84" w:rsidP="002441D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5F84" w:rsidRDefault="00ED5F84">
    <w:pPr>
      <w:tabs>
        <w:tab w:val="center" w:pos="4565"/>
        <w:tab w:val="right" w:pos="8567"/>
      </w:tabs>
      <w:autoSpaceDE w:val="0"/>
      <w:autoSpaceDN w:val="0"/>
      <w:spacing w:after="0" w:line="240" w:lineRule="auto"/>
      <w:rPr>
        <w:sz w:val="16"/>
        <w:szCs w:val="16"/>
        <w:lang w:val="en-U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5F84" w:rsidRPr="002441D0" w:rsidRDefault="00ED5F84">
    <w:pPr>
      <w:tabs>
        <w:tab w:val="center" w:pos="4692"/>
        <w:tab w:val="right" w:pos="7956"/>
      </w:tabs>
      <w:autoSpaceDE w:val="0"/>
      <w:autoSpaceDN w:val="0"/>
      <w:spacing w:after="0" w:line="240" w:lineRule="auto"/>
      <w:rPr>
        <w:sz w:val="16"/>
        <w:szCs w:val="16"/>
        <w:lang w:val="ru-RU"/>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062FA"/>
    <w:multiLevelType w:val="hybridMultilevel"/>
    <w:tmpl w:val="9BE2BF4C"/>
    <w:lvl w:ilvl="0" w:tplc="016CCD00">
      <w:start w:val="10"/>
      <w:numFmt w:val="bullet"/>
      <w:lvlText w:val="-"/>
      <w:lvlJc w:val="left"/>
      <w:pPr>
        <w:ind w:left="720" w:hanging="360"/>
      </w:pPr>
      <w:rPr>
        <w:rFonts w:ascii="Calibri" w:eastAsiaTheme="minorEastAsia" w:hAnsi="Calibri" w:cs="Calibri"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CB4F7B"/>
    <w:multiLevelType w:val="hybridMultilevel"/>
    <w:tmpl w:val="567C4192"/>
    <w:lvl w:ilvl="0" w:tplc="7E2030E6">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5F4C21"/>
    <w:multiLevelType w:val="hybridMultilevel"/>
    <w:tmpl w:val="B02635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CA64DD"/>
    <w:multiLevelType w:val="hybridMultilevel"/>
    <w:tmpl w:val="D152E4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0573F0"/>
    <w:multiLevelType w:val="hybridMultilevel"/>
    <w:tmpl w:val="05EEB3EE"/>
    <w:lvl w:ilvl="0" w:tplc="0419000D">
      <w:start w:val="1"/>
      <w:numFmt w:val="bullet"/>
      <w:lvlText w:val=""/>
      <w:lvlJc w:val="left"/>
      <w:pPr>
        <w:ind w:left="720" w:hanging="360"/>
      </w:pPr>
      <w:rPr>
        <w:rFonts w:ascii="Wingdings" w:hAnsi="Wingdings" w:hint="default"/>
      </w:rPr>
    </w:lvl>
    <w:lvl w:ilvl="1" w:tplc="5B3A3258">
      <w:numFmt w:val="bullet"/>
      <w:lvlText w:val="•"/>
      <w:lvlJc w:val="left"/>
      <w:pPr>
        <w:ind w:left="1788" w:hanging="708"/>
      </w:pPr>
      <w:rPr>
        <w:rFonts w:ascii="Times New Roman" w:eastAsia="Calibr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159416B"/>
    <w:multiLevelType w:val="multilevel"/>
    <w:tmpl w:val="F3606E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221423D"/>
    <w:multiLevelType w:val="hybridMultilevel"/>
    <w:tmpl w:val="5B24E914"/>
    <w:lvl w:ilvl="0" w:tplc="0419000F">
      <w:start w:val="3"/>
      <w:numFmt w:val="decimal"/>
      <w:lvlText w:val="%1."/>
      <w:lvlJc w:val="left"/>
      <w:pPr>
        <w:ind w:left="688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7A8505D"/>
    <w:multiLevelType w:val="hybridMultilevel"/>
    <w:tmpl w:val="66542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CE6B8D"/>
    <w:multiLevelType w:val="hybridMultilevel"/>
    <w:tmpl w:val="46DE18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5FC7043"/>
    <w:multiLevelType w:val="hybridMultilevel"/>
    <w:tmpl w:val="03007B8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32C3FF3"/>
    <w:multiLevelType w:val="hybridMultilevel"/>
    <w:tmpl w:val="28E8DA76"/>
    <w:lvl w:ilvl="0" w:tplc="0419000F">
      <w:start w:val="1"/>
      <w:numFmt w:val="decimal"/>
      <w:lvlText w:val="%1."/>
      <w:lvlJc w:val="left"/>
      <w:pPr>
        <w:tabs>
          <w:tab w:val="num" w:pos="360"/>
        </w:tabs>
        <w:ind w:left="360" w:hanging="360"/>
      </w:pPr>
      <w:rPr>
        <w:rFonts w:hint="default"/>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4FE7DDE"/>
    <w:multiLevelType w:val="hybridMultilevel"/>
    <w:tmpl w:val="78480876"/>
    <w:lvl w:ilvl="0" w:tplc="41D85F32">
      <w:start w:val="1"/>
      <w:numFmt w:val="decimal"/>
      <w:lvlText w:val="%1."/>
      <w:lvlJc w:val="left"/>
      <w:pPr>
        <w:ind w:left="1080" w:hanging="360"/>
      </w:pPr>
      <w:rPr>
        <w:rFonts w:hint="default"/>
      </w:rPr>
    </w:lvl>
    <w:lvl w:ilvl="1" w:tplc="04220019">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2">
    <w:nsid w:val="4CA05ADB"/>
    <w:multiLevelType w:val="hybridMultilevel"/>
    <w:tmpl w:val="BA34F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F2F5A10"/>
    <w:multiLevelType w:val="hybridMultilevel"/>
    <w:tmpl w:val="000E65F2"/>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B0562EA"/>
    <w:multiLevelType w:val="hybridMultilevel"/>
    <w:tmpl w:val="7C4008B4"/>
    <w:lvl w:ilvl="0" w:tplc="0422000F">
      <w:start w:val="3"/>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nsid w:val="6ED81AA7"/>
    <w:multiLevelType w:val="hybridMultilevel"/>
    <w:tmpl w:val="30186D0A"/>
    <w:lvl w:ilvl="0" w:tplc="016CCD00">
      <w:start w:val="10"/>
      <w:numFmt w:val="bullet"/>
      <w:lvlText w:val="-"/>
      <w:lvlJc w:val="left"/>
      <w:pPr>
        <w:ind w:left="720" w:hanging="360"/>
      </w:pPr>
      <w:rPr>
        <w:rFonts w:ascii="Calibri" w:eastAsiaTheme="minorEastAsia"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6"/>
  </w:num>
  <w:num w:numId="4">
    <w:abstractNumId w:val="15"/>
  </w:num>
  <w:num w:numId="5">
    <w:abstractNumId w:val="0"/>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5"/>
  </w:num>
  <w:num w:numId="9">
    <w:abstractNumId w:val="4"/>
  </w:num>
  <w:num w:numId="10">
    <w:abstractNumId w:val="9"/>
  </w:num>
  <w:num w:numId="11">
    <w:abstractNumId w:val="13"/>
  </w:num>
  <w:num w:numId="12">
    <w:abstractNumId w:val="2"/>
  </w:num>
  <w:num w:numId="13">
    <w:abstractNumId w:val="1"/>
  </w:num>
  <w:num w:numId="14">
    <w:abstractNumId w:val="12"/>
  </w:num>
  <w:num w:numId="15">
    <w:abstractNumId w:val="11"/>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GrammaticalErrors/>
  <w:proofState w:spelling="clean"/>
  <w:defaultTabStop w:val="708"/>
  <w:hyphenationZone w:val="425"/>
  <w:characterSpacingControl w:val="doNotCompress"/>
  <w:footnotePr>
    <w:footnote w:id="0"/>
    <w:footnote w:id="1"/>
  </w:footnotePr>
  <w:endnotePr>
    <w:endnote w:id="0"/>
    <w:endnote w:id="1"/>
  </w:endnotePr>
  <w:compat/>
  <w:rsids>
    <w:rsidRoot w:val="00E54EFB"/>
    <w:rsid w:val="00013293"/>
    <w:rsid w:val="00014B2B"/>
    <w:rsid w:val="00032FF5"/>
    <w:rsid w:val="00034129"/>
    <w:rsid w:val="0004562E"/>
    <w:rsid w:val="00061977"/>
    <w:rsid w:val="00086818"/>
    <w:rsid w:val="000905C1"/>
    <w:rsid w:val="000C3ADA"/>
    <w:rsid w:val="000D06F0"/>
    <w:rsid w:val="000D1E52"/>
    <w:rsid w:val="000E70B3"/>
    <w:rsid w:val="00164F36"/>
    <w:rsid w:val="001E2A88"/>
    <w:rsid w:val="002138D1"/>
    <w:rsid w:val="00225F9C"/>
    <w:rsid w:val="00226392"/>
    <w:rsid w:val="00237924"/>
    <w:rsid w:val="002441D0"/>
    <w:rsid w:val="00275D95"/>
    <w:rsid w:val="00284340"/>
    <w:rsid w:val="002A1E65"/>
    <w:rsid w:val="002A6303"/>
    <w:rsid w:val="00302F16"/>
    <w:rsid w:val="00303366"/>
    <w:rsid w:val="00311F97"/>
    <w:rsid w:val="00327504"/>
    <w:rsid w:val="00330E35"/>
    <w:rsid w:val="00331367"/>
    <w:rsid w:val="00347EB7"/>
    <w:rsid w:val="00382E82"/>
    <w:rsid w:val="003A60DD"/>
    <w:rsid w:val="003B2717"/>
    <w:rsid w:val="003D5C48"/>
    <w:rsid w:val="003F7173"/>
    <w:rsid w:val="004023ED"/>
    <w:rsid w:val="0043061F"/>
    <w:rsid w:val="004447EA"/>
    <w:rsid w:val="0045731B"/>
    <w:rsid w:val="004821DE"/>
    <w:rsid w:val="004B2F54"/>
    <w:rsid w:val="004B67B0"/>
    <w:rsid w:val="004C68E9"/>
    <w:rsid w:val="004E3E04"/>
    <w:rsid w:val="00507AC0"/>
    <w:rsid w:val="0051212D"/>
    <w:rsid w:val="00517D75"/>
    <w:rsid w:val="005219B6"/>
    <w:rsid w:val="005672F5"/>
    <w:rsid w:val="00581732"/>
    <w:rsid w:val="00582265"/>
    <w:rsid w:val="005C45B2"/>
    <w:rsid w:val="005D0292"/>
    <w:rsid w:val="005D5934"/>
    <w:rsid w:val="005D77E1"/>
    <w:rsid w:val="005E1F61"/>
    <w:rsid w:val="005F5B46"/>
    <w:rsid w:val="00612A3F"/>
    <w:rsid w:val="006266B3"/>
    <w:rsid w:val="006375ED"/>
    <w:rsid w:val="00647FA2"/>
    <w:rsid w:val="00655CA0"/>
    <w:rsid w:val="00677A23"/>
    <w:rsid w:val="00680BF4"/>
    <w:rsid w:val="00683E31"/>
    <w:rsid w:val="00686E68"/>
    <w:rsid w:val="00693F1E"/>
    <w:rsid w:val="00696ACF"/>
    <w:rsid w:val="006A5EE7"/>
    <w:rsid w:val="006B486F"/>
    <w:rsid w:val="006C7679"/>
    <w:rsid w:val="006F75AD"/>
    <w:rsid w:val="007059C8"/>
    <w:rsid w:val="007129DE"/>
    <w:rsid w:val="007147EB"/>
    <w:rsid w:val="0071557D"/>
    <w:rsid w:val="00731526"/>
    <w:rsid w:val="00733C2E"/>
    <w:rsid w:val="00744E14"/>
    <w:rsid w:val="007553C3"/>
    <w:rsid w:val="00755E75"/>
    <w:rsid w:val="00757881"/>
    <w:rsid w:val="00773FFD"/>
    <w:rsid w:val="00782758"/>
    <w:rsid w:val="007916A0"/>
    <w:rsid w:val="007A0308"/>
    <w:rsid w:val="007B60BC"/>
    <w:rsid w:val="007C1AC8"/>
    <w:rsid w:val="0082357D"/>
    <w:rsid w:val="00826300"/>
    <w:rsid w:val="008357E2"/>
    <w:rsid w:val="008416DC"/>
    <w:rsid w:val="00856354"/>
    <w:rsid w:val="00864E2D"/>
    <w:rsid w:val="00875DE1"/>
    <w:rsid w:val="008A112F"/>
    <w:rsid w:val="008B3613"/>
    <w:rsid w:val="008C5BBD"/>
    <w:rsid w:val="008E71A2"/>
    <w:rsid w:val="00921EE6"/>
    <w:rsid w:val="00932CBD"/>
    <w:rsid w:val="0097415C"/>
    <w:rsid w:val="009759D3"/>
    <w:rsid w:val="009925E1"/>
    <w:rsid w:val="009B7B29"/>
    <w:rsid w:val="009E18E4"/>
    <w:rsid w:val="009F237F"/>
    <w:rsid w:val="00A0116D"/>
    <w:rsid w:val="00A02BAE"/>
    <w:rsid w:val="00A11B94"/>
    <w:rsid w:val="00A24DAB"/>
    <w:rsid w:val="00A76441"/>
    <w:rsid w:val="00A947F8"/>
    <w:rsid w:val="00AB7D2B"/>
    <w:rsid w:val="00AD319A"/>
    <w:rsid w:val="00AE2B83"/>
    <w:rsid w:val="00AF266F"/>
    <w:rsid w:val="00B002E4"/>
    <w:rsid w:val="00B33A58"/>
    <w:rsid w:val="00B33D4B"/>
    <w:rsid w:val="00B47E7B"/>
    <w:rsid w:val="00B509D9"/>
    <w:rsid w:val="00B671DB"/>
    <w:rsid w:val="00B85D27"/>
    <w:rsid w:val="00B94DB5"/>
    <w:rsid w:val="00BD056B"/>
    <w:rsid w:val="00BE2EAB"/>
    <w:rsid w:val="00C00C85"/>
    <w:rsid w:val="00C070A4"/>
    <w:rsid w:val="00C30A2E"/>
    <w:rsid w:val="00C37A69"/>
    <w:rsid w:val="00C54BEF"/>
    <w:rsid w:val="00C86603"/>
    <w:rsid w:val="00CA7CC8"/>
    <w:rsid w:val="00CE1566"/>
    <w:rsid w:val="00CE1B15"/>
    <w:rsid w:val="00D15A00"/>
    <w:rsid w:val="00D261F9"/>
    <w:rsid w:val="00D26F0F"/>
    <w:rsid w:val="00D80733"/>
    <w:rsid w:val="00D82D87"/>
    <w:rsid w:val="00D83AB8"/>
    <w:rsid w:val="00D94817"/>
    <w:rsid w:val="00DA01AE"/>
    <w:rsid w:val="00DC05D0"/>
    <w:rsid w:val="00DE4F05"/>
    <w:rsid w:val="00DE6AF0"/>
    <w:rsid w:val="00DF1717"/>
    <w:rsid w:val="00E21C7C"/>
    <w:rsid w:val="00E24F1F"/>
    <w:rsid w:val="00E53103"/>
    <w:rsid w:val="00E54EFB"/>
    <w:rsid w:val="00E6564A"/>
    <w:rsid w:val="00E658B2"/>
    <w:rsid w:val="00E6791F"/>
    <w:rsid w:val="00E70973"/>
    <w:rsid w:val="00EA5221"/>
    <w:rsid w:val="00EC646E"/>
    <w:rsid w:val="00ED5F84"/>
    <w:rsid w:val="00EE1226"/>
    <w:rsid w:val="00EE1364"/>
    <w:rsid w:val="00EE48C3"/>
    <w:rsid w:val="00F04201"/>
    <w:rsid w:val="00F246B0"/>
    <w:rsid w:val="00F36271"/>
    <w:rsid w:val="00F402EF"/>
    <w:rsid w:val="00F60DA4"/>
    <w:rsid w:val="00F83281"/>
    <w:rsid w:val="00F83EC8"/>
    <w:rsid w:val="00FA48DA"/>
    <w:rsid w:val="00FD1EF1"/>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557D"/>
    <w:pPr>
      <w:spacing w:after="200" w:line="276" w:lineRule="auto"/>
    </w:pPr>
    <w:rPr>
      <w:rFonts w:ascii="Calibri" w:eastAsia="Calibri" w:hAnsi="Calibri" w:cs="Times New Roman"/>
      <w:kern w:val="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1557D"/>
    <w:pPr>
      <w:spacing w:after="0" w:line="240" w:lineRule="auto"/>
    </w:pPr>
    <w:rPr>
      <w:rFonts w:ascii="Calibri" w:eastAsia="Calibri" w:hAnsi="Calibri" w:cs="Times New Roman"/>
      <w:kern w:val="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ітка таблиці1"/>
    <w:basedOn w:val="a1"/>
    <w:next w:val="a3"/>
    <w:uiPriority w:val="39"/>
    <w:rsid w:val="004B2F54"/>
    <w:pPr>
      <w:spacing w:after="0" w:line="240" w:lineRule="auto"/>
    </w:pPr>
    <w:rPr>
      <w:rFonts w:eastAsia="Times New Roman"/>
      <w:kern w:val="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
    <w:name w:val="Немає списку1"/>
    <w:next w:val="a2"/>
    <w:uiPriority w:val="99"/>
    <w:semiHidden/>
    <w:unhideWhenUsed/>
    <w:rsid w:val="005D0292"/>
  </w:style>
  <w:style w:type="character" w:styleId="a4">
    <w:name w:val="Hyperlink"/>
    <w:basedOn w:val="a0"/>
    <w:uiPriority w:val="99"/>
    <w:semiHidden/>
    <w:unhideWhenUsed/>
    <w:rsid w:val="005D0292"/>
    <w:rPr>
      <w:color w:val="0563C1"/>
      <w:u w:val="single"/>
    </w:rPr>
  </w:style>
  <w:style w:type="character" w:styleId="a5">
    <w:name w:val="FollowedHyperlink"/>
    <w:basedOn w:val="a0"/>
    <w:uiPriority w:val="99"/>
    <w:semiHidden/>
    <w:unhideWhenUsed/>
    <w:rsid w:val="005D0292"/>
    <w:rPr>
      <w:color w:val="954F72"/>
      <w:u w:val="single"/>
    </w:rPr>
  </w:style>
  <w:style w:type="paragraph" w:customStyle="1" w:styleId="msonormal0">
    <w:name w:val="msonormal"/>
    <w:basedOn w:val="a"/>
    <w:rsid w:val="005D0292"/>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xl63">
    <w:name w:val="xl63"/>
    <w:basedOn w:val="a"/>
    <w:rsid w:val="005D0292"/>
    <w:pPr>
      <w:spacing w:before="100" w:beforeAutospacing="1" w:after="100" w:afterAutospacing="1" w:line="240" w:lineRule="auto"/>
      <w:textAlignment w:val="top"/>
    </w:pPr>
    <w:rPr>
      <w:rFonts w:ascii="Times New Roman" w:eastAsia="Times New Roman" w:hAnsi="Times New Roman"/>
      <w:sz w:val="16"/>
      <w:szCs w:val="16"/>
      <w:lang w:val="en-US"/>
    </w:rPr>
  </w:style>
  <w:style w:type="paragraph" w:customStyle="1" w:styleId="xl64">
    <w:name w:val="xl64"/>
    <w:basedOn w:val="a"/>
    <w:rsid w:val="005D0292"/>
    <w:pPr>
      <w:pBdr>
        <w:top w:val="single" w:sz="4" w:space="0" w:color="000000"/>
        <w:left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sz w:val="24"/>
      <w:szCs w:val="24"/>
      <w:lang w:val="en-US"/>
    </w:rPr>
  </w:style>
  <w:style w:type="paragraph" w:customStyle="1" w:styleId="xl65">
    <w:name w:val="xl65"/>
    <w:basedOn w:val="a"/>
    <w:rsid w:val="005D0292"/>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66">
    <w:name w:val="xl66"/>
    <w:basedOn w:val="a"/>
    <w:rsid w:val="005D0292"/>
    <w:pP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67">
    <w:name w:val="xl67"/>
    <w:basedOn w:val="a"/>
    <w:rsid w:val="005D029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i/>
      <w:iCs/>
      <w:sz w:val="24"/>
      <w:szCs w:val="24"/>
      <w:lang w:val="en-US"/>
    </w:rPr>
  </w:style>
  <w:style w:type="paragraph" w:customStyle="1" w:styleId="xl68">
    <w:name w:val="xl68"/>
    <w:basedOn w:val="a"/>
    <w:rsid w:val="005D029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69">
    <w:name w:val="xl69"/>
    <w:basedOn w:val="a"/>
    <w:rsid w:val="005D029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70">
    <w:name w:val="xl70"/>
    <w:basedOn w:val="a"/>
    <w:rsid w:val="005D029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sz w:val="24"/>
      <w:szCs w:val="24"/>
      <w:lang w:val="en-US"/>
    </w:rPr>
  </w:style>
  <w:style w:type="paragraph" w:customStyle="1" w:styleId="xl71">
    <w:name w:val="xl71"/>
    <w:basedOn w:val="a"/>
    <w:rsid w:val="005D0292"/>
    <w:pPr>
      <w:spacing w:before="100" w:beforeAutospacing="1" w:after="100" w:afterAutospacing="1" w:line="240" w:lineRule="auto"/>
      <w:jc w:val="center"/>
      <w:textAlignment w:val="top"/>
    </w:pPr>
    <w:rPr>
      <w:rFonts w:ascii="Times New Roman" w:eastAsia="Times New Roman" w:hAnsi="Times New Roman"/>
      <w:sz w:val="24"/>
      <w:szCs w:val="24"/>
      <w:lang w:val="en-US"/>
    </w:rPr>
  </w:style>
  <w:style w:type="paragraph" w:customStyle="1" w:styleId="xl72">
    <w:name w:val="xl72"/>
    <w:basedOn w:val="a"/>
    <w:rsid w:val="005D029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73">
    <w:name w:val="xl73"/>
    <w:basedOn w:val="a"/>
    <w:rsid w:val="005D029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sz w:val="24"/>
      <w:szCs w:val="24"/>
      <w:lang w:val="en-US"/>
    </w:rPr>
  </w:style>
  <w:style w:type="paragraph" w:customStyle="1" w:styleId="xl74">
    <w:name w:val="xl74"/>
    <w:basedOn w:val="a"/>
    <w:rsid w:val="005D0292"/>
    <w:pPr>
      <w:spacing w:before="100" w:beforeAutospacing="1" w:after="100" w:afterAutospacing="1" w:line="240" w:lineRule="auto"/>
      <w:jc w:val="center"/>
      <w:textAlignment w:val="top"/>
    </w:pPr>
    <w:rPr>
      <w:rFonts w:ascii="Times New Roman" w:eastAsia="Times New Roman" w:hAnsi="Times New Roman"/>
      <w:sz w:val="24"/>
      <w:szCs w:val="24"/>
      <w:lang w:val="en-US"/>
    </w:rPr>
  </w:style>
  <w:style w:type="paragraph" w:customStyle="1" w:styleId="xl75">
    <w:name w:val="xl75"/>
    <w:basedOn w:val="a"/>
    <w:rsid w:val="005D0292"/>
    <w:pPr>
      <w:spacing w:before="100" w:beforeAutospacing="1" w:after="100" w:afterAutospacing="1" w:line="240" w:lineRule="auto"/>
      <w:textAlignment w:val="top"/>
    </w:pPr>
    <w:rPr>
      <w:rFonts w:ascii="Times New Roman" w:eastAsia="Times New Roman" w:hAnsi="Times New Roman"/>
      <w:sz w:val="24"/>
      <w:szCs w:val="24"/>
      <w:lang w:val="en-US"/>
    </w:rPr>
  </w:style>
  <w:style w:type="paragraph" w:customStyle="1" w:styleId="xl76">
    <w:name w:val="xl76"/>
    <w:basedOn w:val="a"/>
    <w:rsid w:val="005D029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b/>
      <w:bCs/>
      <w:sz w:val="24"/>
      <w:szCs w:val="24"/>
      <w:lang w:val="en-US"/>
    </w:rPr>
  </w:style>
  <w:style w:type="paragraph" w:customStyle="1" w:styleId="xl77">
    <w:name w:val="xl77"/>
    <w:basedOn w:val="a"/>
    <w:rsid w:val="005D029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sz w:val="24"/>
      <w:szCs w:val="24"/>
      <w:lang w:val="en-US"/>
    </w:rPr>
  </w:style>
  <w:style w:type="paragraph" w:customStyle="1" w:styleId="xl78">
    <w:name w:val="xl78"/>
    <w:basedOn w:val="a"/>
    <w:rsid w:val="005D0292"/>
    <w:pPr>
      <w:spacing w:before="100" w:beforeAutospacing="1" w:after="100" w:afterAutospacing="1" w:line="240" w:lineRule="auto"/>
      <w:jc w:val="center"/>
      <w:textAlignment w:val="top"/>
    </w:pPr>
    <w:rPr>
      <w:rFonts w:ascii="Times New Roman" w:eastAsia="Times New Roman" w:hAnsi="Times New Roman"/>
      <w:sz w:val="24"/>
      <w:szCs w:val="24"/>
      <w:lang w:val="en-US"/>
    </w:rPr>
  </w:style>
  <w:style w:type="paragraph" w:customStyle="1" w:styleId="xl79">
    <w:name w:val="xl79"/>
    <w:basedOn w:val="a"/>
    <w:rsid w:val="005D0292"/>
    <w:pPr>
      <w:pBdr>
        <w:top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b/>
      <w:bCs/>
      <w:sz w:val="24"/>
      <w:szCs w:val="24"/>
      <w:lang w:val="en-US"/>
    </w:rPr>
  </w:style>
  <w:style w:type="paragraph" w:customStyle="1" w:styleId="xl80">
    <w:name w:val="xl80"/>
    <w:basedOn w:val="a"/>
    <w:rsid w:val="005D029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b/>
      <w:bCs/>
      <w:sz w:val="24"/>
      <w:szCs w:val="24"/>
      <w:lang w:val="en-US"/>
    </w:rPr>
  </w:style>
  <w:style w:type="paragraph" w:styleId="a6">
    <w:name w:val="List Paragraph"/>
    <w:basedOn w:val="a"/>
    <w:uiPriority w:val="34"/>
    <w:qFormat/>
    <w:rsid w:val="00086818"/>
    <w:pPr>
      <w:ind w:left="720"/>
      <w:contextualSpacing/>
    </w:pPr>
  </w:style>
  <w:style w:type="paragraph" w:styleId="a7">
    <w:name w:val="header"/>
    <w:basedOn w:val="a"/>
    <w:link w:val="a8"/>
    <w:uiPriority w:val="99"/>
    <w:unhideWhenUsed/>
    <w:rsid w:val="002441D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441D0"/>
    <w:rPr>
      <w:rFonts w:ascii="Calibri" w:eastAsia="Calibri" w:hAnsi="Calibri" w:cs="Times New Roman"/>
      <w:kern w:val="0"/>
    </w:rPr>
  </w:style>
  <w:style w:type="paragraph" w:styleId="a9">
    <w:name w:val="footer"/>
    <w:basedOn w:val="a"/>
    <w:link w:val="aa"/>
    <w:uiPriority w:val="99"/>
    <w:unhideWhenUsed/>
    <w:rsid w:val="002441D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441D0"/>
    <w:rPr>
      <w:rFonts w:ascii="Calibri" w:eastAsia="Calibri" w:hAnsi="Calibri" w:cs="Times New Roman"/>
      <w:kern w:val="0"/>
    </w:rPr>
  </w:style>
  <w:style w:type="numbering" w:customStyle="1" w:styleId="2">
    <w:name w:val="Немає списку2"/>
    <w:next w:val="a2"/>
    <w:uiPriority w:val="99"/>
    <w:semiHidden/>
    <w:unhideWhenUsed/>
    <w:rsid w:val="002441D0"/>
  </w:style>
  <w:style w:type="numbering" w:customStyle="1" w:styleId="3">
    <w:name w:val="Немає списку3"/>
    <w:next w:val="a2"/>
    <w:uiPriority w:val="99"/>
    <w:semiHidden/>
    <w:unhideWhenUsed/>
    <w:rsid w:val="00A24DAB"/>
  </w:style>
  <w:style w:type="numbering" w:customStyle="1" w:styleId="4">
    <w:name w:val="Немає списку4"/>
    <w:next w:val="a2"/>
    <w:uiPriority w:val="99"/>
    <w:semiHidden/>
    <w:unhideWhenUsed/>
    <w:rsid w:val="009E18E4"/>
  </w:style>
  <w:style w:type="numbering" w:customStyle="1" w:styleId="11">
    <w:name w:val="Немає списку11"/>
    <w:next w:val="a2"/>
    <w:uiPriority w:val="99"/>
    <w:semiHidden/>
    <w:unhideWhenUsed/>
    <w:rsid w:val="009E18E4"/>
  </w:style>
  <w:style w:type="numbering" w:customStyle="1" w:styleId="5">
    <w:name w:val="Немає списку5"/>
    <w:next w:val="a2"/>
    <w:uiPriority w:val="99"/>
    <w:semiHidden/>
    <w:unhideWhenUsed/>
    <w:rsid w:val="00DC05D0"/>
  </w:style>
  <w:style w:type="table" w:customStyle="1" w:styleId="20">
    <w:name w:val="Сітка таблиці2"/>
    <w:basedOn w:val="a1"/>
    <w:next w:val="a3"/>
    <w:uiPriority w:val="39"/>
    <w:rsid w:val="00DC05D0"/>
    <w:pPr>
      <w:spacing w:after="0" w:line="240" w:lineRule="auto"/>
    </w:pPr>
    <w:rPr>
      <w:rFonts w:ascii="Calibri" w:eastAsia="Times New Roman" w:hAnsi="Calibri" w:cs="Times New Roman"/>
      <w:kern w:val="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ітка таблиці11"/>
    <w:basedOn w:val="a1"/>
    <w:next w:val="a3"/>
    <w:uiPriority w:val="39"/>
    <w:rsid w:val="00DC05D0"/>
    <w:pPr>
      <w:spacing w:after="0" w:line="240" w:lineRule="auto"/>
    </w:pPr>
    <w:rPr>
      <w:rFonts w:eastAsia="Times New Roman" w:cs="Times New Roman"/>
      <w:kern w:val="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basedOn w:val="a0"/>
    <w:uiPriority w:val="99"/>
    <w:semiHidden/>
    <w:unhideWhenUsed/>
    <w:rsid w:val="00DC05D0"/>
    <w:rPr>
      <w:rFonts w:cs="Times New Roman"/>
      <w:sz w:val="16"/>
      <w:szCs w:val="16"/>
    </w:rPr>
  </w:style>
  <w:style w:type="paragraph" w:styleId="ac">
    <w:name w:val="annotation text"/>
    <w:basedOn w:val="a"/>
    <w:link w:val="ad"/>
    <w:uiPriority w:val="99"/>
    <w:semiHidden/>
    <w:unhideWhenUsed/>
    <w:rsid w:val="00DC05D0"/>
    <w:pPr>
      <w:spacing w:line="240" w:lineRule="auto"/>
    </w:pPr>
    <w:rPr>
      <w:rFonts w:eastAsia="Times New Roman"/>
      <w:sz w:val="20"/>
      <w:szCs w:val="20"/>
    </w:rPr>
  </w:style>
  <w:style w:type="character" w:customStyle="1" w:styleId="ad">
    <w:name w:val="Текст примечания Знак"/>
    <w:basedOn w:val="a0"/>
    <w:link w:val="ac"/>
    <w:uiPriority w:val="99"/>
    <w:semiHidden/>
    <w:rsid w:val="00DC05D0"/>
    <w:rPr>
      <w:rFonts w:ascii="Calibri" w:eastAsia="Times New Roman" w:hAnsi="Calibri" w:cs="Times New Roman"/>
      <w:kern w:val="0"/>
      <w:sz w:val="20"/>
      <w:szCs w:val="20"/>
    </w:rPr>
  </w:style>
  <w:style w:type="paragraph" w:styleId="ae">
    <w:name w:val="annotation subject"/>
    <w:basedOn w:val="ac"/>
    <w:next w:val="ac"/>
    <w:link w:val="af"/>
    <w:uiPriority w:val="99"/>
    <w:semiHidden/>
    <w:unhideWhenUsed/>
    <w:rsid w:val="00DC05D0"/>
    <w:rPr>
      <w:b/>
      <w:bCs/>
    </w:rPr>
  </w:style>
  <w:style w:type="character" w:customStyle="1" w:styleId="af">
    <w:name w:val="Тема примечания Знак"/>
    <w:basedOn w:val="ad"/>
    <w:link w:val="ae"/>
    <w:uiPriority w:val="99"/>
    <w:semiHidden/>
    <w:rsid w:val="00DC05D0"/>
    <w:rPr>
      <w:rFonts w:ascii="Calibri" w:eastAsia="Times New Roman" w:hAnsi="Calibri" w:cs="Times New Roman"/>
      <w:b/>
      <w:bCs/>
      <w:kern w:val="0"/>
      <w:sz w:val="20"/>
      <w:szCs w:val="20"/>
    </w:rPr>
  </w:style>
  <w:style w:type="paragraph" w:styleId="af0">
    <w:name w:val="Balloon Text"/>
    <w:basedOn w:val="a"/>
    <w:link w:val="af1"/>
    <w:uiPriority w:val="99"/>
    <w:semiHidden/>
    <w:unhideWhenUsed/>
    <w:rsid w:val="00DC05D0"/>
    <w:pPr>
      <w:spacing w:after="0" w:line="240" w:lineRule="auto"/>
    </w:pPr>
    <w:rPr>
      <w:rFonts w:ascii="Segoe UI" w:eastAsia="Times New Roman" w:hAnsi="Segoe UI" w:cs="Segoe UI"/>
      <w:sz w:val="18"/>
      <w:szCs w:val="18"/>
    </w:rPr>
  </w:style>
  <w:style w:type="character" w:customStyle="1" w:styleId="af1">
    <w:name w:val="Текст выноски Знак"/>
    <w:basedOn w:val="a0"/>
    <w:link w:val="af0"/>
    <w:uiPriority w:val="99"/>
    <w:semiHidden/>
    <w:rsid w:val="00DC05D0"/>
    <w:rPr>
      <w:rFonts w:ascii="Segoe UI" w:eastAsia="Times New Roman" w:hAnsi="Segoe UI" w:cs="Segoe UI"/>
      <w:kern w:val="0"/>
      <w:sz w:val="18"/>
      <w:szCs w:val="18"/>
    </w:rPr>
  </w:style>
  <w:style w:type="character" w:customStyle="1" w:styleId="af2">
    <w:name w:val="Основной текст_"/>
    <w:basedOn w:val="a0"/>
    <w:link w:val="12"/>
    <w:rsid w:val="00696ACF"/>
    <w:rPr>
      <w:rFonts w:ascii="Times New Roman" w:eastAsia="Times New Roman" w:hAnsi="Times New Roman" w:cs="Times New Roman"/>
      <w:shd w:val="clear" w:color="auto" w:fill="FFFFFF"/>
    </w:rPr>
  </w:style>
  <w:style w:type="paragraph" w:customStyle="1" w:styleId="12">
    <w:name w:val="Основной текст1"/>
    <w:basedOn w:val="a"/>
    <w:link w:val="af2"/>
    <w:rsid w:val="00696ACF"/>
    <w:pPr>
      <w:widowControl w:val="0"/>
      <w:shd w:val="clear" w:color="auto" w:fill="FFFFFF"/>
      <w:spacing w:after="0" w:line="240" w:lineRule="auto"/>
    </w:pPr>
    <w:rPr>
      <w:rFonts w:ascii="Times New Roman" w:eastAsia="Times New Roman" w:hAnsi="Times New Roman"/>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6583064">
      <w:bodyDiv w:val="1"/>
      <w:marLeft w:val="0"/>
      <w:marRight w:val="0"/>
      <w:marTop w:val="0"/>
      <w:marBottom w:val="0"/>
      <w:divBdr>
        <w:top w:val="none" w:sz="0" w:space="0" w:color="auto"/>
        <w:left w:val="none" w:sz="0" w:space="0" w:color="auto"/>
        <w:bottom w:val="none" w:sz="0" w:space="0" w:color="auto"/>
        <w:right w:val="none" w:sz="0" w:space="0" w:color="auto"/>
      </w:divBdr>
    </w:div>
    <w:div w:id="472673004">
      <w:bodyDiv w:val="1"/>
      <w:marLeft w:val="0"/>
      <w:marRight w:val="0"/>
      <w:marTop w:val="0"/>
      <w:marBottom w:val="0"/>
      <w:divBdr>
        <w:top w:val="none" w:sz="0" w:space="0" w:color="auto"/>
        <w:left w:val="none" w:sz="0" w:space="0" w:color="auto"/>
        <w:bottom w:val="none" w:sz="0" w:space="0" w:color="auto"/>
        <w:right w:val="none" w:sz="0" w:space="0" w:color="auto"/>
      </w:divBdr>
    </w:div>
    <w:div w:id="1244415197">
      <w:bodyDiv w:val="1"/>
      <w:marLeft w:val="0"/>
      <w:marRight w:val="0"/>
      <w:marTop w:val="0"/>
      <w:marBottom w:val="0"/>
      <w:divBdr>
        <w:top w:val="none" w:sz="0" w:space="0" w:color="auto"/>
        <w:left w:val="none" w:sz="0" w:space="0" w:color="auto"/>
        <w:bottom w:val="none" w:sz="0" w:space="0" w:color="auto"/>
        <w:right w:val="none" w:sz="0" w:space="0" w:color="auto"/>
      </w:divBdr>
    </w:div>
    <w:div w:id="1926113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FE9B4E-4A5F-4801-B860-53980BE08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13821</Words>
  <Characters>7879</Characters>
  <Application>Microsoft Office Word</Application>
  <DocSecurity>4</DocSecurity>
  <Lines>65</Lines>
  <Paragraphs>43</Paragraphs>
  <ScaleCrop>false</ScaleCrop>
  <HeadingPairs>
    <vt:vector size="2" baseType="variant">
      <vt:variant>
        <vt:lpstr>Назва</vt:lpstr>
      </vt:variant>
      <vt:variant>
        <vt:i4>1</vt:i4>
      </vt:variant>
    </vt:vector>
  </HeadingPairs>
  <TitlesOfParts>
    <vt:vector size="1" baseType="lpstr">
      <vt:lpstr/>
    </vt:vector>
  </TitlesOfParts>
  <Company>HP Inc.</Company>
  <LinksUpToDate>false</LinksUpToDate>
  <CharactersWithSpaces>21657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Важна Ірина Данилівна</dc:creator>
  <cp:lastModifiedBy>ivazhna</cp:lastModifiedBy>
  <cp:revision>2</cp:revision>
  <dcterms:created xsi:type="dcterms:W3CDTF">2024-10-22T12:51:00Z</dcterms:created>
  <dcterms:modified xsi:type="dcterms:W3CDTF">2024-10-22T12:51:00Z</dcterms:modified>
</cp:coreProperties>
</file>