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07" w:rsidRDefault="00DB511D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30" type="#_x0000_t202" style="position:absolute;margin-left:58.15pt;margin-top:16.55pt;width:418.4pt;height:36pt;z-index:251653632;visibility:visible" filled="f" stroked="f" strokeweight=".5pt">
            <v:textbox style="mso-next-textbox:#Поле 4">
              <w:txbxContent>
                <w:p w:rsidR="00384F05" w:rsidRPr="004231B0" w:rsidRDefault="00384F05" w:rsidP="00AD2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val="en-US"/>
                    </w:rPr>
                  </w:pPr>
                  <w:r w:rsidRPr="004231B0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Державна податкова служба України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roundrect id="Скругленный прямоугольник 42" o:spid="_x0000_s1026" style="position:absolute;margin-left:-45pt;margin-top:9pt;width:544.1pt;height:10in;z-index:251656704;visibility:visible;v-text-anchor:middle" arcsize="989f" filled="f" strokecolor="#bfbfbf" strokeweight="5pt">
            <v:stroke linestyle="thinThin" joinstyle="miter"/>
          </v:roundrect>
        </w:pict>
      </w:r>
    </w:p>
    <w:p w:rsidR="00157BD5" w:rsidRDefault="00DB511D">
      <w:r>
        <w:rPr>
          <w:noProof/>
          <w:lang w:eastAsia="uk-UA"/>
        </w:rPr>
        <w:pict>
          <v:shape id="Поле 1" o:spid="_x0000_s1031" type="#_x0000_t202" style="position:absolute;margin-left:-36pt;margin-top:90pt;width:531pt;height:618.3pt;z-index:251660800;visibility:visible" filled="f" stroked="f" strokeweight=".5pt">
            <v:textbox style="mso-next-textbox:#Поле 1">
              <w:txbxContent>
                <w:p w:rsidR="00384F05" w:rsidRPr="0062660E" w:rsidRDefault="00384F05" w:rsidP="0062660E">
                  <w:pPr>
                    <w:pStyle w:val="1"/>
                    <w:spacing w:before="0" w:beforeAutospacing="0" w:after="0" w:afterAutospacing="0"/>
                    <w:ind w:firstLine="567"/>
                    <w:rPr>
                      <w:rFonts w:ascii="Times New Roman" w:hAnsi="Times New Roman" w:cs="Times New Roman"/>
                      <w:bCs w:val="0"/>
                      <w:color w:val="000000"/>
                      <w:sz w:val="25"/>
                      <w:szCs w:val="25"/>
                    </w:rPr>
                  </w:pPr>
                </w:p>
                <w:p w:rsidR="00712F26" w:rsidRDefault="00712F26" w:rsidP="00712F26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uk-UA"/>
                    </w:rPr>
                  </w:pPr>
                  <w:r w:rsidRPr="002D6795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uk-UA"/>
                    </w:rPr>
                    <w:t>Алгоритм дій фізичних осіб – підприємців (</w:t>
                  </w:r>
                  <w:proofErr w:type="spellStart"/>
                  <w:r w:rsidRPr="002D6795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uk-UA"/>
                    </w:rPr>
                    <w:t>ФОП</w:t>
                  </w:r>
                  <w:proofErr w:type="spellEnd"/>
                  <w:r w:rsidRPr="002D6795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eastAsia="uk-UA"/>
                    </w:rPr>
                    <w:t>) при закритті підприємницької діяльності</w:t>
                  </w:r>
                </w:p>
                <w:tbl>
                  <w:tblPr>
                    <w:tblStyle w:val="a9"/>
                    <w:tblW w:w="10314" w:type="dxa"/>
                    <w:tblLook w:val="04A0"/>
                  </w:tblPr>
                  <w:tblGrid>
                    <w:gridCol w:w="4644"/>
                    <w:gridCol w:w="5670"/>
                  </w:tblGrid>
                  <w:tr w:rsidR="00712F26" w:rsidRPr="00BC62A1" w:rsidTr="00712F26">
                    <w:trPr>
                      <w:trHeight w:val="9771"/>
                    </w:trPr>
                    <w:tc>
                      <w:tcPr>
                        <w:tcW w:w="4644" w:type="dxa"/>
                      </w:tcPr>
                      <w:p w:rsidR="00712F26" w:rsidRPr="00712F26" w:rsidRDefault="00712F26" w:rsidP="00712F26">
                        <w:pPr>
                          <w:pStyle w:val="ab"/>
                          <w:numPr>
                            <w:ilvl w:val="0"/>
                            <w:numId w:val="4"/>
                          </w:numPr>
                          <w:ind w:left="0" w:right="33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lang w:eastAsia="uk-UA"/>
                          </w:rPr>
                          <w:t xml:space="preserve">Звернутись до державного реєстратора. 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>Подати заяву про припинення підприємницької діяльності можна через: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>- ЦНАП;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 xml:space="preserve">- </w:t>
                        </w:r>
                        <w:proofErr w:type="spellStart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>онлайн</w:t>
                        </w:r>
                        <w:proofErr w:type="spellEnd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 xml:space="preserve"> через портал «ДІЯ», обравши послугу «Автоматичне закриття </w:t>
                        </w:r>
                        <w:proofErr w:type="spellStart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>ФОП</w:t>
                        </w:r>
                        <w:proofErr w:type="spellEnd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 xml:space="preserve">». 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</w:pPr>
                      </w:p>
                      <w:p w:rsidR="00712F26" w:rsidRPr="00712F26" w:rsidRDefault="00712F26" w:rsidP="00712F26">
                        <w:pPr>
                          <w:pStyle w:val="ab"/>
                          <w:numPr>
                            <w:ilvl w:val="0"/>
                            <w:numId w:val="4"/>
                          </w:numPr>
                          <w:ind w:left="0" w:right="33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lang w:eastAsia="uk-UA"/>
                          </w:rPr>
                          <w:t xml:space="preserve">Для </w:t>
                        </w:r>
                        <w:proofErr w:type="spellStart"/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lang w:eastAsia="uk-UA"/>
                          </w:rPr>
                          <w:t>ФОП</w:t>
                        </w:r>
                        <w:proofErr w:type="spellEnd"/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lang w:eastAsia="uk-UA"/>
                          </w:rPr>
                          <w:t>, які використовують РРО/ПРРО, здійснювали діяльність, яка підлягає ліцензуванню, до податкової інспекції за місцем реєстрації подати:</w:t>
                        </w:r>
                      </w:p>
                      <w:p w:rsidR="00712F26" w:rsidRPr="00712F26" w:rsidRDefault="00712F26" w:rsidP="00712F26">
                        <w:pPr>
                          <w:pStyle w:val="ab"/>
                          <w:numPr>
                            <w:ilvl w:val="0"/>
                            <w:numId w:val="5"/>
                          </w:numPr>
                          <w:ind w:left="0" w:right="33" w:firstLine="0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>заяву про зняття з обліку РРО/ПРРО;</w:t>
                        </w:r>
                      </w:p>
                      <w:p w:rsidR="00712F26" w:rsidRPr="00712F26" w:rsidRDefault="00712F26" w:rsidP="00712F26">
                        <w:pPr>
                          <w:pStyle w:val="ab"/>
                          <w:numPr>
                            <w:ilvl w:val="0"/>
                            <w:numId w:val="5"/>
                          </w:numPr>
                          <w:ind w:left="0" w:right="33" w:firstLine="0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 xml:space="preserve">повернути отримані ліцензії. 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</w:pPr>
                      </w:p>
                      <w:p w:rsidR="00712F26" w:rsidRPr="00712F26" w:rsidRDefault="00712F26" w:rsidP="00712F26">
                        <w:pPr>
                          <w:pStyle w:val="ab"/>
                          <w:numPr>
                            <w:ilvl w:val="0"/>
                            <w:numId w:val="4"/>
                          </w:numPr>
                          <w:ind w:left="0" w:right="33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lang w:eastAsia="uk-UA"/>
                          </w:rPr>
                          <w:t>Подати звітність до податкової інспекції за місцем реєстрації:</w:t>
                        </w:r>
                      </w:p>
                      <w:p w:rsidR="00712F26" w:rsidRPr="00712F26" w:rsidRDefault="00712F26" w:rsidP="00712F26">
                        <w:pPr>
                          <w:pStyle w:val="ab"/>
                          <w:ind w:left="0" w:right="33"/>
                          <w:jc w:val="both"/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u w:val="single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u w:val="single"/>
                            <w:lang w:eastAsia="uk-UA"/>
                          </w:rPr>
                          <w:t xml:space="preserve">Для </w:t>
                        </w:r>
                        <w:proofErr w:type="spellStart"/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u w:val="single"/>
                            <w:lang w:eastAsia="uk-UA"/>
                          </w:rPr>
                          <w:t>ФОП</w:t>
                        </w:r>
                        <w:proofErr w:type="spellEnd"/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u w:val="single"/>
                            <w:lang w:eastAsia="uk-UA"/>
                          </w:rPr>
                          <w:t xml:space="preserve"> на загальній системі оподаткування: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 xml:space="preserve">- Декларацію про майновий стан і доходи з відповідними додатками до Декларації – за звітний період з дня закінчення попереднього базового періоду до останнього дня календарного місяця припинення діяльності. Термін – протягом 20 календарних днів, що настають за місяцем, у якому припинено діяльність; 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u w:val="single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u w:val="single"/>
                            <w:lang w:eastAsia="uk-UA"/>
                          </w:rPr>
                          <w:t xml:space="preserve">Для </w:t>
                        </w:r>
                        <w:proofErr w:type="spellStart"/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u w:val="single"/>
                            <w:lang w:eastAsia="uk-UA"/>
                          </w:rPr>
                          <w:t>ФОП</w:t>
                        </w:r>
                        <w:proofErr w:type="spellEnd"/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u w:val="single"/>
                            <w:lang w:eastAsia="uk-UA"/>
                          </w:rPr>
                          <w:t xml:space="preserve"> на спрощеній системі оподаткування: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>- Декларацію про єдиний податок з відповідними додатками до Декларації – за звітний квартал, в якому припинено діяльність наростаючим підсумком з початку року. Термін – протягом 40 календарних днів після закінчення кварталу або до закінчення такого звітного періоду, на який припадає дата ліквідації;</w:t>
                        </w:r>
                      </w:p>
                      <w:p w:rsidR="00712F26" w:rsidRPr="00712F26" w:rsidRDefault="00712F26" w:rsidP="00712F26">
                        <w:pPr>
                          <w:ind w:right="33" w:firstLine="567"/>
                          <w:jc w:val="both"/>
                          <w:rPr>
                            <w:sz w:val="22"/>
                            <w:szCs w:val="28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u w:val="single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u w:val="single"/>
                            <w:lang w:eastAsia="uk-UA"/>
                          </w:rPr>
                          <w:t xml:space="preserve">Для </w:t>
                        </w:r>
                        <w:proofErr w:type="spellStart"/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u w:val="single"/>
                            <w:lang w:eastAsia="uk-UA"/>
                          </w:rPr>
                          <w:t>ФОП</w:t>
                        </w:r>
                        <w:proofErr w:type="spellEnd"/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u w:val="single"/>
                            <w:lang w:eastAsia="uk-UA"/>
                          </w:rPr>
                          <w:t xml:space="preserve"> – платників ПДВ: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>- Декларація з податку на додану вартість. Термін - протягом 20 календарних днів, що настають за місяцем, у якому припинено діяльність;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u w:val="single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u w:val="single"/>
                            <w:lang w:eastAsia="uk-UA"/>
                          </w:rPr>
                          <w:t xml:space="preserve">Для всіх </w:t>
                        </w:r>
                        <w:proofErr w:type="spellStart"/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u w:val="single"/>
                            <w:lang w:eastAsia="uk-UA"/>
                          </w:rPr>
                          <w:t>ФОП</w:t>
                        </w:r>
                        <w:proofErr w:type="spellEnd"/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u w:val="single"/>
                            <w:lang w:eastAsia="uk-UA"/>
                          </w:rPr>
                          <w:t>: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>- Повідомлення про об’єкти оподаткування за формою №20-ОПП. Термін – протягом 10 робочих днів після закриття.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lang w:eastAsia="uk-UA"/>
                          </w:rPr>
                        </w:pP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lang w:eastAsia="uk-UA"/>
                          </w:rPr>
                          <w:t>4. Провести остаточний розрахунок з бюджетом: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val="ru-RU" w:eastAsia="uk-UA"/>
                          </w:rPr>
                        </w:pPr>
                        <w:proofErr w:type="spellStart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>ФОП</w:t>
                        </w:r>
                        <w:proofErr w:type="spellEnd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 xml:space="preserve"> на загальній або спрощеній системах оподаткування необхідно сплатити податки та єдиний внесок відповідно до поданої ліквідаційної звітності. Термін – протягом</w:t>
                        </w:r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val="ru-RU" w:eastAsia="uk-UA"/>
                          </w:rPr>
                          <w:t xml:space="preserve"> 10 </w:t>
                        </w:r>
                        <w:proofErr w:type="spellStart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val="ru-RU" w:eastAsia="uk-UA"/>
                          </w:rPr>
                          <w:t>календарних</w:t>
                        </w:r>
                        <w:proofErr w:type="spellEnd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val="ru-RU" w:eastAsia="uk-UA"/>
                          </w:rPr>
                          <w:t xml:space="preserve"> </w:t>
                        </w:r>
                        <w:proofErr w:type="spellStart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val="ru-RU" w:eastAsia="uk-UA"/>
                          </w:rPr>
                          <w:t>днів</w:t>
                        </w:r>
                        <w:proofErr w:type="spellEnd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val="ru-RU" w:eastAsia="uk-UA"/>
                          </w:rPr>
                          <w:t xml:space="preserve"> </w:t>
                        </w:r>
                        <w:proofErr w:type="spellStart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val="ru-RU" w:eastAsia="uk-UA"/>
                          </w:rPr>
                          <w:t>після</w:t>
                        </w:r>
                        <w:proofErr w:type="spellEnd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val="ru-RU" w:eastAsia="uk-UA"/>
                          </w:rPr>
                          <w:t xml:space="preserve"> граничного </w:t>
                        </w:r>
                        <w:proofErr w:type="spellStart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val="ru-RU" w:eastAsia="uk-UA"/>
                          </w:rPr>
                          <w:t>терміну</w:t>
                        </w:r>
                        <w:proofErr w:type="spellEnd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val="ru-RU" w:eastAsia="uk-UA"/>
                          </w:rPr>
                          <w:t xml:space="preserve"> </w:t>
                        </w:r>
                        <w:proofErr w:type="spellStart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val="ru-RU" w:eastAsia="uk-UA"/>
                          </w:rPr>
                          <w:t>подання</w:t>
                        </w:r>
                        <w:proofErr w:type="spellEnd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val="ru-RU" w:eastAsia="uk-UA"/>
                          </w:rPr>
                          <w:t xml:space="preserve"> </w:t>
                        </w:r>
                        <w:proofErr w:type="spellStart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val="ru-RU" w:eastAsia="uk-UA"/>
                          </w:rPr>
                          <w:t>звітності</w:t>
                        </w:r>
                        <w:proofErr w:type="spellEnd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val="ru-RU" w:eastAsia="uk-UA"/>
                          </w:rPr>
                          <w:t>.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>Сплатити заборгованість чи повернути переплату (у разі наявності такої).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</w:pP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lang w:eastAsia="uk-UA"/>
                          </w:rPr>
                          <w:t>5. Закрити рахунки в банку: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>Необхідно подати у банк заяви, у довільній формі, щодо закриття всіх рахунків, відкритих для ведення підприємницької діяльності.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lang w:eastAsia="uk-UA"/>
                          </w:rPr>
                        </w:pP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b/>
                            <w:sz w:val="22"/>
                            <w:szCs w:val="28"/>
                            <w:lang w:eastAsia="uk-UA"/>
                          </w:rPr>
                          <w:t>6. Остаточне зняття з обліку в податковій інспекції: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 xml:space="preserve">Після податкової перевірки та остаточних розрахунків з бюджетом дані про зняття з податкового обліку </w:t>
                        </w:r>
                        <w:proofErr w:type="spellStart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>ФОП</w:t>
                        </w:r>
                        <w:proofErr w:type="spellEnd"/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 xml:space="preserve"> передаються до Єдиного державного реєстру (ЄДР).</w:t>
                        </w:r>
                      </w:p>
                      <w:p w:rsidR="00712F26" w:rsidRPr="00712F26" w:rsidRDefault="00712F26" w:rsidP="00712F26">
                        <w:pPr>
                          <w:ind w:right="33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</w:pPr>
                        <w:r w:rsidRPr="00712F26">
                          <w:rPr>
                            <w:rFonts w:ascii="Times New Roman" w:hAnsi="Times New Roman" w:cs="Times New Roman"/>
                            <w:sz w:val="22"/>
                            <w:szCs w:val="28"/>
                            <w:lang w:eastAsia="uk-UA"/>
                          </w:rPr>
                          <w:t>Інформація про зняття з обліку оприлюднюється на порталі електронних сервісів ЄДР.</w:t>
                        </w:r>
                      </w:p>
                      <w:p w:rsidR="00712F26" w:rsidRPr="00712F26" w:rsidRDefault="00712F26" w:rsidP="00712F26">
                        <w:pPr>
                          <w:ind w:right="33" w:firstLine="638"/>
                          <w:jc w:val="both"/>
                          <w:rPr>
                            <w:sz w:val="22"/>
                            <w:szCs w:val="28"/>
                          </w:rPr>
                        </w:pPr>
                      </w:p>
                    </w:tc>
                  </w:tr>
                </w:tbl>
                <w:p w:rsidR="00384F05" w:rsidRPr="00712F26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712F26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712F26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712F26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712F26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712F26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712F26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712F26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712F26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712F26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712F26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712F26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712F26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712F26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362F72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28"/>
                      <w:szCs w:val="28"/>
                    </w:rPr>
                  </w:pPr>
                </w:p>
                <w:p w:rsidR="00384F05" w:rsidRPr="001B7B8A" w:rsidRDefault="00384F05" w:rsidP="001B7B8A">
                  <w:pPr>
                    <w:pStyle w:val="1"/>
                    <w:ind w:firstLine="567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21" o:spid="_x0000_s1029" type="#_x0000_t202" style="position:absolute;margin-left:88.25pt;margin-top:37.55pt;width:379.75pt;height:46.1pt;z-index:251658752;visibility:visible" filled="f" stroked="f" strokeweight=".5pt">
            <v:textbox style="mso-next-textbox:#Поле 21">
              <w:txbxContent>
                <w:p w:rsidR="00384F05" w:rsidRPr="004231B0" w:rsidRDefault="00384F05" w:rsidP="00DB3A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Сокальська</w:t>
                  </w:r>
                  <w:proofErr w:type="spellEnd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ДПІ 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Головн</w:t>
                  </w:r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ого</w:t>
                  </w:r>
                  <w:proofErr w:type="spellEnd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управління</w:t>
                  </w:r>
                  <w:proofErr w:type="spellEnd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ДПС у 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Львівській</w:t>
                  </w:r>
                  <w:proofErr w:type="spellEnd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області</w:t>
                  </w:r>
                  <w:proofErr w:type="spellEnd"/>
                </w:p>
                <w:p w:rsidR="00384F05" w:rsidRPr="004231B0" w:rsidRDefault="00384F05" w:rsidP="00DB3A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4231B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м. 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Сокаль</w:t>
                  </w:r>
                  <w:proofErr w:type="spellEnd"/>
                  <w:r w:rsidRPr="004231B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вул..Шептицького, 40, 3</w:t>
                  </w:r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тел. (03257) 72928, </w:t>
                  </w:r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l</w:t>
                  </w:r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v.</w:t>
                  </w:r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official</w:t>
                  </w:r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@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tax.gov.ua</w:t>
                  </w:r>
                  <w:proofErr w:type="spellEnd"/>
                </w:p>
                <w:p w:rsidR="00384F05" w:rsidRPr="004231B0" w:rsidRDefault="00384F05" w:rsidP="00B82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384F05" w:rsidRPr="00B900CE" w:rsidRDefault="00384F05" w:rsidP="005D6192">
                  <w:pPr>
                    <w:rPr>
                      <w:lang w:val="ru-RU"/>
                    </w:rPr>
                  </w:pPr>
                </w:p>
                <w:p w:rsidR="00384F05" w:rsidRPr="005D6192" w:rsidRDefault="00384F05" w:rsidP="005D619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line id="Прямая соединительная линия 20" o:spid="_x0000_s1034" style="position:absolute;z-index:251657728;visibility:visible" from="81pt,37.55pt" to="472.15pt,37.55pt" strokecolor="#a5a5a5" strokeweight="5pt">
            <v:stroke linestyle="thinThin" joinstyle="miter"/>
          </v:line>
        </w:pict>
      </w:r>
      <w:r w:rsidR="008C5B57">
        <w:rPr>
          <w:noProof/>
          <w:lang w:eastAsia="uk-U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254635</wp:posOffset>
            </wp:positionV>
            <wp:extent cx="1429385" cy="700405"/>
            <wp:effectExtent l="19050" t="0" r="0" b="0"/>
            <wp:wrapNone/>
            <wp:docPr id="3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pict>
          <v:shape id="Поле 10" o:spid="_x0000_s1028" type="#_x0000_t202" style="position:absolute;margin-left:-45pt;margin-top:703.55pt;width:548.8pt;height:64.55pt;z-index:251659776;visibility:visible;mso-position-horizontal-relative:text;mso-position-vertical-relative:text" fillcolor="#d8d8d8" stroked="f" strokeweight=".5pt">
            <v:textbox style="mso-next-textbox:#Поле 10">
              <w:txbxContent>
                <w:p w:rsidR="00384F05" w:rsidRPr="00F84A74" w:rsidRDefault="00384F05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bCs w:val="0"/>
                      <w:spacing w:val="-4"/>
                      <w:u w:val="single"/>
                      <w:lang w:val="en-US"/>
                    </w:rPr>
                  </w:pPr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Офіційний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</w:rPr>
                    <w:t>веб-портал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 Д</w:t>
                  </w:r>
                  <w:r w:rsidRPr="00F84A74">
                    <w:rPr>
                      <w:rStyle w:val="a5"/>
                      <w:rFonts w:cs="Calibri"/>
                      <w:spacing w:val="-4"/>
                    </w:rPr>
                    <w:t>П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С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України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>: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 tax</w:t>
                  </w:r>
                  <w:proofErr w:type="spellStart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</w:rPr>
                    <w:t>.gov.ua</w:t>
                  </w:r>
                  <w:proofErr w:type="spellEnd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  <w:lang w:val="en-US"/>
                    </w:rPr>
                    <w:t>.</w:t>
                  </w:r>
                </w:p>
                <w:p w:rsidR="00384F05" w:rsidRPr="00F84A74" w:rsidRDefault="00384F05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spacing w:val="-4"/>
                      <w:lang w:val="ru-RU"/>
                    </w:rPr>
                  </w:pPr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Офіційний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</w:rPr>
                    <w:t>вебпортал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 територіальних   органів ДПС у Львівській  області:</w:t>
                  </w:r>
                </w:p>
                <w:p w:rsidR="00384F05" w:rsidRPr="00F84A74" w:rsidRDefault="00384F05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spacing w:val="-4"/>
                      <w:lang w:val="ru-RU"/>
                    </w:rPr>
                  </w:pPr>
                  <w:proofErr w:type="spellStart"/>
                  <w:proofErr w:type="gramStart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lv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>.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tax</w:t>
                  </w:r>
                  <w:proofErr w:type="spellStart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</w:rPr>
                    <w:t>.gov.ua</w:t>
                  </w:r>
                  <w:proofErr w:type="spellEnd"/>
                  <w:r w:rsidRPr="00F84A74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</w:rPr>
                    <w:t xml:space="preserve">,   </w:t>
                  </w:r>
                  <w:hyperlink r:id="rId6" w:history="1">
                    <w:r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https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://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www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proofErr w:type="spellStart"/>
                    <w:r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facebook</w:t>
                    </w:r>
                    <w:proofErr w:type="spellEnd"/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com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/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tax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proofErr w:type="spellStart"/>
                    <w:r w:rsidRPr="00F84A74">
                      <w:rPr>
                        <w:rStyle w:val="a5"/>
                        <w:rFonts w:cs="Calibri"/>
                        <w:spacing w:val="-4"/>
                      </w:rPr>
                      <w:t>lviv</w:t>
                    </w:r>
                    <w:proofErr w:type="spellEnd"/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/</w:t>
                    </w:r>
                  </w:hyperlink>
                  <w:r w:rsidRPr="00F84A74">
                    <w:rPr>
                      <w:rStyle w:val="a5"/>
                      <w:rFonts w:cs="Calibri"/>
                      <w:spacing w:val="-4"/>
                      <w:lang w:val="ru-RU"/>
                    </w:rPr>
                    <w:t>.</w:t>
                  </w:r>
                  <w:proofErr w:type="gramEnd"/>
                </w:p>
                <w:p w:rsidR="00384F05" w:rsidRPr="00F84A74" w:rsidRDefault="00384F05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bCs w:val="0"/>
                      <w:spacing w:val="-4"/>
                      <w:lang w:val="ru-RU"/>
                    </w:rPr>
                  </w:pPr>
                  <w:proofErr w:type="spellStart"/>
                  <w:r w:rsidRPr="00F84A74">
                    <w:rPr>
                      <w:rStyle w:val="a5"/>
                      <w:spacing w:val="-4"/>
                      <w:lang w:val="en-US"/>
                    </w:rPr>
                    <w:t>Контакт</w:t>
                  </w:r>
                  <w:proofErr w:type="spellEnd"/>
                  <w:r w:rsidRPr="00F84A74">
                    <w:rPr>
                      <w:rStyle w:val="a5"/>
                      <w:spacing w:val="-4"/>
                      <w:lang w:val="en-US"/>
                    </w:rPr>
                    <w:t xml:space="preserve"> –</w:t>
                  </w:r>
                  <w:proofErr w:type="spellStart"/>
                  <w:proofErr w:type="gramStart"/>
                  <w:r w:rsidRPr="00F84A74">
                    <w:rPr>
                      <w:rStyle w:val="a5"/>
                      <w:spacing w:val="-4"/>
                      <w:lang w:val="en-US"/>
                    </w:rPr>
                    <w:t>центр</w:t>
                  </w:r>
                  <w:proofErr w:type="spellEnd"/>
                  <w:r w:rsidRPr="00F84A74">
                    <w:rPr>
                      <w:rStyle w:val="a5"/>
                      <w:spacing w:val="-4"/>
                      <w:lang w:val="en-US"/>
                    </w:rPr>
                    <w:t xml:space="preserve"> </w:t>
                  </w:r>
                  <w:r w:rsidRPr="00F84A74">
                    <w:rPr>
                      <w:rStyle w:val="a5"/>
                      <w:spacing w:val="-4"/>
                    </w:rPr>
                    <w:t xml:space="preserve"> </w:t>
                  </w:r>
                  <w:r w:rsidRPr="00F84A74">
                    <w:rPr>
                      <w:rStyle w:val="a5"/>
                      <w:spacing w:val="-4"/>
                      <w:lang w:val="ru-RU"/>
                    </w:rPr>
                    <w:t>ДПС</w:t>
                  </w:r>
                  <w:proofErr w:type="gramEnd"/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: </w:t>
                  </w:r>
                  <w:r w:rsidRPr="00F84A74">
                    <w:rPr>
                      <w:rStyle w:val="a5"/>
                      <w:rFonts w:cs="Calibri"/>
                      <w:bCs w:val="0"/>
                      <w:spacing w:val="-4"/>
                    </w:rPr>
                    <w:t>0-800-501-007.</w:t>
                  </w:r>
                </w:p>
                <w:p w:rsidR="00384F05" w:rsidRPr="000E0A87" w:rsidRDefault="00384F05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384F05" w:rsidRPr="000E0A87" w:rsidRDefault="00384F05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384F05" w:rsidRPr="000E0A87" w:rsidRDefault="00384F05" w:rsidP="0096481A">
                  <w:pPr>
                    <w:pStyle w:val="a3"/>
                    <w:spacing w:before="0" w:beforeAutospacing="0" w:after="0" w:afterAutospacing="0"/>
                    <w:rPr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384F05" w:rsidRPr="000D720F" w:rsidRDefault="00384F05" w:rsidP="000D720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8" o:spid="_x0000_s1032" type="#_x0000_t202" style="position:absolute;margin-left:-9pt;margin-top:108pt;width:485.55pt;height:63pt;z-index:251654656;visibility:visible;mso-position-horizontal-relative:text;mso-position-vertical-relative:text;v-text-anchor:middle" filled="f" stroked="f" strokeweight=".5pt">
            <v:textbox style="mso-next-textbox:#Поле 8">
              <w:txbxContent>
                <w:p w:rsidR="00384F05" w:rsidRPr="00C33AE2" w:rsidRDefault="00384F05" w:rsidP="00C33AE2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9" o:spid="_x0000_s1033" type="#_x0000_t202" style="position:absolute;margin-left:3.75pt;margin-top:175.65pt;width:178.65pt;height:18pt;z-index:251655680;visibility:visible;mso-position-horizontal-relative:text;mso-position-vertical-relative:text" filled="f" stroked="f" strokeweight=".5pt">
            <v:textbox style="mso-next-textbox:#Поле 9">
              <w:txbxContent>
                <w:p w:rsidR="00384F05" w:rsidRPr="00170C3F" w:rsidRDefault="00384F05" w:rsidP="00170C3F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C831AD">
        <w:softHyphen/>
      </w:r>
      <w:r w:rsidR="00C831AD">
        <w:softHyphen/>
      </w:r>
      <w:r w:rsidR="00C831AD">
        <w:softHyphen/>
      </w:r>
      <w:r w:rsidR="00C831AD">
        <w:softHyphen/>
      </w:r>
    </w:p>
    <w:sectPr w:rsidR="00157BD5" w:rsidSect="0092443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611"/>
    <w:multiLevelType w:val="hybridMultilevel"/>
    <w:tmpl w:val="ABC89AFA"/>
    <w:lvl w:ilvl="0" w:tplc="131A1F6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28D630E"/>
    <w:multiLevelType w:val="hybridMultilevel"/>
    <w:tmpl w:val="7FDEE43C"/>
    <w:lvl w:ilvl="0" w:tplc="46F6A1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E9E3818"/>
    <w:multiLevelType w:val="hybridMultilevel"/>
    <w:tmpl w:val="245055E6"/>
    <w:lvl w:ilvl="0" w:tplc="E056CB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E53D3"/>
    <w:multiLevelType w:val="hybridMultilevel"/>
    <w:tmpl w:val="E4D203CC"/>
    <w:lvl w:ilvl="0" w:tplc="8B6E6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69441E"/>
    <w:multiLevelType w:val="hybridMultilevel"/>
    <w:tmpl w:val="B1C0850C"/>
    <w:lvl w:ilvl="0" w:tplc="417E11B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1A503D"/>
    <w:rsid w:val="000038FD"/>
    <w:rsid w:val="00026FC2"/>
    <w:rsid w:val="00030C69"/>
    <w:rsid w:val="0003387A"/>
    <w:rsid w:val="00035071"/>
    <w:rsid w:val="00035F58"/>
    <w:rsid w:val="0005218D"/>
    <w:rsid w:val="000646A9"/>
    <w:rsid w:val="00072BBA"/>
    <w:rsid w:val="000A43D4"/>
    <w:rsid w:val="000C439A"/>
    <w:rsid w:val="000D422A"/>
    <w:rsid w:val="000D720F"/>
    <w:rsid w:val="000E0A87"/>
    <w:rsid w:val="000F33D6"/>
    <w:rsid w:val="00126476"/>
    <w:rsid w:val="00132222"/>
    <w:rsid w:val="00152172"/>
    <w:rsid w:val="001521B5"/>
    <w:rsid w:val="00155EAD"/>
    <w:rsid w:val="00157BD5"/>
    <w:rsid w:val="00166DE0"/>
    <w:rsid w:val="00170C3F"/>
    <w:rsid w:val="00180A63"/>
    <w:rsid w:val="00192F25"/>
    <w:rsid w:val="001A503D"/>
    <w:rsid w:val="001B7B8A"/>
    <w:rsid w:val="001D303B"/>
    <w:rsid w:val="001D699B"/>
    <w:rsid w:val="001F3E8C"/>
    <w:rsid w:val="002138B3"/>
    <w:rsid w:val="00232114"/>
    <w:rsid w:val="00232C6E"/>
    <w:rsid w:val="002409B5"/>
    <w:rsid w:val="0025547B"/>
    <w:rsid w:val="002564B8"/>
    <w:rsid w:val="00261CC9"/>
    <w:rsid w:val="00265FCE"/>
    <w:rsid w:val="00266A1D"/>
    <w:rsid w:val="00297E68"/>
    <w:rsid w:val="002A0D64"/>
    <w:rsid w:val="002A5A9F"/>
    <w:rsid w:val="002B5256"/>
    <w:rsid w:val="002D67F5"/>
    <w:rsid w:val="0030417D"/>
    <w:rsid w:val="0031478C"/>
    <w:rsid w:val="0034249A"/>
    <w:rsid w:val="00360787"/>
    <w:rsid w:val="00362F72"/>
    <w:rsid w:val="003701B2"/>
    <w:rsid w:val="00374807"/>
    <w:rsid w:val="0037606B"/>
    <w:rsid w:val="003814E8"/>
    <w:rsid w:val="003835C5"/>
    <w:rsid w:val="00384324"/>
    <w:rsid w:val="00384F05"/>
    <w:rsid w:val="00390D15"/>
    <w:rsid w:val="0039296B"/>
    <w:rsid w:val="003A3DA9"/>
    <w:rsid w:val="003A415F"/>
    <w:rsid w:val="003A5CBF"/>
    <w:rsid w:val="003D2006"/>
    <w:rsid w:val="003E7961"/>
    <w:rsid w:val="003F4D3F"/>
    <w:rsid w:val="004231B0"/>
    <w:rsid w:val="00472D57"/>
    <w:rsid w:val="0048384D"/>
    <w:rsid w:val="0048400A"/>
    <w:rsid w:val="00485E74"/>
    <w:rsid w:val="00490247"/>
    <w:rsid w:val="00494C02"/>
    <w:rsid w:val="004A20EF"/>
    <w:rsid w:val="004B5AA3"/>
    <w:rsid w:val="004E64A9"/>
    <w:rsid w:val="00522630"/>
    <w:rsid w:val="0052549C"/>
    <w:rsid w:val="00531570"/>
    <w:rsid w:val="00532DA5"/>
    <w:rsid w:val="005529D9"/>
    <w:rsid w:val="00554473"/>
    <w:rsid w:val="00572AE4"/>
    <w:rsid w:val="005774EB"/>
    <w:rsid w:val="005D6192"/>
    <w:rsid w:val="005F0938"/>
    <w:rsid w:val="00602160"/>
    <w:rsid w:val="0062660E"/>
    <w:rsid w:val="00641866"/>
    <w:rsid w:val="00676ECD"/>
    <w:rsid w:val="00677A01"/>
    <w:rsid w:val="006835C5"/>
    <w:rsid w:val="006A0A16"/>
    <w:rsid w:val="006A2E84"/>
    <w:rsid w:val="006B11BA"/>
    <w:rsid w:val="006D752C"/>
    <w:rsid w:val="006E16AA"/>
    <w:rsid w:val="006E172F"/>
    <w:rsid w:val="006E443B"/>
    <w:rsid w:val="006E62AE"/>
    <w:rsid w:val="0070273F"/>
    <w:rsid w:val="00703D5C"/>
    <w:rsid w:val="007072D5"/>
    <w:rsid w:val="00712F26"/>
    <w:rsid w:val="007245A8"/>
    <w:rsid w:val="007316B4"/>
    <w:rsid w:val="0074660D"/>
    <w:rsid w:val="00757739"/>
    <w:rsid w:val="007656C5"/>
    <w:rsid w:val="00765B8E"/>
    <w:rsid w:val="007668F0"/>
    <w:rsid w:val="00775E3F"/>
    <w:rsid w:val="00787E06"/>
    <w:rsid w:val="0079178E"/>
    <w:rsid w:val="00797BE8"/>
    <w:rsid w:val="007C311A"/>
    <w:rsid w:val="007D00B6"/>
    <w:rsid w:val="007E0166"/>
    <w:rsid w:val="008139E5"/>
    <w:rsid w:val="0081707A"/>
    <w:rsid w:val="00835BA1"/>
    <w:rsid w:val="00846DBC"/>
    <w:rsid w:val="00870265"/>
    <w:rsid w:val="0087418B"/>
    <w:rsid w:val="00880D67"/>
    <w:rsid w:val="00880E05"/>
    <w:rsid w:val="00884D91"/>
    <w:rsid w:val="008A4CC2"/>
    <w:rsid w:val="008B07B2"/>
    <w:rsid w:val="008B2877"/>
    <w:rsid w:val="008B68B2"/>
    <w:rsid w:val="008C5144"/>
    <w:rsid w:val="008C5B57"/>
    <w:rsid w:val="008C6740"/>
    <w:rsid w:val="008D1C93"/>
    <w:rsid w:val="008D488E"/>
    <w:rsid w:val="008F0550"/>
    <w:rsid w:val="008F2437"/>
    <w:rsid w:val="008F5438"/>
    <w:rsid w:val="008F57B1"/>
    <w:rsid w:val="0090609E"/>
    <w:rsid w:val="00916399"/>
    <w:rsid w:val="0092443E"/>
    <w:rsid w:val="00927627"/>
    <w:rsid w:val="00931179"/>
    <w:rsid w:val="00934D1E"/>
    <w:rsid w:val="00945523"/>
    <w:rsid w:val="0096481A"/>
    <w:rsid w:val="0096700D"/>
    <w:rsid w:val="00972B66"/>
    <w:rsid w:val="009734FE"/>
    <w:rsid w:val="00997699"/>
    <w:rsid w:val="009A06A7"/>
    <w:rsid w:val="009B2BC5"/>
    <w:rsid w:val="009D01BD"/>
    <w:rsid w:val="009F0760"/>
    <w:rsid w:val="00A05079"/>
    <w:rsid w:val="00A137C9"/>
    <w:rsid w:val="00A15922"/>
    <w:rsid w:val="00A422C8"/>
    <w:rsid w:val="00A44CA8"/>
    <w:rsid w:val="00A468D6"/>
    <w:rsid w:val="00A4727F"/>
    <w:rsid w:val="00A7728F"/>
    <w:rsid w:val="00A81000"/>
    <w:rsid w:val="00A8525D"/>
    <w:rsid w:val="00A85503"/>
    <w:rsid w:val="00A86AED"/>
    <w:rsid w:val="00A9173B"/>
    <w:rsid w:val="00AA1F81"/>
    <w:rsid w:val="00AA6A59"/>
    <w:rsid w:val="00AC6EA1"/>
    <w:rsid w:val="00AD271F"/>
    <w:rsid w:val="00AE4A6C"/>
    <w:rsid w:val="00AF4DE5"/>
    <w:rsid w:val="00AF5FA7"/>
    <w:rsid w:val="00B04854"/>
    <w:rsid w:val="00B146EC"/>
    <w:rsid w:val="00B17536"/>
    <w:rsid w:val="00B21FA6"/>
    <w:rsid w:val="00B42081"/>
    <w:rsid w:val="00B65EE4"/>
    <w:rsid w:val="00B75048"/>
    <w:rsid w:val="00B7667A"/>
    <w:rsid w:val="00B829E9"/>
    <w:rsid w:val="00B900CE"/>
    <w:rsid w:val="00B91DDC"/>
    <w:rsid w:val="00B939C3"/>
    <w:rsid w:val="00BD4A27"/>
    <w:rsid w:val="00BE4077"/>
    <w:rsid w:val="00C02BC6"/>
    <w:rsid w:val="00C03447"/>
    <w:rsid w:val="00C053E6"/>
    <w:rsid w:val="00C067B3"/>
    <w:rsid w:val="00C075AD"/>
    <w:rsid w:val="00C27498"/>
    <w:rsid w:val="00C33AE2"/>
    <w:rsid w:val="00C369CA"/>
    <w:rsid w:val="00C4219C"/>
    <w:rsid w:val="00C42912"/>
    <w:rsid w:val="00C55482"/>
    <w:rsid w:val="00C831AD"/>
    <w:rsid w:val="00C86C60"/>
    <w:rsid w:val="00C96276"/>
    <w:rsid w:val="00CA22FE"/>
    <w:rsid w:val="00CB11CB"/>
    <w:rsid w:val="00CC2D92"/>
    <w:rsid w:val="00CC4BD8"/>
    <w:rsid w:val="00CC5172"/>
    <w:rsid w:val="00CC71BB"/>
    <w:rsid w:val="00CD1016"/>
    <w:rsid w:val="00CD1067"/>
    <w:rsid w:val="00CF691A"/>
    <w:rsid w:val="00CF6D19"/>
    <w:rsid w:val="00D05077"/>
    <w:rsid w:val="00D259CF"/>
    <w:rsid w:val="00D33D2E"/>
    <w:rsid w:val="00D34106"/>
    <w:rsid w:val="00D535DA"/>
    <w:rsid w:val="00D544FE"/>
    <w:rsid w:val="00D808EA"/>
    <w:rsid w:val="00D81C6D"/>
    <w:rsid w:val="00D86029"/>
    <w:rsid w:val="00DB10E2"/>
    <w:rsid w:val="00DB135F"/>
    <w:rsid w:val="00DB312B"/>
    <w:rsid w:val="00DB3AA9"/>
    <w:rsid w:val="00DB511D"/>
    <w:rsid w:val="00DB53B5"/>
    <w:rsid w:val="00DC61A3"/>
    <w:rsid w:val="00DD28A5"/>
    <w:rsid w:val="00DD3667"/>
    <w:rsid w:val="00DD57F2"/>
    <w:rsid w:val="00DE5FA4"/>
    <w:rsid w:val="00E05BE9"/>
    <w:rsid w:val="00E15CEC"/>
    <w:rsid w:val="00E23851"/>
    <w:rsid w:val="00E367DC"/>
    <w:rsid w:val="00E42539"/>
    <w:rsid w:val="00E46F33"/>
    <w:rsid w:val="00E6291F"/>
    <w:rsid w:val="00E70553"/>
    <w:rsid w:val="00E7222E"/>
    <w:rsid w:val="00E752EA"/>
    <w:rsid w:val="00E84484"/>
    <w:rsid w:val="00E97E04"/>
    <w:rsid w:val="00EB7C5E"/>
    <w:rsid w:val="00EF5B29"/>
    <w:rsid w:val="00F03C88"/>
    <w:rsid w:val="00F05182"/>
    <w:rsid w:val="00F23DB0"/>
    <w:rsid w:val="00F24695"/>
    <w:rsid w:val="00F34D46"/>
    <w:rsid w:val="00F358B2"/>
    <w:rsid w:val="00F45886"/>
    <w:rsid w:val="00F53DAA"/>
    <w:rsid w:val="00F563D8"/>
    <w:rsid w:val="00F60A3A"/>
    <w:rsid w:val="00F62D1D"/>
    <w:rsid w:val="00F66DE3"/>
    <w:rsid w:val="00F77C90"/>
    <w:rsid w:val="00F80C9F"/>
    <w:rsid w:val="00F84A74"/>
    <w:rsid w:val="00F903EC"/>
    <w:rsid w:val="00FA3507"/>
    <w:rsid w:val="00FB4B5E"/>
    <w:rsid w:val="00FB7336"/>
    <w:rsid w:val="00FC0BAF"/>
    <w:rsid w:val="00FC1194"/>
    <w:rsid w:val="00FC523D"/>
    <w:rsid w:val="00FE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64186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5F58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semiHidden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99"/>
    <w:qFormat/>
    <w:rsid w:val="001A503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9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0247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2443E"/>
    <w:pPr>
      <w:spacing w:after="0" w:line="240" w:lineRule="auto"/>
    </w:pPr>
    <w:rPr>
      <w:lang w:val="ru-RU" w:eastAsia="en-US"/>
    </w:rPr>
  </w:style>
  <w:style w:type="paragraph" w:customStyle="1" w:styleId="11">
    <w:name w:val="Знак Знак1 Знак"/>
    <w:basedOn w:val="a"/>
    <w:uiPriority w:val="99"/>
    <w:rsid w:val="00AD271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locked/>
    <w:rsid w:val="00AD27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81C6D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uiPriority w:val="99"/>
    <w:locked/>
    <w:rsid w:val="00D81C6D"/>
    <w:rPr>
      <w:rFonts w:ascii="Calibri" w:hAnsi="Calibri" w:cs="Calibri"/>
      <w:sz w:val="24"/>
      <w:szCs w:val="24"/>
      <w:lang w:val="uk-UA" w:eastAsia="uk-UA" w:bidi="ar-SA"/>
    </w:rPr>
  </w:style>
  <w:style w:type="paragraph" w:styleId="ab">
    <w:name w:val="List Paragraph"/>
    <w:basedOn w:val="a"/>
    <w:uiPriority w:val="34"/>
    <w:qFormat/>
    <w:rsid w:val="00F84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ax.lvi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¬¬¬¬</vt:lpstr>
      <vt:lpstr>¬¬¬¬</vt:lpstr>
    </vt:vector>
  </TitlesOfParts>
  <Company>SPecialiST RePack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hotof</dc:creator>
  <cp:lastModifiedBy>Iromaniv</cp:lastModifiedBy>
  <cp:revision>3</cp:revision>
  <cp:lastPrinted>2024-02-23T12:31:00Z</cp:lastPrinted>
  <dcterms:created xsi:type="dcterms:W3CDTF">2024-10-25T10:33:00Z</dcterms:created>
  <dcterms:modified xsi:type="dcterms:W3CDTF">2024-10-25T10:37:00Z</dcterms:modified>
</cp:coreProperties>
</file>