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"/>
        <w:gridCol w:w="1634"/>
        <w:gridCol w:w="8456"/>
      </w:tblGrid>
      <w:tr w:rsidR="00AD45C5" w:rsidRPr="009B0CBF" w:rsidTr="009B0CBF">
        <w:tc>
          <w:tcPr>
            <w:tcW w:w="10314" w:type="dxa"/>
            <w:gridSpan w:val="3"/>
          </w:tcPr>
          <w:p w:rsidR="00AD45C5" w:rsidRPr="009B0CBF" w:rsidRDefault="00AD45C5" w:rsidP="004963B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B0CBF">
              <w:rPr>
                <w:b/>
                <w:sz w:val="28"/>
                <w:szCs w:val="28"/>
              </w:rPr>
      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      </w:r>
          </w:p>
          <w:p w:rsidR="00AD45C5" w:rsidRPr="009B0CBF" w:rsidRDefault="00AD45C5" w:rsidP="004963B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AD45C5" w:rsidRPr="009B0CBF" w:rsidTr="009B0CBF">
        <w:tc>
          <w:tcPr>
            <w:tcW w:w="355" w:type="dxa"/>
          </w:tcPr>
          <w:p w:rsidR="00AD45C5" w:rsidRPr="009B0CBF" w:rsidRDefault="00AD45C5" w:rsidP="004963B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9B0CB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24" w:type="dxa"/>
          </w:tcPr>
          <w:p w:rsidR="00AD45C5" w:rsidRPr="009B0CBF" w:rsidRDefault="00AD45C5" w:rsidP="004963B7">
            <w:pPr>
              <w:pStyle w:val="a3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 xml:space="preserve">Назва предмета закупівлі </w:t>
            </w:r>
          </w:p>
        </w:tc>
        <w:tc>
          <w:tcPr>
            <w:tcW w:w="8435" w:type="dxa"/>
          </w:tcPr>
          <w:p w:rsidR="00AD45C5" w:rsidRDefault="009E6C12" w:rsidP="008E365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ru-RU" w:eastAsia="ru-RU"/>
              </w:rPr>
            </w:pPr>
            <w:r w:rsidRPr="009E6C12">
              <w:rPr>
                <w:sz w:val="20"/>
                <w:szCs w:val="20"/>
                <w:lang w:val="ru-RU" w:eastAsia="ru-RU"/>
              </w:rPr>
              <w:t xml:space="preserve">Флеш-накопичувачі </w:t>
            </w:r>
            <w:r>
              <w:rPr>
                <w:sz w:val="20"/>
                <w:szCs w:val="20"/>
                <w:lang w:val="ru-RU" w:eastAsia="ru-RU"/>
              </w:rPr>
              <w:t xml:space="preserve"> </w:t>
            </w:r>
            <w:r w:rsidR="009B0CBF" w:rsidRPr="009B0CBF">
              <w:rPr>
                <w:sz w:val="20"/>
                <w:szCs w:val="20"/>
                <w:lang w:val="ru-RU" w:eastAsia="ru-RU"/>
              </w:rPr>
              <w:t>(</w:t>
            </w:r>
            <w:r w:rsidR="008E3653">
              <w:rPr>
                <w:sz w:val="20"/>
                <w:szCs w:val="20"/>
                <w:lang w:val="ru-RU" w:eastAsia="ru-RU"/>
              </w:rPr>
              <w:t>К</w:t>
            </w:r>
            <w:r w:rsidR="008E3653">
              <w:rPr>
                <w:sz w:val="20"/>
                <w:szCs w:val="20"/>
                <w:lang w:eastAsia="ru-RU"/>
              </w:rPr>
              <w:t>омп’ютерне обладнання</w:t>
            </w:r>
            <w:r w:rsidR="009B0CBF" w:rsidRPr="009B0CBF">
              <w:rPr>
                <w:sz w:val="20"/>
                <w:szCs w:val="20"/>
                <w:lang w:eastAsia="ru-RU"/>
              </w:rPr>
              <w:t xml:space="preserve"> відповідно </w:t>
            </w:r>
            <w:proofErr w:type="gramStart"/>
            <w:r w:rsidR="009B0CBF" w:rsidRPr="009B0CBF">
              <w:rPr>
                <w:sz w:val="20"/>
                <w:szCs w:val="20"/>
                <w:lang w:eastAsia="ru-RU"/>
              </w:rPr>
              <w:t>до</w:t>
            </w:r>
            <w:proofErr w:type="gramEnd"/>
            <w:r w:rsidR="009B0CBF" w:rsidRPr="009B0CBF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9B0CBF" w:rsidRPr="009B0CBF">
              <w:rPr>
                <w:sz w:val="20"/>
                <w:szCs w:val="20"/>
                <w:lang w:eastAsia="ru-RU"/>
              </w:rPr>
              <w:t>коду</w:t>
            </w:r>
            <w:proofErr w:type="gramEnd"/>
            <w:r w:rsidR="009B0CBF" w:rsidRPr="009B0CBF">
              <w:rPr>
                <w:sz w:val="20"/>
                <w:szCs w:val="20"/>
                <w:lang w:eastAsia="ru-RU"/>
              </w:rPr>
              <w:t xml:space="preserve"> ДК 021:2015 – </w:t>
            </w:r>
            <w:r w:rsidR="008E3653" w:rsidRPr="008E3653">
              <w:rPr>
                <w:sz w:val="20"/>
                <w:szCs w:val="20"/>
                <w:lang w:eastAsia="ru-RU"/>
              </w:rPr>
              <w:t>30230000-0</w:t>
            </w:r>
            <w:r w:rsidR="009B0CBF" w:rsidRPr="009B0CBF">
              <w:rPr>
                <w:sz w:val="20"/>
                <w:szCs w:val="20"/>
                <w:lang w:val="ru-RU" w:eastAsia="ru-RU"/>
              </w:rPr>
              <w:t>)</w:t>
            </w:r>
          </w:p>
          <w:p w:rsidR="00200580" w:rsidRPr="009B0CBF" w:rsidRDefault="00200580" w:rsidP="002354E7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ідентифікатор закупівлі</w:t>
            </w:r>
            <w:r>
              <w:rPr>
                <w:b/>
                <w:lang w:val="en-US"/>
              </w:rPr>
              <w:t>:</w:t>
            </w:r>
            <w:r w:rsidR="002354E7">
              <w:rPr>
                <w:b/>
              </w:rPr>
              <w:t xml:space="preserve"> </w:t>
            </w:r>
            <w:r w:rsidR="002354E7">
              <w:rPr>
                <w:b/>
                <w:lang w:val="en-US"/>
              </w:rPr>
              <w:t>UA-2025-09-19-004338-a</w:t>
            </w:r>
            <w:r>
              <w:rPr>
                <w:b/>
                <w:lang w:val="en-US"/>
              </w:rPr>
              <w:t>)</w:t>
            </w:r>
          </w:p>
        </w:tc>
      </w:tr>
      <w:tr w:rsidR="00AD45C5" w:rsidRPr="009B0CBF" w:rsidTr="009B0CBF">
        <w:trPr>
          <w:trHeight w:val="3949"/>
        </w:trPr>
        <w:tc>
          <w:tcPr>
            <w:tcW w:w="355" w:type="dxa"/>
          </w:tcPr>
          <w:p w:rsidR="00AD45C5" w:rsidRPr="009B0CBF" w:rsidRDefault="00AD45C5" w:rsidP="004963B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9B0CBF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524" w:type="dxa"/>
          </w:tcPr>
          <w:p w:rsidR="00AD45C5" w:rsidRPr="009B0CBF" w:rsidRDefault="00AD45C5" w:rsidP="004963B7">
            <w:pPr>
              <w:pStyle w:val="a3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435" w:type="dxa"/>
          </w:tcPr>
          <w:tbl>
            <w:tblPr>
              <w:tblW w:w="853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49"/>
              <w:gridCol w:w="1846"/>
              <w:gridCol w:w="4314"/>
              <w:gridCol w:w="1828"/>
            </w:tblGrid>
            <w:tr w:rsidR="009E6C12" w:rsidRPr="008E3653" w:rsidTr="003262F8">
              <w:tc>
                <w:tcPr>
                  <w:tcW w:w="549" w:type="dxa"/>
                  <w:shd w:val="clear" w:color="auto" w:fill="auto"/>
                  <w:vAlign w:val="center"/>
                </w:tcPr>
                <w:p w:rsidR="009E6C12" w:rsidRPr="008E3653" w:rsidRDefault="009E6C12" w:rsidP="008E3653">
                  <w:pPr>
                    <w:keepNext/>
                    <w:spacing w:line="240" w:lineRule="atLeast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</w:pPr>
                  <w:r w:rsidRPr="008E3653"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№ з/п</w:t>
                  </w:r>
                </w:p>
              </w:tc>
              <w:tc>
                <w:tcPr>
                  <w:tcW w:w="1846" w:type="dxa"/>
                  <w:shd w:val="clear" w:color="auto" w:fill="auto"/>
                  <w:vAlign w:val="center"/>
                </w:tcPr>
                <w:p w:rsidR="009E6C12" w:rsidRPr="008E3653" w:rsidRDefault="009E6C12" w:rsidP="008E3653">
                  <w:pPr>
                    <w:keepNext/>
                    <w:spacing w:line="240" w:lineRule="atLeast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</w:pPr>
                  <w:r w:rsidRPr="008E3653"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Найменування</w:t>
                  </w:r>
                </w:p>
              </w:tc>
              <w:tc>
                <w:tcPr>
                  <w:tcW w:w="4314" w:type="dxa"/>
                  <w:shd w:val="clear" w:color="auto" w:fill="auto"/>
                  <w:vAlign w:val="center"/>
                </w:tcPr>
                <w:p w:rsidR="009E6C12" w:rsidRPr="008E3653" w:rsidRDefault="009E6C12" w:rsidP="008E3653">
                  <w:pPr>
                    <w:keepNext/>
                    <w:jc w:val="center"/>
                    <w:rPr>
                      <w:rFonts w:ascii="Times New Roman" w:hAnsi="Times New Roman"/>
                      <w:b/>
                      <w:strike/>
                      <w:color w:val="000000"/>
                      <w:sz w:val="24"/>
                    </w:rPr>
                  </w:pPr>
                  <w:r w:rsidRPr="008E365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 xml:space="preserve">Технічні вимоги </w:t>
                  </w:r>
                </w:p>
              </w:tc>
              <w:tc>
                <w:tcPr>
                  <w:tcW w:w="1828" w:type="dxa"/>
                  <w:shd w:val="clear" w:color="auto" w:fill="auto"/>
                </w:tcPr>
                <w:p w:rsidR="009E6C12" w:rsidRPr="008E3653" w:rsidRDefault="009E6C12" w:rsidP="003262F8">
                  <w:pPr>
                    <w:keepNext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8E365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 xml:space="preserve">Кількість </w:t>
                  </w:r>
                </w:p>
                <w:p w:rsidR="009E6C12" w:rsidRPr="008E3653" w:rsidRDefault="003262F8" w:rsidP="003262F8">
                  <w:pPr>
                    <w:keepNext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lang w:val="en-US"/>
                    </w:rPr>
                    <w:t xml:space="preserve">     </w:t>
                  </w:r>
                  <w:r w:rsidR="009E6C12" w:rsidRPr="008E365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>шт.</w:t>
                  </w:r>
                </w:p>
              </w:tc>
            </w:tr>
            <w:tr w:rsidR="009E6C12" w:rsidRPr="008E3653" w:rsidTr="003262F8">
              <w:tc>
                <w:tcPr>
                  <w:tcW w:w="549" w:type="dxa"/>
                  <w:shd w:val="clear" w:color="auto" w:fill="auto"/>
                  <w:vAlign w:val="center"/>
                </w:tcPr>
                <w:p w:rsidR="009E6C12" w:rsidRPr="008E3653" w:rsidRDefault="009E6C12" w:rsidP="008E3653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E3653">
                    <w:rPr>
                      <w:rFonts w:ascii="Times New Roman" w:hAnsi="Times New Roman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1846" w:type="dxa"/>
                  <w:shd w:val="clear" w:color="auto" w:fill="auto"/>
                  <w:vAlign w:val="center"/>
                </w:tcPr>
                <w:p w:rsidR="009E6C12" w:rsidRPr="008E3653" w:rsidRDefault="009E6C12" w:rsidP="008E365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lang w:eastAsia="ru-RU"/>
                    </w:rPr>
                  </w:pPr>
                  <w:r w:rsidRPr="008E3653">
                    <w:rPr>
                      <w:rFonts w:ascii="Times New Roman" w:hAnsi="Times New Roman"/>
                      <w:b/>
                      <w:bCs/>
                      <w:sz w:val="24"/>
                      <w:lang w:eastAsia="ru-RU"/>
                    </w:rPr>
                    <w:t>Флеш-накопичувачі</w:t>
                  </w:r>
                </w:p>
              </w:tc>
              <w:tc>
                <w:tcPr>
                  <w:tcW w:w="4314" w:type="dxa"/>
                  <w:shd w:val="clear" w:color="auto" w:fill="auto"/>
                </w:tcPr>
                <w:p w:rsidR="003262F8" w:rsidRPr="003262F8" w:rsidRDefault="003262F8" w:rsidP="003262F8">
                  <w:pPr>
                    <w:spacing w:after="0" w:line="240" w:lineRule="auto"/>
                    <w:ind w:left="73" w:right="173"/>
                    <w:jc w:val="both"/>
                    <w:rPr>
                      <w:rStyle w:val="11pt"/>
                      <w:rFonts w:eastAsia="Calibri"/>
                      <w:sz w:val="24"/>
                      <w:szCs w:val="24"/>
                      <w:lang w:eastAsia="uk-UA"/>
                    </w:rPr>
                  </w:pPr>
                  <w:r w:rsidRPr="003262F8">
                    <w:rPr>
                      <w:rStyle w:val="11pt"/>
                      <w:rFonts w:eastAsia="Calibri"/>
                      <w:sz w:val="24"/>
                      <w:szCs w:val="24"/>
                      <w:lang w:eastAsia="uk-UA"/>
                    </w:rPr>
                    <w:t>Форма корпусу: Брелок із захисним ковпачком</w:t>
                  </w:r>
                </w:p>
                <w:p w:rsidR="003262F8" w:rsidRPr="003262F8" w:rsidRDefault="003262F8" w:rsidP="003262F8">
                  <w:pPr>
                    <w:spacing w:after="0" w:line="240" w:lineRule="auto"/>
                    <w:ind w:left="73" w:right="173"/>
                    <w:jc w:val="both"/>
                    <w:rPr>
                      <w:rStyle w:val="11pt"/>
                      <w:rFonts w:eastAsia="Calibri"/>
                      <w:sz w:val="24"/>
                      <w:szCs w:val="24"/>
                      <w:lang w:eastAsia="uk-UA"/>
                    </w:rPr>
                  </w:pPr>
                  <w:r w:rsidRPr="003262F8">
                    <w:rPr>
                      <w:rStyle w:val="11pt"/>
                      <w:rFonts w:eastAsia="Calibri"/>
                      <w:sz w:val="24"/>
                      <w:szCs w:val="24"/>
                      <w:lang w:eastAsia="uk-UA"/>
                    </w:rPr>
                    <w:t>Матеріал корпусу: Пластик / алюміній із товщиною стінки (для пластика) не менше 1 мм</w:t>
                  </w:r>
                </w:p>
                <w:p w:rsidR="003262F8" w:rsidRPr="003262F8" w:rsidRDefault="003262F8" w:rsidP="003262F8">
                  <w:pPr>
                    <w:spacing w:after="0" w:line="240" w:lineRule="auto"/>
                    <w:ind w:left="73" w:right="173"/>
                    <w:jc w:val="both"/>
                    <w:rPr>
                      <w:rStyle w:val="11pt"/>
                      <w:rFonts w:eastAsia="Calibri"/>
                      <w:sz w:val="24"/>
                      <w:szCs w:val="24"/>
                      <w:lang w:eastAsia="uk-UA"/>
                    </w:rPr>
                  </w:pPr>
                  <w:r w:rsidRPr="003262F8">
                    <w:rPr>
                      <w:rStyle w:val="11pt"/>
                      <w:rFonts w:eastAsia="Calibri"/>
                      <w:sz w:val="24"/>
                      <w:szCs w:val="24"/>
                      <w:lang w:eastAsia="uk-UA"/>
                    </w:rPr>
                    <w:t>Інші вимоги до корпусу: Широкі площини корпусу не повинні мати зовнішню сферичну геометрію, а розміри основної частини корпусу (без урахування захисного ковпачка) повинні бути не менше: довжина – 30 мм, ширина – 18 мм</w:t>
                  </w:r>
                </w:p>
                <w:p w:rsidR="003262F8" w:rsidRPr="003262F8" w:rsidRDefault="003262F8" w:rsidP="003262F8">
                  <w:pPr>
                    <w:spacing w:after="0" w:line="240" w:lineRule="auto"/>
                    <w:ind w:left="73" w:right="173"/>
                    <w:jc w:val="both"/>
                    <w:rPr>
                      <w:rStyle w:val="11pt"/>
                      <w:rFonts w:eastAsia="Calibri"/>
                      <w:sz w:val="24"/>
                      <w:szCs w:val="24"/>
                      <w:lang w:eastAsia="uk-UA"/>
                    </w:rPr>
                  </w:pPr>
                  <w:r w:rsidRPr="003262F8">
                    <w:rPr>
                      <w:rStyle w:val="11pt"/>
                      <w:rFonts w:eastAsia="Calibri"/>
                      <w:sz w:val="24"/>
                      <w:szCs w:val="24"/>
                      <w:lang w:eastAsia="uk-UA"/>
                    </w:rPr>
                    <w:t>Порт: USB type-A</w:t>
                  </w:r>
                </w:p>
                <w:p w:rsidR="003262F8" w:rsidRPr="003262F8" w:rsidRDefault="003262F8" w:rsidP="003262F8">
                  <w:pPr>
                    <w:spacing w:after="0" w:line="240" w:lineRule="auto"/>
                    <w:ind w:left="73" w:right="173"/>
                    <w:jc w:val="both"/>
                    <w:rPr>
                      <w:rStyle w:val="11pt"/>
                      <w:rFonts w:eastAsia="Calibri"/>
                      <w:sz w:val="24"/>
                      <w:szCs w:val="24"/>
                      <w:lang w:eastAsia="uk-UA"/>
                    </w:rPr>
                  </w:pPr>
                  <w:r w:rsidRPr="003262F8">
                    <w:rPr>
                      <w:rStyle w:val="11pt"/>
                      <w:rFonts w:eastAsia="Calibri"/>
                      <w:sz w:val="24"/>
                      <w:szCs w:val="24"/>
                      <w:lang w:eastAsia="uk-UA"/>
                    </w:rPr>
                    <w:t>Інтерфейс: Не гірше USB 3.1</w:t>
                  </w:r>
                </w:p>
                <w:p w:rsidR="003262F8" w:rsidRPr="003262F8" w:rsidRDefault="003262F8" w:rsidP="003262F8">
                  <w:pPr>
                    <w:spacing w:after="0" w:line="240" w:lineRule="auto"/>
                    <w:ind w:left="73" w:right="173"/>
                    <w:jc w:val="both"/>
                    <w:rPr>
                      <w:rStyle w:val="11pt"/>
                      <w:rFonts w:eastAsia="Calibri"/>
                      <w:sz w:val="24"/>
                      <w:szCs w:val="24"/>
                      <w:lang w:eastAsia="uk-UA"/>
                    </w:rPr>
                  </w:pPr>
                  <w:r w:rsidRPr="003262F8">
                    <w:rPr>
                      <w:rStyle w:val="11pt"/>
                      <w:rFonts w:eastAsia="Calibri"/>
                      <w:sz w:val="24"/>
                      <w:szCs w:val="24"/>
                      <w:lang w:eastAsia="uk-UA"/>
                    </w:rPr>
                    <w:t>Обсяг пам’яті: Не менше 64 ГБ</w:t>
                  </w:r>
                </w:p>
                <w:p w:rsidR="003262F8" w:rsidRPr="0071595D" w:rsidRDefault="003262F8" w:rsidP="003262F8">
                  <w:pPr>
                    <w:spacing w:after="0" w:line="240" w:lineRule="auto"/>
                    <w:ind w:left="73" w:right="173"/>
                    <w:jc w:val="both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71595D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Сумісність з операційними системами: Microsoft Windows 10 /11</w:t>
                  </w:r>
                </w:p>
                <w:p w:rsidR="003262F8" w:rsidRPr="0071595D" w:rsidRDefault="003262F8" w:rsidP="003262F8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1595D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Інші вимоги: Кожна одиниця Товару повинна мати унікальний ідентифікатор екземпляра</w:t>
                  </w:r>
                  <w:r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 xml:space="preserve"> пристрою (Device Instance ID)</w:t>
                  </w:r>
                </w:p>
                <w:p w:rsidR="009E6C12" w:rsidRPr="008E3653" w:rsidRDefault="009E6C12" w:rsidP="008E3653">
                  <w:pPr>
                    <w:suppressAutoHyphens/>
                    <w:rPr>
                      <w:rFonts w:ascii="Times New Roman" w:hAnsi="Times New Roman"/>
                      <w:sz w:val="24"/>
                      <w:bdr w:val="none" w:sz="0" w:space="0" w:color="auto" w:frame="1"/>
                      <w:shd w:val="clear" w:color="auto" w:fill="FFFFFF"/>
                    </w:rPr>
                  </w:pPr>
                </w:p>
              </w:tc>
              <w:tc>
                <w:tcPr>
                  <w:tcW w:w="1828" w:type="dxa"/>
                  <w:shd w:val="clear" w:color="auto" w:fill="auto"/>
                  <w:vAlign w:val="center"/>
                </w:tcPr>
                <w:p w:rsidR="009E6C12" w:rsidRPr="008E3653" w:rsidRDefault="003262F8" w:rsidP="003262F8">
                  <w:pPr>
                    <w:ind w:left="-109" w:right="-107"/>
                    <w:rPr>
                      <w:rFonts w:ascii="Times New Roman" w:hAnsi="Times New Roman"/>
                      <w:bCs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en-US" w:eastAsia="ru-RU"/>
                    </w:rPr>
                    <w:t xml:space="preserve">    </w:t>
                  </w:r>
                  <w:r w:rsidR="009E6C12" w:rsidRPr="008E3653">
                    <w:rPr>
                      <w:rFonts w:ascii="Times New Roman" w:hAnsi="Times New Roman"/>
                      <w:bCs/>
                      <w:sz w:val="24"/>
                      <w:lang w:eastAsia="ru-RU"/>
                    </w:rPr>
                    <w:t>500 шт.</w:t>
                  </w:r>
                </w:p>
              </w:tc>
            </w:tr>
          </w:tbl>
          <w:p w:rsidR="009B0CBF" w:rsidRPr="009B0CBF" w:rsidRDefault="009B0CBF" w:rsidP="009E6C12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D45C5" w:rsidRPr="009B0CBF" w:rsidTr="009B0CBF">
        <w:tc>
          <w:tcPr>
            <w:tcW w:w="355" w:type="dxa"/>
          </w:tcPr>
          <w:p w:rsidR="00AD45C5" w:rsidRPr="009B0CBF" w:rsidRDefault="00AD45C5" w:rsidP="004963B7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524" w:type="dxa"/>
          </w:tcPr>
          <w:p w:rsidR="00AD45C5" w:rsidRPr="009B0CBF" w:rsidRDefault="00AD45C5" w:rsidP="004963B7">
            <w:pPr>
              <w:pStyle w:val="a3"/>
              <w:rPr>
                <w:b/>
                <w:sz w:val="22"/>
                <w:szCs w:val="22"/>
              </w:rPr>
            </w:pPr>
            <w:r w:rsidRPr="009B0CBF">
              <w:rPr>
                <w:b/>
                <w:sz w:val="22"/>
                <w:szCs w:val="22"/>
              </w:rPr>
              <w:t>Обгрунтування очікуваної вартості предмета закупівлі, розміру бюджетного призначення</w:t>
            </w:r>
          </w:p>
        </w:tc>
        <w:tc>
          <w:tcPr>
            <w:tcW w:w="8435" w:type="dxa"/>
          </w:tcPr>
          <w:p w:rsidR="0062369A" w:rsidRPr="003262F8" w:rsidRDefault="003262F8" w:rsidP="003262F8">
            <w:pPr>
              <w:jc w:val="both"/>
              <w:rPr>
                <w:rFonts w:ascii="Times New Roman" w:hAnsi="Times New Roman"/>
              </w:rPr>
            </w:pPr>
            <w:r w:rsidRPr="003262F8">
              <w:rPr>
                <w:rFonts w:ascii="Times New Roman" w:hAnsi="Times New Roman"/>
              </w:rPr>
              <w:t xml:space="preserve">Очікувана вартість предмета закупівлі розрахована з урахуванням пункту 2 розділу ІІІ «Примірної методики визначення очікуваної вартості предмета закупівлі», затвердженої наказом Міністерства розвитку економіки, торгівлі, та сільського господарства України від 18.02.2020 року №275, враховуючи аналіз цінових пропозицій від учасників ринку. </w:t>
            </w:r>
            <w:r w:rsidRPr="00374238">
              <w:rPr>
                <w:rFonts w:ascii="Times New Roman" w:hAnsi="Times New Roman"/>
              </w:rPr>
              <w:t xml:space="preserve"> </w:t>
            </w:r>
            <w:r w:rsidRPr="003262F8">
              <w:rPr>
                <w:rFonts w:ascii="Times New Roman" w:hAnsi="Times New Roman"/>
              </w:rPr>
              <w:t>Розмір бюджетного</w:t>
            </w:r>
            <w:r w:rsidRPr="003262F8">
              <w:rPr>
                <w:rFonts w:ascii="Times New Roman" w:hAnsi="Times New Roman"/>
                <w:lang w:val="en-US"/>
              </w:rPr>
              <w:t xml:space="preserve"> </w:t>
            </w:r>
            <w:r w:rsidRPr="003262F8">
              <w:rPr>
                <w:rFonts w:ascii="Times New Roman" w:hAnsi="Times New Roman"/>
              </w:rPr>
              <w:t>призначення становить</w:t>
            </w:r>
            <w:r>
              <w:rPr>
                <w:rFonts w:ascii="Times New Roman" w:hAnsi="Times New Roman"/>
                <w:lang w:val="en-US"/>
              </w:rPr>
              <w:t xml:space="preserve">                   </w:t>
            </w:r>
            <w:r w:rsidR="008E3653" w:rsidRPr="003262F8">
              <w:rPr>
                <w:rFonts w:ascii="Times New Roman" w:hAnsi="Times New Roman"/>
                <w:lang w:val="en-US"/>
              </w:rPr>
              <w:t>125 000,00</w:t>
            </w:r>
            <w:r w:rsidR="008E3653" w:rsidRPr="003262F8">
              <w:rPr>
                <w:rFonts w:ascii="Times New Roman" w:hAnsi="Times New Roman"/>
              </w:rPr>
              <w:t xml:space="preserve"> </w:t>
            </w:r>
            <w:r w:rsidR="009B0CBF" w:rsidRPr="003262F8">
              <w:rPr>
                <w:rFonts w:ascii="Times New Roman" w:hAnsi="Times New Roman"/>
              </w:rPr>
              <w:t>грн.</w:t>
            </w:r>
          </w:p>
          <w:p w:rsidR="00AD45C5" w:rsidRPr="003262F8" w:rsidRDefault="00AD45C5" w:rsidP="004963B7">
            <w:pPr>
              <w:pStyle w:val="a3"/>
              <w:spacing w:before="0" w:beforeAutospacing="0" w:after="0" w:afterAutospacing="0"/>
              <w:ind w:firstLine="34"/>
              <w:jc w:val="both"/>
              <w:rPr>
                <w:sz w:val="22"/>
                <w:szCs w:val="22"/>
              </w:rPr>
            </w:pPr>
          </w:p>
          <w:p w:rsidR="00AD45C5" w:rsidRPr="003262F8" w:rsidRDefault="00AD45C5" w:rsidP="004963B7">
            <w:pPr>
              <w:pStyle w:val="a3"/>
              <w:spacing w:before="0" w:beforeAutospacing="0" w:after="0" w:afterAutospacing="0"/>
              <w:ind w:firstLine="34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6465F1" w:rsidRPr="0043200E" w:rsidRDefault="006465F1" w:rsidP="0043200E">
      <w:pPr>
        <w:pStyle w:val="a3"/>
        <w:rPr>
          <w:b/>
          <w:sz w:val="28"/>
          <w:szCs w:val="28"/>
          <w:lang w:val="en-US"/>
        </w:rPr>
      </w:pPr>
    </w:p>
    <w:p w:rsidR="006465F1" w:rsidRDefault="006465F1" w:rsidP="00F06827">
      <w:pPr>
        <w:pStyle w:val="a3"/>
        <w:jc w:val="center"/>
        <w:rPr>
          <w:b/>
          <w:sz w:val="28"/>
          <w:szCs w:val="28"/>
        </w:rPr>
      </w:pPr>
    </w:p>
    <w:p w:rsidR="006465F1" w:rsidRDefault="006465F1" w:rsidP="00F06827">
      <w:pPr>
        <w:pStyle w:val="a3"/>
        <w:jc w:val="center"/>
        <w:rPr>
          <w:b/>
          <w:sz w:val="28"/>
          <w:szCs w:val="28"/>
        </w:rPr>
      </w:pPr>
    </w:p>
    <w:p w:rsidR="006465F1" w:rsidRDefault="006465F1" w:rsidP="00F06827">
      <w:pPr>
        <w:pStyle w:val="a3"/>
        <w:jc w:val="center"/>
        <w:rPr>
          <w:b/>
          <w:sz w:val="28"/>
          <w:szCs w:val="28"/>
        </w:rPr>
      </w:pPr>
    </w:p>
    <w:p w:rsidR="006465F1" w:rsidRDefault="006465F1" w:rsidP="00F06827">
      <w:pPr>
        <w:pStyle w:val="a3"/>
        <w:jc w:val="center"/>
        <w:rPr>
          <w:b/>
          <w:sz w:val="28"/>
          <w:szCs w:val="28"/>
        </w:rPr>
      </w:pPr>
    </w:p>
    <w:p w:rsidR="006465F1" w:rsidRDefault="006465F1" w:rsidP="00F06827">
      <w:pPr>
        <w:pStyle w:val="a3"/>
        <w:jc w:val="center"/>
        <w:rPr>
          <w:b/>
          <w:sz w:val="28"/>
          <w:szCs w:val="28"/>
        </w:rPr>
      </w:pPr>
    </w:p>
    <w:p w:rsidR="006465F1" w:rsidRDefault="006465F1" w:rsidP="00F06827">
      <w:pPr>
        <w:pStyle w:val="a3"/>
        <w:jc w:val="center"/>
        <w:rPr>
          <w:b/>
          <w:sz w:val="28"/>
          <w:szCs w:val="28"/>
        </w:rPr>
      </w:pPr>
    </w:p>
    <w:sectPr w:rsidR="006465F1" w:rsidSect="009E6C12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C4"/>
    <w:multiLevelType w:val="hybridMultilevel"/>
    <w:tmpl w:val="2ABCE58C"/>
    <w:lvl w:ilvl="0" w:tplc="0422000F">
      <w:start w:val="1"/>
      <w:numFmt w:val="decimal"/>
      <w:pStyle w:val="2"/>
      <w:lvlText w:val="%1."/>
      <w:lvlJc w:val="left"/>
      <w:pPr>
        <w:ind w:left="18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C7D411B"/>
    <w:multiLevelType w:val="hybridMultilevel"/>
    <w:tmpl w:val="977627EC"/>
    <w:lvl w:ilvl="0" w:tplc="04220011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041593"/>
    <w:multiLevelType w:val="hybridMultilevel"/>
    <w:tmpl w:val="5C9C25EE"/>
    <w:lvl w:ilvl="0" w:tplc="971481F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E7014D"/>
    <w:multiLevelType w:val="hybridMultilevel"/>
    <w:tmpl w:val="1466DE9A"/>
    <w:lvl w:ilvl="0" w:tplc="1EFC0BE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C4E18"/>
    <w:multiLevelType w:val="hybridMultilevel"/>
    <w:tmpl w:val="ED8A4810"/>
    <w:lvl w:ilvl="0" w:tplc="1C5C41C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114394"/>
    <w:multiLevelType w:val="hybridMultilevel"/>
    <w:tmpl w:val="9FC84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E85781"/>
    <w:multiLevelType w:val="hybridMultilevel"/>
    <w:tmpl w:val="CAD29774"/>
    <w:lvl w:ilvl="0" w:tplc="E00A9DF8">
      <w:start w:val="1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FA5477"/>
    <w:multiLevelType w:val="hybridMultilevel"/>
    <w:tmpl w:val="FB5CA646"/>
    <w:lvl w:ilvl="0" w:tplc="E6B2E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F3BAC"/>
    <w:multiLevelType w:val="hybridMultilevel"/>
    <w:tmpl w:val="025285A2"/>
    <w:lvl w:ilvl="0" w:tplc="A3687C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FBEA0A1E">
      <w:start w:val="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  <w:lang w:val="ru-RU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FAA0BE1"/>
    <w:multiLevelType w:val="hybridMultilevel"/>
    <w:tmpl w:val="9DBA73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F5F51"/>
    <w:multiLevelType w:val="hybridMultilevel"/>
    <w:tmpl w:val="0A106BFE"/>
    <w:lvl w:ilvl="0" w:tplc="548CEE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0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D1090"/>
    <w:rsid w:val="00012400"/>
    <w:rsid w:val="00014DA6"/>
    <w:rsid w:val="00026178"/>
    <w:rsid w:val="0004600C"/>
    <w:rsid w:val="00052BF3"/>
    <w:rsid w:val="00055078"/>
    <w:rsid w:val="000810F3"/>
    <w:rsid w:val="000B21C3"/>
    <w:rsid w:val="000D42D5"/>
    <w:rsid w:val="000E0F50"/>
    <w:rsid w:val="000E4A72"/>
    <w:rsid w:val="00104A39"/>
    <w:rsid w:val="00106D49"/>
    <w:rsid w:val="00113F0D"/>
    <w:rsid w:val="00115053"/>
    <w:rsid w:val="00126FCD"/>
    <w:rsid w:val="001341C9"/>
    <w:rsid w:val="00161343"/>
    <w:rsid w:val="0017543E"/>
    <w:rsid w:val="001854C7"/>
    <w:rsid w:val="001914D4"/>
    <w:rsid w:val="001A2DC0"/>
    <w:rsid w:val="001A7408"/>
    <w:rsid w:val="001B529B"/>
    <w:rsid w:val="001B557A"/>
    <w:rsid w:val="001C4A8B"/>
    <w:rsid w:val="001C4ABA"/>
    <w:rsid w:val="001C7B78"/>
    <w:rsid w:val="001D5A63"/>
    <w:rsid w:val="001D7AD4"/>
    <w:rsid w:val="001E6099"/>
    <w:rsid w:val="001E74AD"/>
    <w:rsid w:val="00200580"/>
    <w:rsid w:val="00207E43"/>
    <w:rsid w:val="0022113E"/>
    <w:rsid w:val="002239C1"/>
    <w:rsid w:val="00226BE6"/>
    <w:rsid w:val="002354E7"/>
    <w:rsid w:val="00245017"/>
    <w:rsid w:val="00262A12"/>
    <w:rsid w:val="00276862"/>
    <w:rsid w:val="00276AAD"/>
    <w:rsid w:val="0029182D"/>
    <w:rsid w:val="002C1B87"/>
    <w:rsid w:val="002C3042"/>
    <w:rsid w:val="00304409"/>
    <w:rsid w:val="003048FB"/>
    <w:rsid w:val="00306D96"/>
    <w:rsid w:val="003104A8"/>
    <w:rsid w:val="00313430"/>
    <w:rsid w:val="003262F8"/>
    <w:rsid w:val="00326ED1"/>
    <w:rsid w:val="00336B6B"/>
    <w:rsid w:val="00345551"/>
    <w:rsid w:val="003456DC"/>
    <w:rsid w:val="00371402"/>
    <w:rsid w:val="0037407F"/>
    <w:rsid w:val="00374238"/>
    <w:rsid w:val="0038447E"/>
    <w:rsid w:val="00390BD1"/>
    <w:rsid w:val="003B4818"/>
    <w:rsid w:val="003B4E67"/>
    <w:rsid w:val="003D4A94"/>
    <w:rsid w:val="003E20A8"/>
    <w:rsid w:val="003E6074"/>
    <w:rsid w:val="003E64D6"/>
    <w:rsid w:val="003F40E4"/>
    <w:rsid w:val="004042F5"/>
    <w:rsid w:val="0041785D"/>
    <w:rsid w:val="00425C85"/>
    <w:rsid w:val="0043200E"/>
    <w:rsid w:val="00433195"/>
    <w:rsid w:val="00452A64"/>
    <w:rsid w:val="00481E42"/>
    <w:rsid w:val="004963B7"/>
    <w:rsid w:val="004A5A69"/>
    <w:rsid w:val="004B705C"/>
    <w:rsid w:val="004D596E"/>
    <w:rsid w:val="00504754"/>
    <w:rsid w:val="00506E30"/>
    <w:rsid w:val="00520604"/>
    <w:rsid w:val="00527600"/>
    <w:rsid w:val="005A0E69"/>
    <w:rsid w:val="005A15B8"/>
    <w:rsid w:val="006066EB"/>
    <w:rsid w:val="006162D4"/>
    <w:rsid w:val="006167AE"/>
    <w:rsid w:val="0062369A"/>
    <w:rsid w:val="00624D0C"/>
    <w:rsid w:val="00642052"/>
    <w:rsid w:val="00643C49"/>
    <w:rsid w:val="006465F1"/>
    <w:rsid w:val="006553F4"/>
    <w:rsid w:val="006569F2"/>
    <w:rsid w:val="006B485B"/>
    <w:rsid w:val="006C4A9F"/>
    <w:rsid w:val="006D4FFF"/>
    <w:rsid w:val="006E141E"/>
    <w:rsid w:val="006F516A"/>
    <w:rsid w:val="006F5A41"/>
    <w:rsid w:val="006F6B4E"/>
    <w:rsid w:val="006F6D4F"/>
    <w:rsid w:val="006F77FB"/>
    <w:rsid w:val="007049CA"/>
    <w:rsid w:val="00731BC6"/>
    <w:rsid w:val="00744A7B"/>
    <w:rsid w:val="00770D79"/>
    <w:rsid w:val="00777382"/>
    <w:rsid w:val="007940C7"/>
    <w:rsid w:val="00797469"/>
    <w:rsid w:val="007A17CB"/>
    <w:rsid w:val="007C2BBA"/>
    <w:rsid w:val="00812701"/>
    <w:rsid w:val="008573AC"/>
    <w:rsid w:val="00875FEF"/>
    <w:rsid w:val="008824AC"/>
    <w:rsid w:val="008B4EEF"/>
    <w:rsid w:val="008B5909"/>
    <w:rsid w:val="008B5E76"/>
    <w:rsid w:val="008D1345"/>
    <w:rsid w:val="008D3025"/>
    <w:rsid w:val="008D4B9C"/>
    <w:rsid w:val="008E3653"/>
    <w:rsid w:val="008E78BD"/>
    <w:rsid w:val="008F1199"/>
    <w:rsid w:val="0091687D"/>
    <w:rsid w:val="009205AF"/>
    <w:rsid w:val="0095029B"/>
    <w:rsid w:val="00952742"/>
    <w:rsid w:val="00960029"/>
    <w:rsid w:val="00960E77"/>
    <w:rsid w:val="009B0CBF"/>
    <w:rsid w:val="009B2470"/>
    <w:rsid w:val="009C762A"/>
    <w:rsid w:val="009D3591"/>
    <w:rsid w:val="009E6C12"/>
    <w:rsid w:val="009E760F"/>
    <w:rsid w:val="009F5E86"/>
    <w:rsid w:val="009F716E"/>
    <w:rsid w:val="00A4080F"/>
    <w:rsid w:val="00A6607B"/>
    <w:rsid w:val="00A73CBE"/>
    <w:rsid w:val="00A929B2"/>
    <w:rsid w:val="00A95817"/>
    <w:rsid w:val="00AA6614"/>
    <w:rsid w:val="00AB7756"/>
    <w:rsid w:val="00AC5A90"/>
    <w:rsid w:val="00AD1090"/>
    <w:rsid w:val="00AD45C5"/>
    <w:rsid w:val="00AF45A3"/>
    <w:rsid w:val="00B07EB1"/>
    <w:rsid w:val="00B41B08"/>
    <w:rsid w:val="00B55184"/>
    <w:rsid w:val="00B652C4"/>
    <w:rsid w:val="00B6587F"/>
    <w:rsid w:val="00B65901"/>
    <w:rsid w:val="00B70D01"/>
    <w:rsid w:val="00B73E96"/>
    <w:rsid w:val="00B845AC"/>
    <w:rsid w:val="00B900C2"/>
    <w:rsid w:val="00B9468F"/>
    <w:rsid w:val="00BA0E5F"/>
    <w:rsid w:val="00BB0CBF"/>
    <w:rsid w:val="00BC23BF"/>
    <w:rsid w:val="00BD1D55"/>
    <w:rsid w:val="00BE6E6C"/>
    <w:rsid w:val="00BF269E"/>
    <w:rsid w:val="00BF3EC4"/>
    <w:rsid w:val="00C02882"/>
    <w:rsid w:val="00C1395F"/>
    <w:rsid w:val="00C513DB"/>
    <w:rsid w:val="00C565B7"/>
    <w:rsid w:val="00C66EE7"/>
    <w:rsid w:val="00C83109"/>
    <w:rsid w:val="00CF3BF6"/>
    <w:rsid w:val="00CF7F94"/>
    <w:rsid w:val="00CF7FDE"/>
    <w:rsid w:val="00D030FA"/>
    <w:rsid w:val="00D1675A"/>
    <w:rsid w:val="00D21029"/>
    <w:rsid w:val="00D2153A"/>
    <w:rsid w:val="00D31143"/>
    <w:rsid w:val="00D3382F"/>
    <w:rsid w:val="00D47267"/>
    <w:rsid w:val="00D50F5F"/>
    <w:rsid w:val="00D679B6"/>
    <w:rsid w:val="00D87A9F"/>
    <w:rsid w:val="00D928A6"/>
    <w:rsid w:val="00DB54EB"/>
    <w:rsid w:val="00DC4B5C"/>
    <w:rsid w:val="00DC51A3"/>
    <w:rsid w:val="00DC76D7"/>
    <w:rsid w:val="00DE27E2"/>
    <w:rsid w:val="00DF269A"/>
    <w:rsid w:val="00DF4487"/>
    <w:rsid w:val="00E022C1"/>
    <w:rsid w:val="00E15869"/>
    <w:rsid w:val="00E4008D"/>
    <w:rsid w:val="00E44837"/>
    <w:rsid w:val="00E51390"/>
    <w:rsid w:val="00E52255"/>
    <w:rsid w:val="00E66F4B"/>
    <w:rsid w:val="00E80FD6"/>
    <w:rsid w:val="00EA23EE"/>
    <w:rsid w:val="00EA6801"/>
    <w:rsid w:val="00ED2813"/>
    <w:rsid w:val="00ED7993"/>
    <w:rsid w:val="00EE25F6"/>
    <w:rsid w:val="00EE59E9"/>
    <w:rsid w:val="00EF3BFE"/>
    <w:rsid w:val="00F003D0"/>
    <w:rsid w:val="00F06827"/>
    <w:rsid w:val="00F22515"/>
    <w:rsid w:val="00F23677"/>
    <w:rsid w:val="00F3066D"/>
    <w:rsid w:val="00F31ACD"/>
    <w:rsid w:val="00F56284"/>
    <w:rsid w:val="00F93D7D"/>
    <w:rsid w:val="00F93FA7"/>
    <w:rsid w:val="00FE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ListParagraph">
    <w:name w:val="List Paragraph"/>
    <w:basedOn w:val="a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rsid w:val="00EA23EE"/>
    <w:pPr>
      <w:spacing w:after="12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5">
    <w:name w:val="Основной текст Знак"/>
    <w:link w:val="a4"/>
    <w:rsid w:val="00EA23EE"/>
    <w:rPr>
      <w:rFonts w:ascii="Times New Roman" w:eastAsia="Times New Roman" w:hAnsi="Times New Roman"/>
      <w:sz w:val="24"/>
      <w:szCs w:val="24"/>
      <w:lang/>
    </w:rPr>
  </w:style>
  <w:style w:type="character" w:styleId="a6">
    <w:name w:val="Hyperlink"/>
    <w:unhideWhenUsed/>
    <w:rsid w:val="00EA23EE"/>
    <w:rPr>
      <w:color w:val="0000FF"/>
      <w:u w:val="single"/>
    </w:rPr>
  </w:style>
  <w:style w:type="character" w:customStyle="1" w:styleId="rvts46">
    <w:name w:val="rvts46"/>
    <w:rsid w:val="00EA23EE"/>
  </w:style>
  <w:style w:type="paragraph" w:styleId="HTML">
    <w:name w:val="HTML Preformatted"/>
    <w:basedOn w:val="a"/>
    <w:link w:val="HTML0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ый HTML Знак"/>
    <w:link w:val="HTML"/>
    <w:rsid w:val="00EA23EE"/>
    <w:rPr>
      <w:rFonts w:ascii="Courier New" w:eastAsia="Times New Roman" w:hAnsi="Courier New" w:cs="Courier New"/>
      <w:kern w:val="1"/>
      <w:lang w:eastAsia="hi-IN" w:bidi="hi-IN"/>
    </w:rPr>
  </w:style>
  <w:style w:type="paragraph" w:styleId="a7">
    <w:name w:val="List Paragraph"/>
    <w:basedOn w:val="a"/>
    <w:uiPriority w:val="34"/>
    <w:qFormat/>
    <w:rsid w:val="00C02882"/>
    <w:pPr>
      <w:ind w:left="708"/>
    </w:pPr>
  </w:style>
  <w:style w:type="paragraph" w:styleId="a8">
    <w:name w:val="Plain Text"/>
    <w:basedOn w:val="a"/>
    <w:link w:val="a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9">
    <w:name w:val="Текст Знак"/>
    <w:link w:val="a8"/>
    <w:rsid w:val="00C83109"/>
    <w:rPr>
      <w:rFonts w:ascii="Courier New" w:eastAsia="Times New Roman" w:hAnsi="Courier New"/>
      <w:lang w:val="ru-RU" w:eastAsia="ru-RU"/>
    </w:rPr>
  </w:style>
  <w:style w:type="paragraph" w:customStyle="1" w:styleId="21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a">
    <w:name w:val="Strong"/>
    <w:qFormat/>
    <w:locked/>
    <w:rsid w:val="002C1B87"/>
    <w:rPr>
      <w:rFonts w:cs="Times New Roman"/>
      <w:b/>
      <w:bCs/>
    </w:rPr>
  </w:style>
  <w:style w:type="paragraph" w:customStyle="1" w:styleId="ab">
    <w:name w:val="Содержимое таблицы"/>
    <w:basedOn w:val="a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rsid w:val="00624D0C"/>
    <w:rPr>
      <w:color w:val="000000"/>
    </w:rPr>
  </w:style>
  <w:style w:type="character" w:customStyle="1" w:styleId="rvts44">
    <w:name w:val="rvts44"/>
    <w:rsid w:val="00E022C1"/>
  </w:style>
  <w:style w:type="paragraph" w:customStyle="1" w:styleId="Default">
    <w:name w:val="Default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c">
    <w:name w:val="Table Grid"/>
    <w:basedOn w:val="a1"/>
    <w:uiPriority w:val="39"/>
    <w:locked/>
    <w:rsid w:val="00F06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AB775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AB7756"/>
    <w:rPr>
      <w:rFonts w:ascii="Tahoma" w:eastAsia="Times New Roman" w:hAnsi="Tahoma" w:cs="Tahoma"/>
      <w:sz w:val="16"/>
      <w:szCs w:val="16"/>
      <w:lang w:val="uk-UA" w:eastAsia="en-US"/>
    </w:rPr>
  </w:style>
  <w:style w:type="paragraph" w:styleId="af">
    <w:name w:val="No Spacing"/>
    <w:link w:val="af0"/>
    <w:uiPriority w:val="1"/>
    <w:qFormat/>
    <w:rsid w:val="00C1395F"/>
    <w:rPr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rsid w:val="00C1395F"/>
    <w:rPr>
      <w:sz w:val="22"/>
      <w:szCs w:val="22"/>
      <w:lang w:eastAsia="en-US" w:bidi="ar-SA"/>
    </w:rPr>
  </w:style>
  <w:style w:type="paragraph" w:customStyle="1" w:styleId="1">
    <w:name w:val="Абзац списка1"/>
    <w:basedOn w:val="a"/>
    <w:uiPriority w:val="99"/>
    <w:rsid w:val="009B0CBF"/>
    <w:pPr>
      <w:autoSpaceDE w:val="0"/>
      <w:autoSpaceDN w:val="0"/>
      <w:spacing w:after="200" w:line="276" w:lineRule="auto"/>
    </w:pPr>
    <w:rPr>
      <w:rFonts w:ascii="Times New Roman" w:eastAsia="Calibri" w:hAnsi="Times New Roman"/>
      <w:lang w:val="ru-RU" w:eastAsia="ru-RU"/>
    </w:rPr>
  </w:style>
  <w:style w:type="paragraph" w:customStyle="1" w:styleId="af1">
    <w:name w:val="Знак Знак Знак Знак Знак Знак"/>
    <w:basedOn w:val="a"/>
    <w:rsid w:val="00504754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character" w:customStyle="1" w:styleId="11pt">
    <w:name w:val="Основной текст + 11 pt"/>
    <w:rsid w:val="00326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C09ED-907D-42F1-9888-B8A256A0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Фірменний бланк</vt:lpstr>
      <vt:lpstr>Фірменний бланк</vt:lpstr>
    </vt:vector>
  </TitlesOfParts>
  <Company>HP Inc.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Фірменний бланк</dc:title>
  <dc:creator>Користувач Windows</dc:creator>
  <cp:lastModifiedBy>ngavryljuk</cp:lastModifiedBy>
  <cp:revision>2</cp:revision>
  <cp:lastPrinted>2025-09-22T12:34:00Z</cp:lastPrinted>
  <dcterms:created xsi:type="dcterms:W3CDTF">2025-09-23T07:59:00Z</dcterms:created>
  <dcterms:modified xsi:type="dcterms:W3CDTF">2025-09-23T07:59:00Z</dcterms:modified>
</cp:coreProperties>
</file>